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A4B43" w14:textId="77777777" w:rsidR="003710C1" w:rsidRPr="00840641" w:rsidRDefault="003710C1" w:rsidP="003710C1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54AC0FAA" wp14:editId="67E1CA9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F565" w14:textId="77777777" w:rsidR="003710C1" w:rsidRPr="00840641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14:paraId="4FB41C66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4BB266DF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6214F7B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16F2ECB1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6EEEF6" w14:textId="77777777" w:rsidR="003710C1" w:rsidRPr="009254F8" w:rsidRDefault="003710C1" w:rsidP="003710C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D210BC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14:paraId="27D8CD13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43400980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0C59DB">
        <w:rPr>
          <w:b/>
          <w:sz w:val="32"/>
          <w:szCs w:val="32"/>
          <w:lang w:val="en-US"/>
        </w:rPr>
        <w:t>3</w:t>
      </w:r>
      <w:r w:rsidR="00337BA1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14:paraId="0AB944CD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00912306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0C59DB">
        <w:rPr>
          <w:b/>
          <w:sz w:val="32"/>
          <w:szCs w:val="32"/>
          <w:lang w:val="en-US"/>
        </w:rPr>
        <w:t>8 May</w:t>
      </w:r>
      <w:r w:rsidR="00337BA1">
        <w:rPr>
          <w:b/>
          <w:sz w:val="32"/>
          <w:szCs w:val="32"/>
          <w:lang w:val="en-US"/>
        </w:rPr>
        <w:t xml:space="preserve"> 2019</w:t>
      </w:r>
    </w:p>
    <w:p w14:paraId="5AF959A5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14:paraId="2AF0FF30" w14:textId="77777777"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14:paraId="7A7A971F" w14:textId="77777777" w:rsidR="003710C1" w:rsidRPr="009254F8" w:rsidRDefault="000C59DB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Bhutan</w:t>
      </w:r>
    </w:p>
    <w:p w14:paraId="4C04736D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61CCFD7A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10252C35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7D1D9C88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740AFED8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64DFA4F8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72C8ABB6" w14:textId="77777777"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14:paraId="17705B5B" w14:textId="77777777" w:rsidR="003710C1" w:rsidRPr="005723EC" w:rsidRDefault="00114B6E" w:rsidP="00114B6E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lastRenderedPageBreak/>
        <w:t>Mr. President,</w:t>
      </w:r>
    </w:p>
    <w:p w14:paraId="4C6D7DD0" w14:textId="77777777" w:rsidR="007411B6" w:rsidRDefault="004D2E4A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D2E4A">
        <w:rPr>
          <w:rFonts w:asciiTheme="minorHAnsi" w:hAnsiTheme="minorHAnsi"/>
          <w:sz w:val="28"/>
          <w:szCs w:val="28"/>
          <w:lang w:val="en-US"/>
        </w:rPr>
        <w:t>Germany commends Bhutan for its commitment to democracy and the succes</w:t>
      </w:r>
      <w:r>
        <w:rPr>
          <w:rFonts w:asciiTheme="minorHAnsi" w:hAnsiTheme="minorHAnsi"/>
          <w:sz w:val="28"/>
          <w:szCs w:val="28"/>
          <w:lang w:val="en-US"/>
        </w:rPr>
        <w:t>s</w:t>
      </w:r>
      <w:r w:rsidRPr="004D2E4A">
        <w:rPr>
          <w:rFonts w:asciiTheme="minorHAnsi" w:hAnsiTheme="minorHAnsi"/>
          <w:sz w:val="28"/>
          <w:szCs w:val="28"/>
          <w:lang w:val="en-US"/>
        </w:rPr>
        <w:t>ful parliamentary elections in 2018</w:t>
      </w:r>
      <w:r>
        <w:rPr>
          <w:rFonts w:asciiTheme="minorHAnsi" w:hAnsiTheme="minorHAnsi"/>
          <w:sz w:val="28"/>
          <w:szCs w:val="28"/>
          <w:lang w:val="en-US"/>
        </w:rPr>
        <w:t xml:space="preserve">, its </w:t>
      </w:r>
      <w:r w:rsidRPr="004D2E4A">
        <w:rPr>
          <w:rFonts w:asciiTheme="minorHAnsi" w:hAnsiTheme="minorHAnsi"/>
          <w:sz w:val="28"/>
          <w:szCs w:val="28"/>
          <w:lang w:val="en-US"/>
        </w:rPr>
        <w:t>progress towards preventing violence against women and children and for</w:t>
      </w:r>
      <w:r w:rsidR="006003AF">
        <w:rPr>
          <w:rFonts w:asciiTheme="minorHAnsi" w:hAnsiTheme="minorHAnsi"/>
          <w:sz w:val="28"/>
          <w:szCs w:val="28"/>
          <w:lang w:val="en-US"/>
        </w:rPr>
        <w:t xml:space="preserve"> the </w:t>
      </w:r>
      <w:r>
        <w:rPr>
          <w:rFonts w:asciiTheme="minorHAnsi" w:hAnsiTheme="minorHAnsi"/>
          <w:sz w:val="28"/>
          <w:szCs w:val="28"/>
          <w:lang w:val="en-US"/>
        </w:rPr>
        <w:t>growing</w:t>
      </w:r>
      <w:r w:rsidR="006003AF">
        <w:rPr>
          <w:rFonts w:asciiTheme="minorHAnsi" w:hAnsiTheme="minorHAnsi"/>
          <w:sz w:val="28"/>
          <w:szCs w:val="28"/>
          <w:lang w:val="en-US"/>
        </w:rPr>
        <w:t xml:space="preserve"> role of its</w:t>
      </w:r>
      <w:r>
        <w:rPr>
          <w:rFonts w:asciiTheme="minorHAnsi" w:hAnsiTheme="minorHAnsi"/>
          <w:sz w:val="28"/>
          <w:szCs w:val="28"/>
          <w:lang w:val="en-US"/>
        </w:rPr>
        <w:t xml:space="preserve"> civil society</w:t>
      </w:r>
      <w:r w:rsidRPr="004D2E4A">
        <w:rPr>
          <w:rFonts w:asciiTheme="minorHAnsi" w:hAnsiTheme="minorHAnsi"/>
          <w:sz w:val="28"/>
          <w:szCs w:val="28"/>
          <w:lang w:val="en-US"/>
        </w:rPr>
        <w:t>.</w:t>
      </w:r>
    </w:p>
    <w:p w14:paraId="1F80608B" w14:textId="77777777" w:rsidR="004D2E4A" w:rsidRPr="005723EC" w:rsidRDefault="004D2E4A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14:paraId="1B046F05" w14:textId="77777777" w:rsidR="003710C1" w:rsidRPr="00137C09" w:rsidRDefault="003710C1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37C09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8F2424" w:rsidRPr="00137C09">
        <w:rPr>
          <w:rFonts w:asciiTheme="minorHAnsi" w:hAnsiTheme="minorHAnsi"/>
          <w:sz w:val="28"/>
          <w:szCs w:val="28"/>
          <w:lang w:val="en-US"/>
        </w:rPr>
        <w:t>recommend</w:t>
      </w:r>
      <w:r w:rsidRPr="00137C09">
        <w:rPr>
          <w:rFonts w:asciiTheme="minorHAnsi" w:hAnsiTheme="minorHAnsi"/>
          <w:sz w:val="28"/>
          <w:szCs w:val="28"/>
          <w:lang w:val="en-US"/>
        </w:rPr>
        <w:t xml:space="preserve">s: </w:t>
      </w:r>
    </w:p>
    <w:p w14:paraId="1423C0FA" w14:textId="77777777" w:rsidR="004D2E4A" w:rsidRPr="004D2E4A" w:rsidRDefault="006003AF" w:rsidP="004D2E4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 xml:space="preserve">Ratify the </w:t>
      </w:r>
      <w:r w:rsidR="004D2E4A" w:rsidRPr="004D2E4A">
        <w:rPr>
          <w:rFonts w:asciiTheme="minorHAnsi" w:hAnsiTheme="minorHAnsi" w:cs="BundesSerif Office"/>
          <w:sz w:val="28"/>
          <w:szCs w:val="28"/>
          <w:lang w:val="en-US"/>
        </w:rPr>
        <w:t>core international human rights treaties, most notably</w:t>
      </w:r>
      <w:r>
        <w:rPr>
          <w:rFonts w:asciiTheme="minorHAnsi" w:hAnsiTheme="minorHAnsi" w:cs="BundesSerif Office"/>
          <w:sz w:val="28"/>
          <w:szCs w:val="28"/>
          <w:lang w:val="en-US"/>
        </w:rPr>
        <w:t xml:space="preserve"> ICCPR, ICESCR and CAT;</w:t>
      </w:r>
      <w:r w:rsidR="004D2E4A" w:rsidRPr="004D2E4A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</w:p>
    <w:p w14:paraId="3AAEE61A" w14:textId="77777777" w:rsidR="004D2E4A" w:rsidRDefault="004D2E4A" w:rsidP="004D2E4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4D2E4A">
        <w:rPr>
          <w:rFonts w:asciiTheme="minorHAnsi" w:hAnsiTheme="minorHAnsi" w:cs="BundesSerif Office"/>
          <w:sz w:val="28"/>
          <w:szCs w:val="28"/>
          <w:lang w:val="en-US"/>
        </w:rPr>
        <w:t>Continue to adopt measures to combat violence against women and children, including by implementing and closely monitoring the impact of the D</w:t>
      </w:r>
      <w:r w:rsidR="006577FB">
        <w:rPr>
          <w:rFonts w:asciiTheme="minorHAnsi" w:hAnsiTheme="minorHAnsi" w:cs="BundesSerif Office"/>
          <w:sz w:val="28"/>
          <w:szCs w:val="28"/>
          <w:lang w:val="en-US"/>
        </w:rPr>
        <w:t>omestic Violence Prevention Act;</w:t>
      </w:r>
    </w:p>
    <w:p w14:paraId="62BE3E86" w14:textId="77777777" w:rsidR="004D2E4A" w:rsidRPr="004D2E4A" w:rsidRDefault="004D2E4A" w:rsidP="004D2E4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>
        <w:rPr>
          <w:rFonts w:asciiTheme="minorHAnsi" w:hAnsiTheme="minorHAnsi" w:cs="BundesSerif Office"/>
          <w:sz w:val="28"/>
          <w:szCs w:val="28"/>
          <w:lang w:val="en-US"/>
        </w:rPr>
        <w:t xml:space="preserve">Decriminalize </w:t>
      </w:r>
      <w:r w:rsidR="006577FB">
        <w:rPr>
          <w:rFonts w:asciiTheme="minorHAnsi" w:hAnsiTheme="minorHAnsi" w:cs="BundesSerif Office"/>
          <w:sz w:val="28"/>
          <w:szCs w:val="28"/>
          <w:lang w:val="en-US"/>
        </w:rPr>
        <w:t>consensual same-sex conduct by revoking or amending sections 213 and 214 of the Penal Code;</w:t>
      </w:r>
    </w:p>
    <w:p w14:paraId="377174AB" w14:textId="77777777" w:rsidR="004D2E4A" w:rsidRPr="004D2E4A" w:rsidRDefault="004D2E4A" w:rsidP="004D2E4A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4D2E4A">
        <w:rPr>
          <w:rFonts w:asciiTheme="minorHAnsi" w:hAnsiTheme="minorHAnsi" w:cs="BundesSerif Office"/>
          <w:sz w:val="28"/>
          <w:szCs w:val="28"/>
          <w:lang w:val="en-US"/>
        </w:rPr>
        <w:t>Continue efforts, together with Nepal, to find a lasting solution to the situation of refugees formerly resident in Bhutan and currently living in Nepal.</w:t>
      </w:r>
    </w:p>
    <w:p w14:paraId="1695A3BC" w14:textId="77777777" w:rsidR="00C61F44" w:rsidRPr="00886F6B" w:rsidRDefault="00C61F44" w:rsidP="00C61F44">
      <w:pPr>
        <w:pStyle w:val="Default"/>
        <w:widowControl w:val="0"/>
        <w:spacing w:line="360" w:lineRule="auto"/>
        <w:jc w:val="both"/>
        <w:rPr>
          <w:sz w:val="28"/>
          <w:szCs w:val="28"/>
          <w:lang w:val="en-US"/>
        </w:rPr>
      </w:pPr>
    </w:p>
    <w:p w14:paraId="0ED3212A" w14:textId="2EA83913" w:rsidR="00961D14" w:rsidRPr="00595F84" w:rsidRDefault="000A7324" w:rsidP="00595F84">
      <w:pPr>
        <w:pStyle w:val="Default"/>
        <w:spacing w:line="360" w:lineRule="auto"/>
        <w:jc w:val="both"/>
        <w:rPr>
          <w:rFonts w:asciiTheme="minorHAnsi" w:hAnsiTheme="minorHAnsi"/>
          <w:b/>
          <w:szCs w:val="28"/>
          <w:u w:val="single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Thank you, Mr. President.</w:t>
      </w:r>
      <w:r w:rsidRPr="00F13B31">
        <w:rPr>
          <w:rFonts w:asciiTheme="minorHAnsi" w:hAnsiTheme="minorHAnsi"/>
          <w:szCs w:val="28"/>
          <w:lang w:val="en-US"/>
        </w:rPr>
        <w:t xml:space="preserve"> </w:t>
      </w:r>
      <w:bookmarkStart w:id="0" w:name="_GoBack"/>
      <w:bookmarkEnd w:id="0"/>
    </w:p>
    <w:sectPr w:rsidR="00961D14" w:rsidRPr="00595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D12C" w14:textId="77777777" w:rsidR="001760AF" w:rsidRDefault="001760AF" w:rsidP="004665D6">
      <w:pPr>
        <w:spacing w:after="0" w:line="240" w:lineRule="auto"/>
      </w:pPr>
      <w:r>
        <w:separator/>
      </w:r>
    </w:p>
  </w:endnote>
  <w:endnote w:type="continuationSeparator" w:id="0">
    <w:p w14:paraId="64AE85F5" w14:textId="77777777" w:rsidR="001760AF" w:rsidRDefault="001760AF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7AF8" w14:textId="77777777" w:rsidR="001760AF" w:rsidRDefault="001760AF" w:rsidP="004665D6">
      <w:pPr>
        <w:spacing w:after="0" w:line="240" w:lineRule="auto"/>
      </w:pPr>
      <w:r>
        <w:separator/>
      </w:r>
    </w:p>
  </w:footnote>
  <w:footnote w:type="continuationSeparator" w:id="0">
    <w:p w14:paraId="11EE2654" w14:textId="77777777" w:rsidR="001760AF" w:rsidRDefault="001760AF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D92E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C1"/>
    <w:rsid w:val="0001570F"/>
    <w:rsid w:val="00036124"/>
    <w:rsid w:val="0005232A"/>
    <w:rsid w:val="00060B24"/>
    <w:rsid w:val="000A7324"/>
    <w:rsid w:val="000C59DB"/>
    <w:rsid w:val="000F2D01"/>
    <w:rsid w:val="00111CBB"/>
    <w:rsid w:val="00114B6E"/>
    <w:rsid w:val="00137C09"/>
    <w:rsid w:val="001760AF"/>
    <w:rsid w:val="001948A9"/>
    <w:rsid w:val="001A607F"/>
    <w:rsid w:val="001F3DB5"/>
    <w:rsid w:val="001F4303"/>
    <w:rsid w:val="002D37BA"/>
    <w:rsid w:val="00337BA1"/>
    <w:rsid w:val="00350B79"/>
    <w:rsid w:val="003710C1"/>
    <w:rsid w:val="00396955"/>
    <w:rsid w:val="003A2F47"/>
    <w:rsid w:val="004665D6"/>
    <w:rsid w:val="004810D0"/>
    <w:rsid w:val="00493CF5"/>
    <w:rsid w:val="004C2B3A"/>
    <w:rsid w:val="004D2E4A"/>
    <w:rsid w:val="004E2C24"/>
    <w:rsid w:val="005723EC"/>
    <w:rsid w:val="0058738C"/>
    <w:rsid w:val="00595F84"/>
    <w:rsid w:val="005A3844"/>
    <w:rsid w:val="006003AF"/>
    <w:rsid w:val="006021A9"/>
    <w:rsid w:val="006577FB"/>
    <w:rsid w:val="0066173E"/>
    <w:rsid w:val="00676FC3"/>
    <w:rsid w:val="006D3FA6"/>
    <w:rsid w:val="00726406"/>
    <w:rsid w:val="007411B6"/>
    <w:rsid w:val="007F32B7"/>
    <w:rsid w:val="007F6437"/>
    <w:rsid w:val="008149AC"/>
    <w:rsid w:val="0081763C"/>
    <w:rsid w:val="00824067"/>
    <w:rsid w:val="00825A3F"/>
    <w:rsid w:val="00865E67"/>
    <w:rsid w:val="00886F6B"/>
    <w:rsid w:val="008B27B6"/>
    <w:rsid w:val="008C7A45"/>
    <w:rsid w:val="008F2424"/>
    <w:rsid w:val="0093512F"/>
    <w:rsid w:val="00961D14"/>
    <w:rsid w:val="0099152C"/>
    <w:rsid w:val="00A2140E"/>
    <w:rsid w:val="00A35B22"/>
    <w:rsid w:val="00B17497"/>
    <w:rsid w:val="00B221E9"/>
    <w:rsid w:val="00C00909"/>
    <w:rsid w:val="00C32CDD"/>
    <w:rsid w:val="00C54762"/>
    <w:rsid w:val="00C61F44"/>
    <w:rsid w:val="00C70B9E"/>
    <w:rsid w:val="00C8250F"/>
    <w:rsid w:val="00CC7F3F"/>
    <w:rsid w:val="00D06590"/>
    <w:rsid w:val="00D66BAA"/>
    <w:rsid w:val="00E63278"/>
    <w:rsid w:val="00E720BC"/>
    <w:rsid w:val="00E73120"/>
    <w:rsid w:val="00E840BC"/>
    <w:rsid w:val="00F13B31"/>
    <w:rsid w:val="00F359FD"/>
    <w:rsid w:val="00F602CF"/>
    <w:rsid w:val="00FA4D6F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1686D"/>
  <w15:docId w15:val="{2BEEAE7E-25FF-544C-9035-3F999C4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0C1"/>
    <w:pPr>
      <w:ind w:left="720"/>
      <w:contextualSpacing/>
    </w:pPr>
  </w:style>
  <w:style w:type="paragraph" w:styleId="NormalWeb">
    <w:name w:val="Normal (Web)"/>
    <w:basedOn w:val="Normal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5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5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2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3E1F7-57F5-4FFD-8BC4-38D133AE685B}"/>
</file>

<file path=customXml/itemProps2.xml><?xml version="1.0" encoding="utf-8"?>
<ds:datastoreItem xmlns:ds="http://schemas.openxmlformats.org/officeDocument/2006/customXml" ds:itemID="{601A89EB-22F5-4CAA-AEA6-AD3FAAF52F76}"/>
</file>

<file path=customXml/itemProps3.xml><?xml version="1.0" encoding="utf-8"?>
<ds:datastoreItem xmlns:ds="http://schemas.openxmlformats.org/officeDocument/2006/customXml" ds:itemID="{B3B0FD81-70A8-9047-8B7C-A4826AD30BB0}"/>
</file>

<file path=customXml/itemProps4.xml><?xml version="1.0" encoding="utf-8"?>
<ds:datastoreItem xmlns:ds="http://schemas.openxmlformats.org/officeDocument/2006/customXml" ds:itemID="{13096034-E644-4E78-A6D6-00C0BE4B3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Senge, Patricia (Stud. FASoS / Alumni)</cp:lastModifiedBy>
  <cp:revision>3</cp:revision>
  <dcterms:created xsi:type="dcterms:W3CDTF">2019-05-07T16:05:00Z</dcterms:created>
  <dcterms:modified xsi:type="dcterms:W3CDTF">2019-05-08T15:24:00Z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