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F0" w:rsidRPr="00923373" w:rsidRDefault="001C29F0" w:rsidP="00923373">
      <w:pPr>
        <w:jc w:val="both"/>
        <w:rPr>
          <w:rFonts w:ascii="Arial" w:hAnsi="Arial" w:cs="Arial"/>
          <w:sz w:val="28"/>
          <w:szCs w:val="28"/>
          <w:u w:val="single"/>
        </w:rPr>
      </w:pPr>
      <w:bookmarkStart w:id="0" w:name="_GoBack"/>
      <w:bookmarkEnd w:id="0"/>
      <w:r>
        <w:rPr>
          <w:rFonts w:ascii="Arial" w:hAnsi="Arial" w:cs="Arial"/>
          <w:sz w:val="28"/>
          <w:szCs w:val="28"/>
        </w:rPr>
        <w:t xml:space="preserve">DECLARATION DU </w:t>
      </w:r>
      <w:r w:rsidRPr="00923373">
        <w:rPr>
          <w:rFonts w:ascii="Arial" w:hAnsi="Arial" w:cs="Arial"/>
          <w:b/>
          <w:sz w:val="28"/>
          <w:szCs w:val="28"/>
        </w:rPr>
        <w:t>BURUNDI</w:t>
      </w:r>
      <w:r>
        <w:rPr>
          <w:rFonts w:ascii="Arial" w:hAnsi="Arial" w:cs="Arial"/>
          <w:sz w:val="28"/>
          <w:szCs w:val="28"/>
        </w:rPr>
        <w:t xml:space="preserve"> A LA 33</w:t>
      </w:r>
      <w:r w:rsidRPr="00923373">
        <w:rPr>
          <w:rFonts w:ascii="Arial" w:hAnsi="Arial" w:cs="Arial"/>
          <w:sz w:val="28"/>
          <w:szCs w:val="28"/>
          <w:vertAlign w:val="superscript"/>
        </w:rPr>
        <w:t>ème</w:t>
      </w:r>
      <w:r>
        <w:rPr>
          <w:rFonts w:ascii="Arial" w:hAnsi="Arial" w:cs="Arial"/>
          <w:sz w:val="28"/>
          <w:szCs w:val="28"/>
        </w:rPr>
        <w:t xml:space="preserve"> SESSION DU </w:t>
      </w:r>
      <w:r w:rsidRPr="00923373">
        <w:rPr>
          <w:rFonts w:ascii="Arial" w:hAnsi="Arial" w:cs="Arial"/>
          <w:sz w:val="28"/>
          <w:szCs w:val="28"/>
          <w:u w:val="single"/>
        </w:rPr>
        <w:t>GROUPE DE</w:t>
      </w:r>
      <w:r>
        <w:rPr>
          <w:rFonts w:ascii="Arial" w:hAnsi="Arial" w:cs="Arial"/>
          <w:sz w:val="28"/>
          <w:szCs w:val="28"/>
        </w:rPr>
        <w:t xml:space="preserve"> </w:t>
      </w:r>
      <w:r w:rsidRPr="00923373">
        <w:rPr>
          <w:rFonts w:ascii="Arial" w:hAnsi="Arial" w:cs="Arial"/>
          <w:sz w:val="28"/>
          <w:szCs w:val="28"/>
          <w:u w:val="single"/>
        </w:rPr>
        <w:t>TRAVAIL SUR L’EXAMEN PERIODIQUE UNIVERSEL</w:t>
      </w:r>
    </w:p>
    <w:p w:rsidR="001C29F0" w:rsidRPr="00EA7B32" w:rsidRDefault="001C29F0" w:rsidP="00923373">
      <w:pPr>
        <w:jc w:val="both"/>
        <w:rPr>
          <w:rFonts w:ascii="Arial" w:hAnsi="Arial" w:cs="Arial"/>
          <w:b/>
          <w:sz w:val="28"/>
          <w:szCs w:val="28"/>
          <w:u w:val="single"/>
        </w:rPr>
      </w:pPr>
      <w:r w:rsidRPr="00923373">
        <w:rPr>
          <w:rFonts w:ascii="Arial" w:hAnsi="Arial" w:cs="Arial"/>
          <w:sz w:val="28"/>
          <w:szCs w:val="28"/>
          <w:u w:val="single"/>
        </w:rPr>
        <w:t>ETAT EXAMINE</w:t>
      </w:r>
      <w:r>
        <w:rPr>
          <w:rFonts w:ascii="Arial" w:hAnsi="Arial" w:cs="Arial"/>
          <w:sz w:val="28"/>
          <w:szCs w:val="28"/>
        </w:rPr>
        <w:t xml:space="preserve"> : </w:t>
      </w:r>
      <w:r w:rsidRPr="00923373">
        <w:rPr>
          <w:rFonts w:ascii="Arial" w:hAnsi="Arial" w:cs="Arial"/>
          <w:b/>
          <w:sz w:val="28"/>
          <w:szCs w:val="28"/>
          <w:u w:val="single"/>
        </w:rPr>
        <w:t>GUINEE EQUATORIALE</w:t>
      </w:r>
    </w:p>
    <w:p w:rsidR="001C29F0" w:rsidRDefault="001C29F0" w:rsidP="00923373">
      <w:pPr>
        <w:jc w:val="both"/>
        <w:rPr>
          <w:rFonts w:ascii="Arial" w:hAnsi="Arial" w:cs="Arial"/>
          <w:sz w:val="28"/>
          <w:szCs w:val="28"/>
        </w:rPr>
      </w:pPr>
      <w:r>
        <w:rPr>
          <w:rFonts w:ascii="Arial" w:hAnsi="Arial" w:cs="Arial"/>
          <w:sz w:val="28"/>
          <w:szCs w:val="28"/>
        </w:rPr>
        <w:t xml:space="preserve">   </w:t>
      </w:r>
    </w:p>
    <w:p w:rsidR="001C29F0" w:rsidRDefault="001C29F0" w:rsidP="00923373">
      <w:pPr>
        <w:jc w:val="both"/>
        <w:rPr>
          <w:rFonts w:ascii="Arial" w:hAnsi="Arial" w:cs="Arial"/>
          <w:b/>
          <w:sz w:val="28"/>
          <w:szCs w:val="28"/>
          <w:u w:val="single"/>
        </w:rPr>
      </w:pPr>
      <w:r w:rsidRPr="00923373">
        <w:rPr>
          <w:rFonts w:ascii="Arial" w:hAnsi="Arial" w:cs="Arial"/>
          <w:b/>
          <w:sz w:val="28"/>
          <w:szCs w:val="28"/>
          <w:u w:val="single"/>
        </w:rPr>
        <w:t>Le 13 mai 2019</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sidRPr="00923373">
        <w:rPr>
          <w:rFonts w:ascii="Arial" w:hAnsi="Arial" w:cs="Arial"/>
          <w:sz w:val="28"/>
          <w:szCs w:val="28"/>
        </w:rPr>
        <w:t>Merci Monsieur le Président</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Le Burundi salue la délégation équato-guinéenne et la félicite pour la présentation de son rapport national.</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Nous félicitons le Gouvernement équato-guinéen pour les efforts déployés en vue de la mise en œuvre des recommandations acceptées au cours de son précédent examen et de l’amélioration de la situation des droits de l’homme de façon générale.</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Nous saluons l’adoption du Plan national de développement économique et social à l’horizon 2020 dont la mise en œuvre a déjà produit de bons résultats dans l’amélioration de la qualité de vie de la population équato-guinéenne.</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Le Burundi félicite le Gouvernement équato-guinéen pour les différentes mesures prises pour améliorer l’accès à des soins de santé gratuits et de qualité, pour tous. Nous l’encourageons à aller de l’avant.</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sidRPr="00844CD3">
        <w:rPr>
          <w:rFonts w:ascii="Arial" w:hAnsi="Arial" w:cs="Arial"/>
          <w:sz w:val="28"/>
          <w:szCs w:val="28"/>
        </w:rPr>
        <w:t>Sans méconnaître les</w:t>
      </w:r>
      <w:r>
        <w:rPr>
          <w:rFonts w:ascii="Arial" w:hAnsi="Arial" w:cs="Arial"/>
          <w:sz w:val="28"/>
          <w:szCs w:val="28"/>
        </w:rPr>
        <w:t xml:space="preserve"> efforts déjà déployés</w:t>
      </w:r>
      <w:r w:rsidRPr="00844CD3">
        <w:rPr>
          <w:rFonts w:ascii="Arial" w:hAnsi="Arial" w:cs="Arial"/>
          <w:sz w:val="28"/>
          <w:szCs w:val="28"/>
        </w:rPr>
        <w:t xml:space="preserve"> en ces matières, </w:t>
      </w:r>
      <w:r>
        <w:rPr>
          <w:rFonts w:ascii="Arial" w:hAnsi="Arial" w:cs="Arial"/>
          <w:sz w:val="28"/>
          <w:szCs w:val="28"/>
        </w:rPr>
        <w:t>le Burundi recommande</w:t>
      </w:r>
      <w:r w:rsidRPr="00844CD3">
        <w:rPr>
          <w:rFonts w:ascii="Arial" w:hAnsi="Arial" w:cs="Arial"/>
          <w:sz w:val="28"/>
          <w:szCs w:val="28"/>
        </w:rPr>
        <w:t xml:space="preserve"> à </w:t>
      </w:r>
      <w:smartTag w:uri="urn:schemas-microsoft-com:office:smarttags" w:element="PersonName">
        <w:smartTagPr>
          <w:attr w:name="ProductID" w:val="la Guinée Equatoriale"/>
        </w:smartTagPr>
        <w:r w:rsidRPr="00844CD3">
          <w:rPr>
            <w:rFonts w:ascii="Arial" w:hAnsi="Arial" w:cs="Arial"/>
            <w:sz w:val="28"/>
            <w:szCs w:val="28"/>
          </w:rPr>
          <w:t>la Guinée Equatoriale</w:t>
        </w:r>
      </w:smartTag>
      <w:r w:rsidRPr="00844CD3">
        <w:rPr>
          <w:rFonts w:ascii="Arial" w:hAnsi="Arial" w:cs="Arial"/>
          <w:sz w:val="28"/>
          <w:szCs w:val="28"/>
        </w:rPr>
        <w:t xml:space="preserve"> de</w:t>
      </w:r>
      <w:r>
        <w:rPr>
          <w:rFonts w:ascii="Arial" w:hAnsi="Arial" w:cs="Arial"/>
          <w:sz w:val="28"/>
          <w:szCs w:val="28"/>
        </w:rPr>
        <w:t> :</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1° A</w:t>
      </w:r>
      <w:r w:rsidRPr="003A718D">
        <w:rPr>
          <w:rFonts w:ascii="Arial" w:hAnsi="Arial" w:cs="Arial"/>
          <w:sz w:val="28"/>
          <w:szCs w:val="28"/>
        </w:rPr>
        <w:t xml:space="preserve">ccélérer le processus de ratification de </w:t>
      </w:r>
      <w:smartTag w:uri="urn:schemas-microsoft-com:office:smarttags" w:element="PersonName">
        <w:smartTagPr>
          <w:attr w:name="ProductID" w:val="la Convention"/>
        </w:smartTagPr>
        <w:r w:rsidRPr="003A718D">
          <w:rPr>
            <w:rFonts w:ascii="Arial" w:hAnsi="Arial" w:cs="Arial"/>
            <w:sz w:val="28"/>
            <w:szCs w:val="28"/>
          </w:rPr>
          <w:t>la Convention</w:t>
        </w:r>
      </w:smartTag>
      <w:r w:rsidRPr="003A718D">
        <w:rPr>
          <w:rFonts w:ascii="Arial" w:hAnsi="Arial" w:cs="Arial"/>
          <w:sz w:val="28"/>
          <w:szCs w:val="28"/>
        </w:rPr>
        <w:t xml:space="preserve"> pour la </w:t>
      </w:r>
      <w:r>
        <w:rPr>
          <w:rFonts w:ascii="Arial" w:hAnsi="Arial" w:cs="Arial"/>
          <w:sz w:val="28"/>
          <w:szCs w:val="28"/>
        </w:rPr>
        <w:t xml:space="preserve">  </w:t>
      </w:r>
      <w:r>
        <w:rPr>
          <w:rFonts w:ascii="Arial" w:hAnsi="Arial" w:cs="Arial"/>
          <w:sz w:val="28"/>
          <w:szCs w:val="28"/>
        </w:rPr>
        <w:br/>
        <w:t xml:space="preserve">      </w:t>
      </w:r>
      <w:r w:rsidRPr="003A718D">
        <w:rPr>
          <w:rFonts w:ascii="Arial" w:hAnsi="Arial" w:cs="Arial"/>
          <w:sz w:val="28"/>
          <w:szCs w:val="28"/>
        </w:rPr>
        <w:t xml:space="preserve">prévention et la </w:t>
      </w:r>
      <w:r>
        <w:rPr>
          <w:rFonts w:ascii="Arial" w:hAnsi="Arial" w:cs="Arial"/>
          <w:sz w:val="28"/>
          <w:szCs w:val="28"/>
        </w:rPr>
        <w:t>répression du crime de génocide,</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 xml:space="preserve">2° Redoubler d’efforts pour assurer l’égalité entre l’homme et la femme   </w:t>
      </w:r>
      <w:r>
        <w:rPr>
          <w:rFonts w:ascii="Arial" w:hAnsi="Arial" w:cs="Arial"/>
          <w:sz w:val="28"/>
          <w:szCs w:val="28"/>
        </w:rPr>
        <w:br/>
        <w:t xml:space="preserve">    et pour lutter contre les violences basées sur le genre.</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 xml:space="preserve">Nous souhaitons à </w:t>
      </w:r>
      <w:smartTag w:uri="urn:schemas-microsoft-com:office:smarttags" w:element="PersonName">
        <w:smartTagPr>
          <w:attr w:name="ProductID" w:val="la Guinée Equatoriale"/>
        </w:smartTagPr>
        <w:r>
          <w:rPr>
            <w:rFonts w:ascii="Arial" w:hAnsi="Arial" w:cs="Arial"/>
            <w:sz w:val="28"/>
            <w:szCs w:val="28"/>
          </w:rPr>
          <w:t>la Guinée Equatoriale</w:t>
        </w:r>
      </w:smartTag>
      <w:r>
        <w:rPr>
          <w:rFonts w:ascii="Arial" w:hAnsi="Arial" w:cs="Arial"/>
          <w:sz w:val="28"/>
          <w:szCs w:val="28"/>
        </w:rPr>
        <w:t xml:space="preserve"> pleins succès au présent examen.</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r>
        <w:rPr>
          <w:rFonts w:ascii="Arial" w:hAnsi="Arial" w:cs="Arial"/>
          <w:sz w:val="28"/>
          <w:szCs w:val="28"/>
        </w:rPr>
        <w:t>Merci Monsieur le Président</w:t>
      </w: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p>
    <w:p w:rsidR="001C29F0" w:rsidRDefault="001C29F0" w:rsidP="008D266E">
      <w:pPr>
        <w:spacing w:after="0"/>
        <w:jc w:val="both"/>
        <w:rPr>
          <w:rFonts w:ascii="Arial" w:hAnsi="Arial" w:cs="Arial"/>
          <w:sz w:val="28"/>
          <w:szCs w:val="28"/>
        </w:rPr>
      </w:pPr>
    </w:p>
    <w:p w:rsidR="001C29F0" w:rsidRPr="00923373" w:rsidRDefault="001C29F0" w:rsidP="008D266E">
      <w:pPr>
        <w:spacing w:after="0"/>
        <w:jc w:val="both"/>
        <w:rPr>
          <w:rFonts w:ascii="Arial" w:hAnsi="Arial" w:cs="Arial"/>
          <w:sz w:val="28"/>
          <w:szCs w:val="28"/>
        </w:rPr>
      </w:pPr>
    </w:p>
    <w:sectPr w:rsidR="001C29F0" w:rsidRPr="00923373" w:rsidSect="00C46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73"/>
    <w:rsid w:val="001B3BF7"/>
    <w:rsid w:val="001C29F0"/>
    <w:rsid w:val="001D4FC9"/>
    <w:rsid w:val="001F522B"/>
    <w:rsid w:val="00205162"/>
    <w:rsid w:val="00216CB4"/>
    <w:rsid w:val="00234B2F"/>
    <w:rsid w:val="00253212"/>
    <w:rsid w:val="002C6BA6"/>
    <w:rsid w:val="00302F50"/>
    <w:rsid w:val="003A63B6"/>
    <w:rsid w:val="003A718D"/>
    <w:rsid w:val="004D4E09"/>
    <w:rsid w:val="00606A12"/>
    <w:rsid w:val="006B258E"/>
    <w:rsid w:val="00740932"/>
    <w:rsid w:val="00844CD3"/>
    <w:rsid w:val="008D266E"/>
    <w:rsid w:val="00923373"/>
    <w:rsid w:val="009A2C09"/>
    <w:rsid w:val="00C00559"/>
    <w:rsid w:val="00C321B9"/>
    <w:rsid w:val="00C4618E"/>
    <w:rsid w:val="00C47A28"/>
    <w:rsid w:val="00DE4099"/>
    <w:rsid w:val="00E01312"/>
    <w:rsid w:val="00EA7B32"/>
    <w:rsid w:val="00F82F16"/>
    <w:rsid w:val="00F956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6E96FF2-5B9E-4591-A19B-0A363995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8E"/>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B25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B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CFD3A-707B-4D9D-8A5F-0D394CABB8E6}"/>
</file>

<file path=customXml/itemProps2.xml><?xml version="1.0" encoding="utf-8"?>
<ds:datastoreItem xmlns:ds="http://schemas.openxmlformats.org/officeDocument/2006/customXml" ds:itemID="{FA8AF68B-47BF-4BF7-938E-1AF98AC25BB6}"/>
</file>

<file path=customXml/itemProps3.xml><?xml version="1.0" encoding="utf-8"?>
<ds:datastoreItem xmlns:ds="http://schemas.openxmlformats.org/officeDocument/2006/customXml" ds:itemID="{CE832238-C035-47E1-9039-ED17087AA7F1}"/>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DECLARATION DU BURUNDI A LA 33ème SESSION DU GROUPE DE TRAVAIL SUR L’EXAMEN PERIODIQUE UNIVERSEL</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DU BURUNDI A LA 33ème SESSION DU GROUPE DE TRAVAIL SUR L’EXAMEN PERIODIQUE UNIVERSEL</dc:title>
  <dc:subject/>
  <dc:creator>Marie-Ancile</dc:creator>
  <cp:keywords/>
  <dc:description/>
  <cp:lastModifiedBy>Secrétariat</cp:lastModifiedBy>
  <cp:revision>2</cp:revision>
  <cp:lastPrinted>2019-05-12T17:02:00Z</cp:lastPrinted>
  <dcterms:created xsi:type="dcterms:W3CDTF">2019-05-13T13:06:00Z</dcterms:created>
  <dcterms:modified xsi:type="dcterms:W3CDTF">2019-05-13T13:06:00Z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