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3020" w14:textId="49FD964E" w:rsidR="00433CDF" w:rsidRDefault="00433CDF" w:rsidP="00433CD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bookmarkStart w:id="0" w:name="_GoBack"/>
      <w:bookmarkEnd w:id="0"/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0700F1DD" wp14:editId="4A4B68B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6830" w14:textId="176CB6BD" w:rsidR="00FC2B00" w:rsidRPr="00CE033D" w:rsidRDefault="00FC2B00" w:rsidP="00FC2B0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0280C468" w14:textId="77777777" w:rsidR="00FC2B00" w:rsidRPr="00CE033D" w:rsidRDefault="00FC2B00" w:rsidP="00FC2B0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33</w:t>
      </w:r>
      <w:r w:rsidRPr="00524546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20FB8623" w14:textId="77777777" w:rsidR="00FC2B00" w:rsidRPr="00CE033D" w:rsidRDefault="00FC2B00" w:rsidP="00FC2B00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6C55BF53" w14:textId="0C39C1A7" w:rsidR="00FC2B00" w:rsidRPr="00CE033D" w:rsidRDefault="00FC2B00" w:rsidP="00FC2B0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BHUTAN</w:t>
      </w:r>
    </w:p>
    <w:p w14:paraId="3099BABE" w14:textId="77777777" w:rsidR="00FC2B00" w:rsidRPr="00CE033D" w:rsidRDefault="00FC2B00" w:rsidP="00FC2B0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149DD654" w14:textId="697D596A" w:rsidR="00FC2B00" w:rsidRPr="00CE033D" w:rsidRDefault="00FC2B00" w:rsidP="00FC2B0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8</w:t>
      </w:r>
      <w:r w:rsidRPr="00FC2B00">
        <w:rPr>
          <w:rFonts w:ascii="Arial" w:hAnsi="Arial" w:cs="Arial"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sz w:val="23"/>
          <w:szCs w:val="23"/>
          <w:lang w:val="en-GB"/>
        </w:rPr>
        <w:t xml:space="preserve"> MAY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2019</w:t>
      </w:r>
    </w:p>
    <w:p w14:paraId="06341D0D" w14:textId="77777777" w:rsidR="00FC2B00" w:rsidRPr="00CE033D" w:rsidRDefault="00FC2B00" w:rsidP="00FC2B0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184B289C" w14:textId="712C4007" w:rsidR="00FC2B00" w:rsidRPr="002A0F52" w:rsidRDefault="00FC2B00" w:rsidP="00FC2B0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Mr </w:t>
      </w:r>
      <w:r w:rsidR="002D0BA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Vice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President,</w:t>
      </w:r>
    </w:p>
    <w:p w14:paraId="16619495" w14:textId="77777777" w:rsidR="00FC2B00" w:rsidRPr="002A0F52" w:rsidRDefault="00FC2B00" w:rsidP="00FC2B0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388DDC8A" w14:textId="4A00B4A7" w:rsidR="00FC2B00" w:rsidRPr="002A0F52" w:rsidRDefault="00FC2B00" w:rsidP="00FC2B0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distinguished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92350B">
        <w:rPr>
          <w:rFonts w:ascii="Arial" w:eastAsia="Times New Roman" w:hAnsi="Arial" w:cs="Arial"/>
          <w:sz w:val="24"/>
          <w:szCs w:val="24"/>
          <w:lang w:val="en-GB" w:eastAsia="fr-CH"/>
        </w:rPr>
        <w:t>Bhutan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35526DC1" w14:textId="77777777" w:rsidR="00FC2B00" w:rsidRPr="002A0F52" w:rsidRDefault="00FC2B00" w:rsidP="00FC2B0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64953DD" w14:textId="101C0BF9" w:rsidR="00FC2B00" w:rsidRDefault="00FC2B00" w:rsidP="00FC2B0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92350B">
        <w:rPr>
          <w:rFonts w:ascii="Arial" w:eastAsia="Times New Roman" w:hAnsi="Arial" w:cs="Arial"/>
          <w:sz w:val="24"/>
          <w:szCs w:val="24"/>
          <w:lang w:val="en-GB" w:eastAsia="fr-CH"/>
        </w:rPr>
        <w:t>applauds Bhutan`s strides in achieving the SDG goal</w:t>
      </w:r>
      <w:r w:rsidR="00A90A7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4 of quality education to particularly vulnerable and economically disadvantaged students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1F041644" w14:textId="7AD6FB20" w:rsidR="00A90A72" w:rsidRDefault="00A90A72" w:rsidP="00FC2B0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46D0552" w14:textId="3EDA5807" w:rsidR="00A90A72" w:rsidRDefault="00A90A72" w:rsidP="00FC2B0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further notes that Bhutan has made significant progress in terms of gender parity in education as well as the launch of a pilot project aimed at addressing </w:t>
      </w:r>
      <w:r w:rsidR="00735945">
        <w:rPr>
          <w:rFonts w:ascii="Arial" w:eastAsia="Times New Roman" w:hAnsi="Arial" w:cs="Arial"/>
          <w:sz w:val="24"/>
          <w:szCs w:val="24"/>
          <w:lang w:val="en-GB" w:eastAsia="fr-CH"/>
        </w:rPr>
        <w:t>gender-based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violence against women and children.</w:t>
      </w:r>
    </w:p>
    <w:p w14:paraId="1A2FDB1E" w14:textId="38F5C5CC" w:rsidR="00A90A72" w:rsidRDefault="00A90A72" w:rsidP="00FC2B0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7B1E9EB" w14:textId="1A0837BD" w:rsidR="00A90A72" w:rsidRDefault="00A90A72" w:rsidP="00FC2B0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In a constructive spirit</w:t>
      </w:r>
      <w:r w:rsidR="00735945">
        <w:rPr>
          <w:rFonts w:ascii="Arial" w:eastAsia="Times New Roman" w:hAnsi="Arial" w:cs="Arial"/>
          <w:sz w:val="24"/>
          <w:szCs w:val="24"/>
          <w:lang w:val="en-GB" w:eastAsia="fr-CH"/>
        </w:rPr>
        <w:t>, my delegation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735945">
        <w:rPr>
          <w:rFonts w:ascii="Arial" w:eastAsia="Times New Roman" w:hAnsi="Arial" w:cs="Arial"/>
          <w:sz w:val="24"/>
          <w:szCs w:val="24"/>
          <w:lang w:val="en-GB" w:eastAsia="fr-CH"/>
        </w:rPr>
        <w:t>recommends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following</w:t>
      </w:r>
    </w:p>
    <w:p w14:paraId="02C8585C" w14:textId="77777777" w:rsidR="00FC2B00" w:rsidRPr="002A0F52" w:rsidRDefault="00FC2B00" w:rsidP="00FC2B0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5AF27D4A" w14:textId="796060E6" w:rsidR="00FC2B00" w:rsidRDefault="00A90A72" w:rsidP="00FC2B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We urge Bhutan to take the requisite steps to address the existing gaps that affects particularly women`s rights</w:t>
      </w:r>
      <w:r w:rsidR="00FC2B00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23BD5EBF" w14:textId="3373031F" w:rsidR="00FC2B00" w:rsidRDefault="00A90A72" w:rsidP="00FC2B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Promulgate desired legislations with a view to addressing the needs of the aged</w:t>
      </w:r>
      <w:r w:rsidR="00FC2B0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14:paraId="32E88E38" w14:textId="5542CAA8" w:rsidR="00FC2B00" w:rsidRDefault="00A90A72" w:rsidP="00FC2B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the Second</w:t>
      </w:r>
      <w:r w:rsidR="004A1F2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Optional Protocol to the ICCPR and the ICPPED</w:t>
      </w:r>
      <w:r w:rsidR="00FC2B00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7E657C0C" w14:textId="6932A9B5" w:rsidR="004A1F22" w:rsidRDefault="004A1F22" w:rsidP="00FC2B0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Expedite the establishment of an organ with its terms of reference to coordinate all activities related to the full implementation of its ratified human rights treaties. </w:t>
      </w:r>
    </w:p>
    <w:p w14:paraId="1EA4C31A" w14:textId="77777777" w:rsidR="00FC2B00" w:rsidRPr="0087367A" w:rsidRDefault="00FC2B00" w:rsidP="00FC2B00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1DD7E3C" w14:textId="39A37650" w:rsidR="00FC2B00" w:rsidRPr="002A0F52" w:rsidRDefault="00FC2B00" w:rsidP="00FC2B0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FB4175">
        <w:rPr>
          <w:rFonts w:ascii="Arial" w:eastAsia="Times New Roman" w:hAnsi="Arial" w:cs="Arial"/>
          <w:sz w:val="24"/>
          <w:szCs w:val="24"/>
          <w:lang w:val="en-GB" w:eastAsia="fr-CH"/>
        </w:rPr>
        <w:t>Bhutan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very success in completing its third review cycle.</w:t>
      </w:r>
    </w:p>
    <w:p w14:paraId="194089B5" w14:textId="77777777" w:rsidR="00FC2B00" w:rsidRPr="002A0F52" w:rsidRDefault="00FC2B00" w:rsidP="00FC2B0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5BEFAA49" w14:textId="6212BFFF" w:rsidR="00FC2B00" w:rsidRPr="002D0BA5" w:rsidRDefault="00FC2B00" w:rsidP="00FC2B00">
      <w:pPr>
        <w:shd w:val="clear" w:color="auto" w:fill="FFFFFF"/>
        <w:spacing w:after="0"/>
        <w:jc w:val="both"/>
        <w:rPr>
          <w:lang w:val="en-US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Thank you, Mr </w:t>
      </w:r>
      <w:r w:rsidR="002D0BA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Vice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President.</w:t>
      </w:r>
    </w:p>
    <w:p w14:paraId="4C6EFD43" w14:textId="77777777" w:rsidR="00FC2B00" w:rsidRPr="002D0BA5" w:rsidRDefault="00FC2B00">
      <w:pPr>
        <w:rPr>
          <w:lang w:val="en-US"/>
        </w:rPr>
      </w:pPr>
    </w:p>
    <w:sectPr w:rsidR="00FC2B00" w:rsidRPr="002D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00"/>
    <w:rsid w:val="002D0BA5"/>
    <w:rsid w:val="00433CDF"/>
    <w:rsid w:val="004A1F22"/>
    <w:rsid w:val="00735945"/>
    <w:rsid w:val="0092350B"/>
    <w:rsid w:val="00A2316F"/>
    <w:rsid w:val="00A90A72"/>
    <w:rsid w:val="00FB4175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7B15"/>
  <w15:chartTrackingRefBased/>
  <w15:docId w15:val="{49EFD9A6-6EB2-4CF9-B3B5-FF699CC5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00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F"/>
    <w:rPr>
      <w:rFonts w:ascii="Times New Roman" w:hAnsi="Times New Roman" w:cs="Times New Roman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20BF1-919C-4CDC-82C7-5E8FFE7937EC}"/>
</file>

<file path=customXml/itemProps2.xml><?xml version="1.0" encoding="utf-8"?>
<ds:datastoreItem xmlns:ds="http://schemas.openxmlformats.org/officeDocument/2006/customXml" ds:itemID="{95A2175C-544F-4188-9F14-F4FEFBA68FBF}"/>
</file>

<file path=customXml/itemProps3.xml><?xml version="1.0" encoding="utf-8"?>
<ds:datastoreItem xmlns:ds="http://schemas.openxmlformats.org/officeDocument/2006/customXml" ds:itemID="{4EB5F04F-0565-41E9-AC22-294EBCA79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S S</cp:lastModifiedBy>
  <cp:revision>3</cp:revision>
  <dcterms:created xsi:type="dcterms:W3CDTF">2019-05-08T09:59:00Z</dcterms:created>
  <dcterms:modified xsi:type="dcterms:W3CDTF">2019-05-08T13:41:00Z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