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D" w:rsidRDefault="00641E3D" w:rsidP="00641E3D">
      <w:pPr>
        <w:rPr>
          <w:szCs w:val="36"/>
        </w:rPr>
      </w:pPr>
      <w:bookmarkStart w:id="0" w:name="_GoBack"/>
      <w:bookmarkEnd w:id="0"/>
    </w:p>
    <w:p w:rsidR="00641E3D" w:rsidRDefault="00641E3D" w:rsidP="00641E3D">
      <w:pPr>
        <w:rPr>
          <w:szCs w:val="36"/>
        </w:rPr>
      </w:pPr>
    </w:p>
    <w:p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Universal Periodic Review – </w:t>
      </w:r>
      <w:r w:rsidR="008D67CE">
        <w:rPr>
          <w:b/>
          <w:sz w:val="28"/>
          <w:szCs w:val="28"/>
        </w:rPr>
        <w:t>Democratic People’s Republic of Korea</w:t>
      </w:r>
    </w:p>
    <w:p w:rsidR="007D7A6B" w:rsidRPr="009A4441" w:rsidRDefault="008D67CE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425B59" w:rsidRPr="009A4441">
        <w:rPr>
          <w:b/>
          <w:sz w:val="28"/>
          <w:szCs w:val="28"/>
        </w:rPr>
        <w:t xml:space="preserve"> </w:t>
      </w:r>
      <w:r w:rsidR="00D065DF" w:rsidRPr="009A4441">
        <w:rPr>
          <w:b/>
          <w:sz w:val="28"/>
          <w:szCs w:val="28"/>
        </w:rPr>
        <w:t>201</w:t>
      </w:r>
      <w:r w:rsidR="00292138">
        <w:rPr>
          <w:b/>
          <w:sz w:val="28"/>
          <w:szCs w:val="28"/>
        </w:rPr>
        <w:t>9</w:t>
      </w:r>
    </w:p>
    <w:p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:rsidR="00C365AF" w:rsidRDefault="00C365AF" w:rsidP="00C365AF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ED11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365AF" w:rsidRDefault="00C365AF" w:rsidP="00C365AF">
      <w:pPr>
        <w:rPr>
          <w:sz w:val="24"/>
          <w:szCs w:val="24"/>
        </w:rPr>
      </w:pPr>
    </w:p>
    <w:p w:rsidR="00C365AF" w:rsidRDefault="00B433AB" w:rsidP="00C365AF">
      <w:pPr>
        <w:rPr>
          <w:sz w:val="24"/>
          <w:szCs w:val="24"/>
        </w:rPr>
      </w:pPr>
      <w:r>
        <w:rPr>
          <w:sz w:val="24"/>
          <w:szCs w:val="24"/>
        </w:rPr>
        <w:t xml:space="preserve">The UK </w:t>
      </w:r>
      <w:r w:rsidR="00B80746">
        <w:rPr>
          <w:sz w:val="24"/>
          <w:szCs w:val="24"/>
        </w:rPr>
        <w:t xml:space="preserve">welcomes </w:t>
      </w:r>
      <w:r w:rsidR="00C365AF">
        <w:rPr>
          <w:sz w:val="24"/>
          <w:szCs w:val="24"/>
        </w:rPr>
        <w:t xml:space="preserve">the </w:t>
      </w:r>
      <w:proofErr w:type="gramStart"/>
      <w:r w:rsidR="00C365AF">
        <w:rPr>
          <w:sz w:val="24"/>
          <w:szCs w:val="24"/>
        </w:rPr>
        <w:t>DPRK</w:t>
      </w:r>
      <w:r w:rsidR="00C57090">
        <w:rPr>
          <w:sz w:val="24"/>
          <w:szCs w:val="24"/>
        </w:rPr>
        <w:t>’s</w:t>
      </w:r>
      <w:proofErr w:type="gramEnd"/>
      <w:r w:rsidR="00C365AF">
        <w:rPr>
          <w:sz w:val="24"/>
          <w:szCs w:val="24"/>
        </w:rPr>
        <w:t xml:space="preserve"> signing up to the joint declaration of commitment for 12 years of quality education for girls in 2018,</w:t>
      </w:r>
      <w:r w:rsidR="00C57090">
        <w:rPr>
          <w:sz w:val="24"/>
          <w:szCs w:val="24"/>
        </w:rPr>
        <w:t xml:space="preserve"> its engagement with </w:t>
      </w:r>
      <w:r w:rsidR="00AB7849">
        <w:rPr>
          <w:sz w:val="24"/>
          <w:szCs w:val="24"/>
        </w:rPr>
        <w:t xml:space="preserve">the </w:t>
      </w:r>
      <w:r w:rsidR="00C57090">
        <w:rPr>
          <w:sz w:val="24"/>
          <w:szCs w:val="24"/>
        </w:rPr>
        <w:t>UPR</w:t>
      </w:r>
      <w:r w:rsidR="00C365AF">
        <w:rPr>
          <w:sz w:val="24"/>
          <w:szCs w:val="24"/>
        </w:rPr>
        <w:t xml:space="preserve"> and </w:t>
      </w:r>
      <w:r w:rsidR="00C57090">
        <w:rPr>
          <w:sz w:val="24"/>
          <w:szCs w:val="24"/>
        </w:rPr>
        <w:t xml:space="preserve">its </w:t>
      </w:r>
      <w:r w:rsidR="00C365AF">
        <w:rPr>
          <w:sz w:val="24"/>
          <w:szCs w:val="24"/>
        </w:rPr>
        <w:t xml:space="preserve">recent report </w:t>
      </w:r>
      <w:r w:rsidR="00C57090">
        <w:rPr>
          <w:sz w:val="24"/>
          <w:szCs w:val="24"/>
        </w:rPr>
        <w:t xml:space="preserve">under the </w:t>
      </w:r>
      <w:r w:rsidR="00C365AF">
        <w:rPr>
          <w:sz w:val="24"/>
          <w:szCs w:val="24"/>
        </w:rPr>
        <w:t xml:space="preserve">Convention on the Rights of Persons with Disabilities. </w:t>
      </w:r>
    </w:p>
    <w:p w:rsidR="00C365AF" w:rsidRDefault="00C365AF" w:rsidP="00C365AF">
      <w:pPr>
        <w:rPr>
          <w:sz w:val="24"/>
          <w:szCs w:val="24"/>
        </w:rPr>
      </w:pPr>
    </w:p>
    <w:p w:rsidR="00C365AF" w:rsidRPr="00C365AF" w:rsidRDefault="00C365AF" w:rsidP="00C365AF">
      <w:pPr>
        <w:rPr>
          <w:sz w:val="24"/>
          <w:szCs w:val="24"/>
        </w:rPr>
      </w:pPr>
      <w:r w:rsidRPr="00C365AF">
        <w:rPr>
          <w:sz w:val="24"/>
          <w:szCs w:val="24"/>
        </w:rPr>
        <w:t xml:space="preserve">However, </w:t>
      </w:r>
      <w:r w:rsidR="00ED1148">
        <w:rPr>
          <w:sz w:val="24"/>
          <w:szCs w:val="24"/>
        </w:rPr>
        <w:t>we</w:t>
      </w:r>
      <w:r w:rsidRPr="00C365AF">
        <w:rPr>
          <w:sz w:val="24"/>
          <w:szCs w:val="24"/>
        </w:rPr>
        <w:t xml:space="preserve"> </w:t>
      </w:r>
      <w:r w:rsidR="00AB7849">
        <w:rPr>
          <w:sz w:val="24"/>
          <w:szCs w:val="24"/>
        </w:rPr>
        <w:t>remain</w:t>
      </w:r>
      <w:r w:rsidR="00B80746">
        <w:rPr>
          <w:sz w:val="24"/>
          <w:szCs w:val="24"/>
        </w:rPr>
        <w:t xml:space="preserve"> deeply concerned </w:t>
      </w:r>
      <w:r w:rsidR="00AB7849">
        <w:rPr>
          <w:sz w:val="24"/>
          <w:szCs w:val="24"/>
        </w:rPr>
        <w:t>by</w:t>
      </w:r>
      <w:r w:rsidR="00B80746">
        <w:rPr>
          <w:sz w:val="24"/>
          <w:szCs w:val="24"/>
        </w:rPr>
        <w:t xml:space="preserve"> reports of</w:t>
      </w:r>
      <w:r w:rsidRPr="00C365AF">
        <w:rPr>
          <w:sz w:val="24"/>
          <w:szCs w:val="24"/>
        </w:rPr>
        <w:t xml:space="preserve"> ongoing</w:t>
      </w:r>
      <w:r w:rsidR="00AB7849">
        <w:rPr>
          <w:sz w:val="24"/>
          <w:szCs w:val="24"/>
        </w:rPr>
        <w:t>,</w:t>
      </w:r>
      <w:r w:rsidRPr="00C365AF">
        <w:rPr>
          <w:sz w:val="24"/>
          <w:szCs w:val="24"/>
        </w:rPr>
        <w:t xml:space="preserve"> widespread and systematic human rights violations in the DPRK. </w:t>
      </w:r>
      <w:r w:rsidR="00B433AB">
        <w:rPr>
          <w:sz w:val="24"/>
          <w:szCs w:val="24"/>
        </w:rPr>
        <w:t xml:space="preserve">It is unacceptable </w:t>
      </w:r>
      <w:r w:rsidRPr="00C365AF">
        <w:rPr>
          <w:sz w:val="24"/>
          <w:szCs w:val="24"/>
        </w:rPr>
        <w:t xml:space="preserve">that citizens face surveillance, imprisonment or even death for </w:t>
      </w:r>
      <w:r w:rsidR="00AB7849">
        <w:rPr>
          <w:sz w:val="24"/>
          <w:szCs w:val="24"/>
        </w:rPr>
        <w:t xml:space="preserve">their </w:t>
      </w:r>
      <w:r w:rsidRPr="00C365AF">
        <w:rPr>
          <w:sz w:val="24"/>
          <w:szCs w:val="24"/>
        </w:rPr>
        <w:t>religio</w:t>
      </w:r>
      <w:r w:rsidR="00AB7849">
        <w:rPr>
          <w:sz w:val="24"/>
          <w:szCs w:val="24"/>
        </w:rPr>
        <w:t>n or</w:t>
      </w:r>
      <w:r w:rsidRPr="00C365AF">
        <w:rPr>
          <w:sz w:val="24"/>
          <w:szCs w:val="24"/>
        </w:rPr>
        <w:t xml:space="preserve"> belief. </w:t>
      </w:r>
      <w:r w:rsidR="0022051C">
        <w:rPr>
          <w:sz w:val="24"/>
          <w:szCs w:val="24"/>
        </w:rPr>
        <w:t>Moreover,</w:t>
      </w:r>
      <w:r w:rsidR="00225599">
        <w:rPr>
          <w:sz w:val="24"/>
          <w:szCs w:val="24"/>
        </w:rPr>
        <w:t xml:space="preserve"> </w:t>
      </w:r>
      <w:r w:rsidR="00ED1148">
        <w:rPr>
          <w:sz w:val="24"/>
          <w:szCs w:val="24"/>
        </w:rPr>
        <w:t xml:space="preserve">citizens </w:t>
      </w:r>
      <w:proofErr w:type="gramStart"/>
      <w:r w:rsidR="00ED1148">
        <w:rPr>
          <w:sz w:val="24"/>
          <w:szCs w:val="24"/>
        </w:rPr>
        <w:t>are</w:t>
      </w:r>
      <w:r w:rsidR="002C2744">
        <w:rPr>
          <w:sz w:val="24"/>
          <w:szCs w:val="24"/>
        </w:rPr>
        <w:t xml:space="preserve"> </w:t>
      </w:r>
      <w:r w:rsidR="00AB7849">
        <w:rPr>
          <w:sz w:val="24"/>
          <w:szCs w:val="24"/>
        </w:rPr>
        <w:t xml:space="preserve">not </w:t>
      </w:r>
      <w:r w:rsidR="002C2744">
        <w:rPr>
          <w:sz w:val="24"/>
          <w:szCs w:val="24"/>
        </w:rPr>
        <w:t>allowed</w:t>
      </w:r>
      <w:proofErr w:type="gramEnd"/>
      <w:r w:rsidR="002C2744">
        <w:rPr>
          <w:sz w:val="24"/>
          <w:szCs w:val="24"/>
        </w:rPr>
        <w:t xml:space="preserve"> access to independent media or information</w:t>
      </w:r>
      <w:r w:rsidR="00ED1148">
        <w:rPr>
          <w:sz w:val="24"/>
          <w:szCs w:val="24"/>
        </w:rPr>
        <w:t xml:space="preserve"> sources</w:t>
      </w:r>
      <w:r w:rsidRPr="00C365AF">
        <w:rPr>
          <w:sz w:val="24"/>
          <w:szCs w:val="24"/>
        </w:rPr>
        <w:t xml:space="preserve">. We urge the DPRK to allow human rights </w:t>
      </w:r>
      <w:proofErr w:type="gramStart"/>
      <w:r w:rsidRPr="00C365AF">
        <w:rPr>
          <w:sz w:val="24"/>
          <w:szCs w:val="24"/>
        </w:rPr>
        <w:t>actors</w:t>
      </w:r>
      <w:proofErr w:type="gramEnd"/>
      <w:r w:rsidRPr="00C365AF">
        <w:rPr>
          <w:sz w:val="24"/>
          <w:szCs w:val="24"/>
        </w:rPr>
        <w:t xml:space="preserve"> immediate and unhindered access to the country.</w:t>
      </w:r>
    </w:p>
    <w:p w:rsidR="00C365AF" w:rsidRDefault="00C365AF" w:rsidP="00C365AF">
      <w:pPr>
        <w:rPr>
          <w:sz w:val="24"/>
          <w:szCs w:val="24"/>
        </w:rPr>
      </w:pPr>
    </w:p>
    <w:p w:rsidR="00C365AF" w:rsidRDefault="00C365AF" w:rsidP="00C365AF">
      <w:pPr>
        <w:rPr>
          <w:sz w:val="24"/>
          <w:szCs w:val="24"/>
        </w:rPr>
      </w:pPr>
      <w:r>
        <w:rPr>
          <w:sz w:val="24"/>
          <w:szCs w:val="24"/>
        </w:rPr>
        <w:t>We recommend:</w:t>
      </w:r>
    </w:p>
    <w:p w:rsidR="00C365AF" w:rsidRDefault="00C365AF" w:rsidP="00C365AF">
      <w:pPr>
        <w:rPr>
          <w:sz w:val="24"/>
          <w:szCs w:val="24"/>
        </w:rPr>
      </w:pPr>
    </w:p>
    <w:p w:rsidR="00C365AF" w:rsidRDefault="00C365AF" w:rsidP="00C365AF">
      <w:pPr>
        <w:pStyle w:val="ListParagraph"/>
        <w:numPr>
          <w:ilvl w:val="0"/>
          <w:numId w:val="32"/>
        </w:numPr>
        <w:spacing w:after="200"/>
        <w:contextualSpacing w:val="0"/>
        <w:rPr>
          <w:sz w:val="24"/>
          <w:szCs w:val="24"/>
        </w:rPr>
      </w:pPr>
      <w:r>
        <w:rPr>
          <w:sz w:val="24"/>
          <w:szCs w:val="24"/>
        </w:rPr>
        <w:t>Tak</w:t>
      </w:r>
      <w:r w:rsidR="00225599">
        <w:rPr>
          <w:sz w:val="24"/>
          <w:szCs w:val="24"/>
        </w:rPr>
        <w:t>ing</w:t>
      </w:r>
      <w:r>
        <w:rPr>
          <w:sz w:val="24"/>
          <w:szCs w:val="24"/>
        </w:rPr>
        <w:t xml:space="preserve"> immediate action to cease the practice of forced labour, including the use of prisoners and children, as defined by Article 1 of the UN Convention of the Rights of the Child.   </w:t>
      </w:r>
    </w:p>
    <w:p w:rsidR="00FB580D" w:rsidRPr="00FB580D" w:rsidRDefault="00FB580D" w:rsidP="00FB580D">
      <w:pPr>
        <w:pStyle w:val="ListParagraph"/>
        <w:numPr>
          <w:ilvl w:val="0"/>
          <w:numId w:val="32"/>
        </w:numPr>
        <w:spacing w:line="240" w:lineRule="auto"/>
        <w:rPr>
          <w:rFonts w:cs="Arial"/>
          <w:iCs/>
          <w:color w:val="000000"/>
          <w:sz w:val="24"/>
          <w:szCs w:val="24"/>
          <w:lang w:eastAsia="en-GB"/>
        </w:rPr>
      </w:pPr>
      <w:r w:rsidRPr="00FB580D">
        <w:rPr>
          <w:rFonts w:cs="Arial"/>
          <w:iCs/>
          <w:color w:val="000000"/>
          <w:sz w:val="24"/>
          <w:szCs w:val="24"/>
          <w:lang w:eastAsia="en-GB"/>
        </w:rPr>
        <w:t>Put</w:t>
      </w:r>
      <w:r w:rsidR="00225599">
        <w:rPr>
          <w:rFonts w:cs="Arial"/>
          <w:iCs/>
          <w:color w:val="000000"/>
          <w:sz w:val="24"/>
          <w:szCs w:val="24"/>
          <w:lang w:eastAsia="en-GB"/>
        </w:rPr>
        <w:t>ting</w:t>
      </w:r>
      <w:r w:rsidRPr="00FB580D">
        <w:rPr>
          <w:rFonts w:cs="Arial"/>
          <w:iCs/>
          <w:color w:val="000000"/>
          <w:sz w:val="24"/>
          <w:szCs w:val="24"/>
          <w:lang w:eastAsia="en-GB"/>
        </w:rPr>
        <w:t xml:space="preserve"> </w:t>
      </w:r>
      <w:proofErr w:type="gramStart"/>
      <w:r w:rsidRPr="00FB580D">
        <w:rPr>
          <w:rFonts w:cs="Arial"/>
          <w:iCs/>
          <w:color w:val="000000"/>
          <w:sz w:val="24"/>
          <w:szCs w:val="24"/>
          <w:lang w:eastAsia="en-GB"/>
        </w:rPr>
        <w:t>in place</w:t>
      </w:r>
      <w:r w:rsidRPr="00FB580D">
        <w:rPr>
          <w:rFonts w:cs="Arial"/>
          <w:iCs/>
          <w:color w:val="000000"/>
          <w:sz w:val="24"/>
          <w:szCs w:val="24"/>
          <w:lang w:val="en-US"/>
        </w:rPr>
        <w:t xml:space="preserve"> time-bound plans for accession to the </w:t>
      </w:r>
      <w:r w:rsidRPr="00FB580D">
        <w:rPr>
          <w:rFonts w:cs="Arial"/>
          <w:sz w:val="24"/>
          <w:szCs w:val="24"/>
        </w:rPr>
        <w:t>Convention against Torture</w:t>
      </w:r>
      <w:proofErr w:type="gramEnd"/>
      <w:r w:rsidR="000D5E1C">
        <w:rPr>
          <w:rFonts w:cs="Arial"/>
          <w:sz w:val="24"/>
          <w:szCs w:val="24"/>
        </w:rPr>
        <w:t>.</w:t>
      </w:r>
    </w:p>
    <w:p w:rsidR="00FB580D" w:rsidRPr="00FB580D" w:rsidRDefault="00FB580D" w:rsidP="00FB580D">
      <w:pPr>
        <w:pStyle w:val="ListParagraph"/>
        <w:spacing w:line="240" w:lineRule="auto"/>
        <w:rPr>
          <w:rFonts w:ascii="Tahoma" w:hAnsi="Tahoma" w:cs="Tahoma"/>
          <w:i/>
          <w:iCs/>
          <w:color w:val="000000"/>
          <w:sz w:val="20"/>
          <w:szCs w:val="20"/>
          <w:lang w:eastAsia="en-GB"/>
        </w:rPr>
      </w:pPr>
    </w:p>
    <w:p w:rsidR="00C365AF" w:rsidRDefault="00C365AF" w:rsidP="00C365AF">
      <w:pPr>
        <w:pStyle w:val="ListParagraph"/>
        <w:numPr>
          <w:ilvl w:val="0"/>
          <w:numId w:val="32"/>
        </w:numPr>
        <w:spacing w:after="200"/>
        <w:contextualSpacing w:val="0"/>
        <w:rPr>
          <w:sz w:val="24"/>
          <w:szCs w:val="24"/>
        </w:rPr>
      </w:pPr>
      <w:r>
        <w:rPr>
          <w:sz w:val="24"/>
          <w:szCs w:val="24"/>
        </w:rPr>
        <w:t>End</w:t>
      </w:r>
      <w:r w:rsidR="00225599">
        <w:rPr>
          <w:sz w:val="24"/>
          <w:szCs w:val="24"/>
        </w:rPr>
        <w:t>ing</w:t>
      </w:r>
      <w:r>
        <w:rPr>
          <w:sz w:val="24"/>
          <w:szCs w:val="24"/>
        </w:rPr>
        <w:t xml:space="preserve"> all surveillance and censorship of individuals,</w:t>
      </w:r>
      <w:r w:rsidR="00670F46">
        <w:rPr>
          <w:sz w:val="24"/>
          <w:szCs w:val="24"/>
        </w:rPr>
        <w:t xml:space="preserve"> </w:t>
      </w:r>
      <w:r>
        <w:rPr>
          <w:sz w:val="24"/>
          <w:szCs w:val="24"/>
        </w:rPr>
        <w:t>organisations</w:t>
      </w:r>
      <w:r w:rsidR="00670F46">
        <w:rPr>
          <w:sz w:val="24"/>
          <w:szCs w:val="24"/>
        </w:rPr>
        <w:t>, media</w:t>
      </w:r>
      <w:r>
        <w:rPr>
          <w:sz w:val="24"/>
          <w:szCs w:val="24"/>
        </w:rPr>
        <w:t xml:space="preserve"> and communications that is </w:t>
      </w:r>
      <w:r w:rsidR="00C57090">
        <w:rPr>
          <w:sz w:val="24"/>
          <w:szCs w:val="24"/>
        </w:rPr>
        <w:t xml:space="preserve">contrary </w:t>
      </w:r>
      <w:proofErr w:type="gramStart"/>
      <w:r w:rsidR="00C57090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 international</w:t>
      </w:r>
      <w:proofErr w:type="gramEnd"/>
      <w:r>
        <w:rPr>
          <w:sz w:val="24"/>
          <w:szCs w:val="24"/>
        </w:rPr>
        <w:t xml:space="preserve"> human rights laws and standards. </w:t>
      </w:r>
    </w:p>
    <w:p w:rsidR="001E4121" w:rsidRPr="008D67CE" w:rsidRDefault="00C365AF" w:rsidP="0022051C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sectPr w:rsidR="001E4121" w:rsidRPr="008D67CE" w:rsidSect="00751AA3">
      <w:footerReference w:type="default" r:id="rId11"/>
      <w:headerReference w:type="first" r:id="rId12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22" w:rsidRDefault="00F74E22" w:rsidP="004854D5">
      <w:pPr>
        <w:spacing w:line="240" w:lineRule="auto"/>
      </w:pPr>
      <w:r>
        <w:separator/>
      </w:r>
    </w:p>
  </w:endnote>
  <w:endnote w:type="continuationSeparator" w:id="0">
    <w:p w:rsidR="00F74E22" w:rsidRDefault="00F74E22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22051C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22" w:rsidRDefault="00F74E22" w:rsidP="004854D5">
      <w:pPr>
        <w:spacing w:line="240" w:lineRule="auto"/>
      </w:pPr>
      <w:r>
        <w:separator/>
      </w:r>
    </w:p>
  </w:footnote>
  <w:footnote w:type="continuationSeparator" w:id="0">
    <w:p w:rsidR="00F74E22" w:rsidRDefault="00F74E22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5" w:rsidRPr="006F688E" w:rsidRDefault="008D67CE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20B96"/>
    <w:multiLevelType w:val="hybridMultilevel"/>
    <w:tmpl w:val="FC84D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443B7"/>
    <w:multiLevelType w:val="hybridMultilevel"/>
    <w:tmpl w:val="ED5EDB6E"/>
    <w:lvl w:ilvl="0" w:tplc="814CD60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20"/>
  </w:num>
  <w:num w:numId="5">
    <w:abstractNumId w:val="7"/>
  </w:num>
  <w:num w:numId="6">
    <w:abstractNumId w:val="30"/>
  </w:num>
  <w:num w:numId="7">
    <w:abstractNumId w:val="13"/>
  </w:num>
  <w:num w:numId="8">
    <w:abstractNumId w:val="2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254A0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94559"/>
    <w:rsid w:val="000A278D"/>
    <w:rsid w:val="000D5E1C"/>
    <w:rsid w:val="000E0562"/>
    <w:rsid w:val="000E373A"/>
    <w:rsid w:val="00111EA1"/>
    <w:rsid w:val="00120D10"/>
    <w:rsid w:val="0013180D"/>
    <w:rsid w:val="001348A2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2170EE"/>
    <w:rsid w:val="0022051C"/>
    <w:rsid w:val="00220931"/>
    <w:rsid w:val="002238A5"/>
    <w:rsid w:val="002253D9"/>
    <w:rsid w:val="0022546E"/>
    <w:rsid w:val="00225599"/>
    <w:rsid w:val="00226AAF"/>
    <w:rsid w:val="00234DEB"/>
    <w:rsid w:val="002403F1"/>
    <w:rsid w:val="00243947"/>
    <w:rsid w:val="002509D1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C2744"/>
    <w:rsid w:val="002E72D3"/>
    <w:rsid w:val="00317186"/>
    <w:rsid w:val="0034336A"/>
    <w:rsid w:val="00365C46"/>
    <w:rsid w:val="0037263E"/>
    <w:rsid w:val="00380002"/>
    <w:rsid w:val="00381002"/>
    <w:rsid w:val="00386CAF"/>
    <w:rsid w:val="00395BDD"/>
    <w:rsid w:val="003B0AF0"/>
    <w:rsid w:val="003B6F9E"/>
    <w:rsid w:val="003E6EA2"/>
    <w:rsid w:val="003E73FD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D4275"/>
    <w:rsid w:val="004E1E5F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0F46"/>
    <w:rsid w:val="00672FC2"/>
    <w:rsid w:val="00673F0F"/>
    <w:rsid w:val="00683DC9"/>
    <w:rsid w:val="0069308B"/>
    <w:rsid w:val="006B17E4"/>
    <w:rsid w:val="006F2C52"/>
    <w:rsid w:val="006F688E"/>
    <w:rsid w:val="00705237"/>
    <w:rsid w:val="0071617A"/>
    <w:rsid w:val="00722A99"/>
    <w:rsid w:val="00734DA4"/>
    <w:rsid w:val="00747D4E"/>
    <w:rsid w:val="00751AA3"/>
    <w:rsid w:val="0076622B"/>
    <w:rsid w:val="007A650C"/>
    <w:rsid w:val="007A6F89"/>
    <w:rsid w:val="007D5F97"/>
    <w:rsid w:val="007D7A6B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D67CE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D78A6"/>
    <w:rsid w:val="009E0C16"/>
    <w:rsid w:val="00A15A50"/>
    <w:rsid w:val="00A26455"/>
    <w:rsid w:val="00A27BD8"/>
    <w:rsid w:val="00A56071"/>
    <w:rsid w:val="00A63D6C"/>
    <w:rsid w:val="00A7667F"/>
    <w:rsid w:val="00A8104A"/>
    <w:rsid w:val="00A824AA"/>
    <w:rsid w:val="00A83AE1"/>
    <w:rsid w:val="00A878C6"/>
    <w:rsid w:val="00AA43FD"/>
    <w:rsid w:val="00AB1855"/>
    <w:rsid w:val="00AB7849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433AB"/>
    <w:rsid w:val="00B55043"/>
    <w:rsid w:val="00B66481"/>
    <w:rsid w:val="00B72EA5"/>
    <w:rsid w:val="00B80746"/>
    <w:rsid w:val="00B80A06"/>
    <w:rsid w:val="00B860D3"/>
    <w:rsid w:val="00BC261A"/>
    <w:rsid w:val="00C036B1"/>
    <w:rsid w:val="00C100DD"/>
    <w:rsid w:val="00C27C09"/>
    <w:rsid w:val="00C365AF"/>
    <w:rsid w:val="00C40090"/>
    <w:rsid w:val="00C53A29"/>
    <w:rsid w:val="00C55276"/>
    <w:rsid w:val="00C57090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F3A20"/>
    <w:rsid w:val="00DF4666"/>
    <w:rsid w:val="00E00286"/>
    <w:rsid w:val="00E011E3"/>
    <w:rsid w:val="00E11F8C"/>
    <w:rsid w:val="00E2119C"/>
    <w:rsid w:val="00E47E01"/>
    <w:rsid w:val="00E5115C"/>
    <w:rsid w:val="00E538EA"/>
    <w:rsid w:val="00E63118"/>
    <w:rsid w:val="00E65301"/>
    <w:rsid w:val="00E71F02"/>
    <w:rsid w:val="00EA631C"/>
    <w:rsid w:val="00EC0B52"/>
    <w:rsid w:val="00EC1BBA"/>
    <w:rsid w:val="00EC4B18"/>
    <w:rsid w:val="00ED1148"/>
    <w:rsid w:val="00EE390F"/>
    <w:rsid w:val="00EF4E12"/>
    <w:rsid w:val="00EF5585"/>
    <w:rsid w:val="00F24665"/>
    <w:rsid w:val="00F54B84"/>
    <w:rsid w:val="00F62542"/>
    <w:rsid w:val="00F74E22"/>
    <w:rsid w:val="00FB0950"/>
    <w:rsid w:val="00FB580D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7FE2FB4-653E-4422-9D19-F3D2341E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link w:val="ListParagraph"/>
    <w:uiPriority w:val="34"/>
    <w:locked/>
    <w:rsid w:val="008D67CE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2FAFF-19BC-4079-B5D7-E83999B58904}"/>
</file>

<file path=customXml/itemProps2.xml><?xml version="1.0" encoding="utf-8"?>
<ds:datastoreItem xmlns:ds="http://schemas.openxmlformats.org/officeDocument/2006/customXml" ds:itemID="{DA22EC39-9067-46D6-A2FF-B1AF2CCB9F5C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E2C21B33-B5F1-40C6-BF49-6C28A10EF799}"/>
</file>

<file path=customXml/itemProps5.xml><?xml version="1.0" encoding="utf-8"?>
<ds:datastoreItem xmlns:ds="http://schemas.openxmlformats.org/officeDocument/2006/customXml" ds:itemID="{68261495-592C-47DC-9784-3914B15E5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Niamh Clarke (Sensitive)</cp:lastModifiedBy>
  <cp:revision>2</cp:revision>
  <cp:lastPrinted>2013-10-21T16:08:00Z</cp:lastPrinted>
  <dcterms:created xsi:type="dcterms:W3CDTF">2019-05-16T08:48:00Z</dcterms:created>
  <dcterms:modified xsi:type="dcterms:W3CDTF">2019-05-16T08:48:00Z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Created">
    <vt:filetime>1799-12-30T23:00:00Z</vt:filetime>
  </property>
  <property fmtid="{D5CDD505-2E9C-101B-9397-08002B2CF9AE}" pid="7" name="MaintainMarking">
    <vt:lpwstr> </vt:lpwstr>
  </property>
  <property fmtid="{D5CDD505-2E9C-101B-9397-08002B2CF9AE}" pid="8" name="MaintainPath">
    <vt:lpwstr> </vt:lpwstr>
  </property>
  <property fmtid="{D5CDD505-2E9C-101B-9397-08002B2CF9AE}" pid="9" name="ContentType">
    <vt:lpwstr>FCO Content Type</vt:lpwstr>
  </property>
  <property fmtid="{D5CDD505-2E9C-101B-9397-08002B2CF9AE}" pid="10" name="ContentTypeId">
    <vt:lpwstr>0x01010037C5AC3008AAB14799B0F32C039A8199</vt:lpwstr>
  </property>
</Properties>
</file>