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DF0D5" w14:textId="6510E1DC" w:rsidR="00FC2EE8" w:rsidRPr="00882FBB" w:rsidRDefault="00664748" w:rsidP="00927A98">
      <w:pPr>
        <w:jc w:val="center"/>
        <w:outlineLvl w:val="0"/>
        <w:rPr>
          <w:rFonts w:cs="Times New Roman"/>
          <w:b/>
          <w:sz w:val="26"/>
          <w:szCs w:val="26"/>
          <w:lang w:val="en-US"/>
        </w:rPr>
      </w:pPr>
      <w:r>
        <w:rPr>
          <w:rFonts w:ascii="Palatino Linotype" w:hAnsi="Palatino Linotype"/>
          <w:b/>
          <w:sz w:val="26"/>
          <w:szCs w:val="26"/>
          <w:lang w:val="en-US"/>
        </w:rPr>
        <w:t>3</w:t>
      </w:r>
      <w:r w:rsidR="00FC2EE8" w:rsidRPr="00882FBB">
        <w:rPr>
          <w:rFonts w:ascii="Palatino Linotype" w:hAnsi="Palatino Linotype"/>
          <w:b/>
          <w:sz w:val="26"/>
          <w:szCs w:val="26"/>
          <w:lang w:val="en-US"/>
        </w:rPr>
        <w:t>3</w:t>
      </w:r>
      <w:r w:rsidRPr="00664748">
        <w:rPr>
          <w:rFonts w:ascii="Palatino Linotype" w:hAnsi="Palatino Linotype"/>
          <w:b/>
          <w:sz w:val="26"/>
          <w:szCs w:val="26"/>
          <w:vertAlign w:val="superscript"/>
          <w:lang w:val="en-US"/>
        </w:rPr>
        <w:t>rd</w:t>
      </w:r>
      <w:r>
        <w:rPr>
          <w:rFonts w:ascii="Palatino Linotype" w:hAnsi="Palatino Linotype"/>
          <w:b/>
          <w:sz w:val="26"/>
          <w:szCs w:val="26"/>
          <w:lang w:val="en-US"/>
        </w:rPr>
        <w:t xml:space="preserve"> </w:t>
      </w:r>
      <w:r w:rsidR="00FC2EE8" w:rsidRPr="00882FBB">
        <w:rPr>
          <w:rFonts w:cs="Times New Roman"/>
          <w:b/>
          <w:sz w:val="26"/>
          <w:szCs w:val="26"/>
          <w:lang w:val="en-US"/>
        </w:rPr>
        <w:t>Session of the Working Group of the Universal Periodic Review</w:t>
      </w:r>
    </w:p>
    <w:p w14:paraId="6BB67729" w14:textId="2B12EEBC" w:rsidR="00FC2EE8" w:rsidRPr="00882FBB" w:rsidRDefault="00FC2EE8" w:rsidP="00664748">
      <w:pPr>
        <w:jc w:val="center"/>
        <w:outlineLvl w:val="0"/>
        <w:rPr>
          <w:rFonts w:cs="Times New Roman"/>
          <w:b/>
          <w:sz w:val="26"/>
          <w:szCs w:val="26"/>
          <w:lang w:val="en-US"/>
        </w:rPr>
      </w:pPr>
      <w:r w:rsidRPr="00882FBB">
        <w:rPr>
          <w:rFonts w:cs="Times New Roman"/>
          <w:b/>
          <w:sz w:val="26"/>
          <w:szCs w:val="26"/>
          <w:lang w:val="en-US"/>
        </w:rPr>
        <w:t>Review of</w:t>
      </w:r>
      <w:r w:rsidR="00664748">
        <w:rPr>
          <w:rFonts w:cs="Times New Roman"/>
          <w:b/>
          <w:sz w:val="26"/>
          <w:szCs w:val="26"/>
          <w:lang w:val="en-US"/>
        </w:rPr>
        <w:t xml:space="preserve"> Portugal</w:t>
      </w:r>
    </w:p>
    <w:p w14:paraId="52064413" w14:textId="2923DF04" w:rsidR="00FC2EE8" w:rsidRPr="00882FBB" w:rsidRDefault="003931E5" w:rsidP="00927A98">
      <w:pPr>
        <w:jc w:val="center"/>
        <w:outlineLvl w:val="0"/>
        <w:rPr>
          <w:rFonts w:cs="Times New Roman"/>
          <w:b/>
          <w:bCs/>
          <w:sz w:val="26"/>
          <w:szCs w:val="26"/>
          <w:lang w:val="en-US"/>
        </w:rPr>
      </w:pPr>
      <w:r>
        <w:rPr>
          <w:rFonts w:cs="Times New Roman"/>
          <w:b/>
          <w:bCs/>
          <w:sz w:val="26"/>
          <w:szCs w:val="26"/>
          <w:lang w:val="en-US"/>
        </w:rPr>
        <w:t>8 May</w:t>
      </w:r>
      <w:r w:rsidR="000774DE" w:rsidRPr="00882FBB">
        <w:rPr>
          <w:rFonts w:cs="Times New Roman"/>
          <w:b/>
          <w:bCs/>
          <w:sz w:val="26"/>
          <w:szCs w:val="26"/>
          <w:lang w:val="en-US"/>
        </w:rPr>
        <w:t xml:space="preserve"> 2019</w:t>
      </w:r>
    </w:p>
    <w:p w14:paraId="0CF860FD" w14:textId="77777777" w:rsidR="001C310A" w:rsidRPr="00882FBB" w:rsidRDefault="001C310A" w:rsidP="00FC2EE8">
      <w:pPr>
        <w:jc w:val="center"/>
        <w:rPr>
          <w:rFonts w:cs="Times New Roman"/>
          <w:b/>
          <w:sz w:val="26"/>
          <w:szCs w:val="26"/>
          <w:lang w:val="en-US"/>
        </w:rPr>
      </w:pPr>
    </w:p>
    <w:p w14:paraId="556E6132" w14:textId="77777777" w:rsidR="00FC2EE8" w:rsidRDefault="00FC2EE8" w:rsidP="00FC2EE8">
      <w:pPr>
        <w:jc w:val="center"/>
        <w:rPr>
          <w:rFonts w:cs="Times New Roman"/>
          <w:bCs/>
          <w:sz w:val="26"/>
          <w:szCs w:val="26"/>
          <w:lang w:val="en-US"/>
        </w:rPr>
      </w:pPr>
      <w:r w:rsidRPr="00882FBB">
        <w:rPr>
          <w:rFonts w:cs="Times New Roman"/>
          <w:bCs/>
          <w:sz w:val="26"/>
          <w:szCs w:val="26"/>
          <w:lang w:val="en-US"/>
        </w:rPr>
        <w:t xml:space="preserve">Statement by: </w:t>
      </w:r>
    </w:p>
    <w:p w14:paraId="277BEE79" w14:textId="587869DA" w:rsidR="00557B88" w:rsidRPr="00882FBB" w:rsidRDefault="00557B88" w:rsidP="00FC2EE8">
      <w:pPr>
        <w:jc w:val="center"/>
        <w:rPr>
          <w:rFonts w:cs="Times New Roman"/>
          <w:bCs/>
          <w:sz w:val="26"/>
          <w:szCs w:val="26"/>
          <w:lang w:val="en-US"/>
        </w:rPr>
      </w:pPr>
      <w:r>
        <w:rPr>
          <w:rFonts w:cs="Times New Roman"/>
          <w:bCs/>
          <w:sz w:val="26"/>
          <w:szCs w:val="26"/>
          <w:lang w:val="en-US"/>
        </w:rPr>
        <w:t>DPR Hawla Didi</w:t>
      </w:r>
      <w:bookmarkStart w:id="0" w:name="_GoBack"/>
      <w:bookmarkEnd w:id="0"/>
    </w:p>
    <w:p w14:paraId="64247E4E" w14:textId="77777777" w:rsidR="00FC2EE8" w:rsidRPr="00882FBB" w:rsidRDefault="00FC2EE8" w:rsidP="00FC2EE8">
      <w:pPr>
        <w:pBdr>
          <w:top w:val="single" w:sz="4" w:space="1" w:color="auto"/>
        </w:pBdr>
        <w:jc w:val="right"/>
        <w:rPr>
          <w:rFonts w:cs="Times New Roman"/>
          <w:i/>
          <w:color w:val="A6A6A6"/>
          <w:sz w:val="26"/>
          <w:szCs w:val="26"/>
          <w:lang w:val="en-US"/>
        </w:rPr>
      </w:pPr>
      <w:r w:rsidRPr="00882FBB">
        <w:rPr>
          <w:rFonts w:cs="Times New Roman"/>
          <w:i/>
          <w:color w:val="A6A6A6"/>
          <w:sz w:val="26"/>
          <w:szCs w:val="26"/>
          <w:lang w:val="en-US"/>
        </w:rPr>
        <w:t>Check against delivery</w:t>
      </w:r>
    </w:p>
    <w:p w14:paraId="670E6082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Mr. President,</w:t>
      </w:r>
    </w:p>
    <w:p w14:paraId="2D9943D4" w14:textId="77777777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6BCBE55E" w14:textId="4D934176" w:rsidR="00FC2EE8" w:rsidRPr="00882FBB" w:rsidRDefault="00FC2EE8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extends a warm welcome to the </w:t>
      </w:r>
      <w:r w:rsidR="00121E0B" w:rsidRPr="00882FBB">
        <w:rPr>
          <w:rFonts w:asciiTheme="majorBidi" w:hAnsiTheme="majorBidi" w:cstheme="majorBidi"/>
          <w:sz w:val="26"/>
          <w:szCs w:val="26"/>
        </w:rPr>
        <w:t xml:space="preserve">high-level delegation of </w:t>
      </w:r>
      <w:r w:rsidR="003931E5">
        <w:rPr>
          <w:rFonts w:asciiTheme="majorBidi" w:hAnsiTheme="majorBidi" w:cstheme="majorBidi"/>
          <w:sz w:val="26"/>
          <w:szCs w:val="26"/>
        </w:rPr>
        <w:t>Portugal</w:t>
      </w:r>
      <w:r w:rsidR="009B2EA9">
        <w:rPr>
          <w:rFonts w:asciiTheme="majorBidi" w:hAnsiTheme="majorBidi" w:cstheme="majorBidi"/>
          <w:sz w:val="26"/>
          <w:szCs w:val="26"/>
        </w:rPr>
        <w:t xml:space="preserve"> </w:t>
      </w:r>
      <w:r w:rsidRPr="00882FBB">
        <w:rPr>
          <w:rFonts w:asciiTheme="majorBidi" w:hAnsiTheme="majorBidi" w:cstheme="majorBidi"/>
          <w:sz w:val="26"/>
          <w:szCs w:val="26"/>
        </w:rPr>
        <w:t xml:space="preserve">to this third cycle </w:t>
      </w:r>
      <w:r w:rsidR="008C0306">
        <w:rPr>
          <w:rFonts w:asciiTheme="majorBidi" w:hAnsiTheme="majorBidi" w:cstheme="majorBidi"/>
          <w:sz w:val="26"/>
          <w:szCs w:val="26"/>
        </w:rPr>
        <w:t>UPR</w:t>
      </w:r>
      <w:r w:rsidR="008C0306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Pr="00882FBB">
        <w:rPr>
          <w:rFonts w:asciiTheme="majorBidi" w:hAnsiTheme="majorBidi" w:cstheme="majorBidi"/>
          <w:sz w:val="26"/>
          <w:szCs w:val="26"/>
        </w:rPr>
        <w:t>and takes positive note of</w:t>
      </w:r>
      <w:r w:rsidR="00E74EA4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921043" w:rsidRPr="00882FBB">
        <w:rPr>
          <w:rFonts w:asciiTheme="majorBidi" w:hAnsiTheme="majorBidi" w:cstheme="majorBidi"/>
          <w:sz w:val="26"/>
          <w:szCs w:val="26"/>
        </w:rPr>
        <w:t>the</w:t>
      </w:r>
      <w:r w:rsidR="001C310A" w:rsidRPr="00882FBB">
        <w:rPr>
          <w:rFonts w:asciiTheme="majorBidi" w:hAnsiTheme="majorBidi" w:cstheme="majorBidi"/>
          <w:sz w:val="26"/>
          <w:szCs w:val="26"/>
        </w:rPr>
        <w:t xml:space="preserve"> presentation </w:t>
      </w:r>
      <w:r w:rsidR="00484AD5" w:rsidRPr="00882FBB">
        <w:rPr>
          <w:rFonts w:asciiTheme="majorBidi" w:hAnsiTheme="majorBidi" w:cstheme="majorBidi"/>
          <w:sz w:val="26"/>
          <w:szCs w:val="26"/>
        </w:rPr>
        <w:t>today</w:t>
      </w:r>
      <w:r w:rsidRPr="00882FBB">
        <w:rPr>
          <w:rFonts w:asciiTheme="majorBidi" w:hAnsiTheme="majorBidi" w:cstheme="majorBidi"/>
          <w:sz w:val="26"/>
          <w:szCs w:val="26"/>
        </w:rPr>
        <w:t xml:space="preserve">. </w:t>
      </w:r>
    </w:p>
    <w:p w14:paraId="4290DB1A" w14:textId="77777777" w:rsidR="00AC61A6" w:rsidRPr="00882FBB" w:rsidRDefault="00AC61A6" w:rsidP="00882FBB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</w:p>
    <w:p w14:paraId="2E362E94" w14:textId="34B59D3A" w:rsidR="008F043C" w:rsidRDefault="00FC2EE8" w:rsidP="00F96A6E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The Maldives </w:t>
      </w:r>
      <w:r w:rsidR="008F043C">
        <w:rPr>
          <w:rFonts w:asciiTheme="majorBidi" w:hAnsiTheme="majorBidi" w:cstheme="majorBidi"/>
          <w:sz w:val="26"/>
          <w:szCs w:val="26"/>
        </w:rPr>
        <w:t xml:space="preserve">is encouraged by </w:t>
      </w:r>
      <w:r w:rsidR="009B2EA9">
        <w:rPr>
          <w:rFonts w:asciiTheme="majorBidi" w:hAnsiTheme="majorBidi" w:cstheme="majorBidi"/>
          <w:sz w:val="26"/>
          <w:szCs w:val="26"/>
        </w:rPr>
        <w:t>the efforts</w:t>
      </w:r>
      <w:r w:rsidR="008F043C">
        <w:rPr>
          <w:rFonts w:asciiTheme="majorBidi" w:hAnsiTheme="majorBidi" w:cstheme="majorBidi"/>
          <w:sz w:val="26"/>
          <w:szCs w:val="26"/>
        </w:rPr>
        <w:t xml:space="preserve"> of </w:t>
      </w:r>
      <w:r w:rsidR="003931E5">
        <w:rPr>
          <w:rFonts w:asciiTheme="majorBidi" w:hAnsiTheme="majorBidi" w:cstheme="majorBidi"/>
          <w:sz w:val="26"/>
          <w:szCs w:val="26"/>
        </w:rPr>
        <w:t>the Government of Portugal</w:t>
      </w:r>
      <w:r w:rsidR="009B2EA9">
        <w:rPr>
          <w:rFonts w:asciiTheme="majorBidi" w:hAnsiTheme="majorBidi" w:cstheme="majorBidi"/>
          <w:sz w:val="26"/>
          <w:szCs w:val="26"/>
        </w:rPr>
        <w:t xml:space="preserve"> to protect </w:t>
      </w:r>
      <w:r w:rsidR="008F043C">
        <w:rPr>
          <w:rFonts w:asciiTheme="majorBidi" w:hAnsiTheme="majorBidi" w:cstheme="majorBidi"/>
          <w:sz w:val="26"/>
          <w:szCs w:val="26"/>
        </w:rPr>
        <w:t xml:space="preserve">the </w:t>
      </w:r>
      <w:r w:rsidR="00E52C44">
        <w:rPr>
          <w:rFonts w:asciiTheme="majorBidi" w:hAnsiTheme="majorBidi" w:cstheme="majorBidi"/>
          <w:sz w:val="26"/>
          <w:szCs w:val="26"/>
        </w:rPr>
        <w:t xml:space="preserve">human </w:t>
      </w:r>
      <w:r w:rsidR="00F96A6E">
        <w:rPr>
          <w:rFonts w:asciiTheme="majorBidi" w:hAnsiTheme="majorBidi" w:cstheme="majorBidi"/>
          <w:sz w:val="26"/>
          <w:szCs w:val="26"/>
        </w:rPr>
        <w:t xml:space="preserve">rights of its people by reflecting SDG’s in its </w:t>
      </w:r>
      <w:r w:rsidR="008F043C">
        <w:rPr>
          <w:rFonts w:asciiTheme="majorBidi" w:hAnsiTheme="majorBidi" w:cstheme="majorBidi"/>
          <w:sz w:val="26"/>
          <w:szCs w:val="26"/>
        </w:rPr>
        <w:t xml:space="preserve">national strategies and </w:t>
      </w:r>
      <w:r w:rsidR="00F96A6E">
        <w:rPr>
          <w:rFonts w:asciiTheme="majorBidi" w:hAnsiTheme="majorBidi" w:cstheme="majorBidi"/>
          <w:sz w:val="26"/>
          <w:szCs w:val="26"/>
        </w:rPr>
        <w:t>policies</w:t>
      </w:r>
      <w:r w:rsidR="008F043C">
        <w:rPr>
          <w:rFonts w:asciiTheme="majorBidi" w:hAnsiTheme="majorBidi" w:cstheme="majorBidi"/>
          <w:sz w:val="26"/>
          <w:szCs w:val="26"/>
        </w:rPr>
        <w:t xml:space="preserve">. In this regard, we welcome </w:t>
      </w:r>
      <w:r w:rsidR="008F043C" w:rsidRPr="008F043C">
        <w:rPr>
          <w:rFonts w:asciiTheme="majorBidi" w:hAnsiTheme="majorBidi" w:cstheme="majorBidi"/>
          <w:sz w:val="26"/>
          <w:szCs w:val="26"/>
        </w:rPr>
        <w:t xml:space="preserve">the </w:t>
      </w:r>
      <w:r w:rsidR="00F96A6E">
        <w:rPr>
          <w:rFonts w:asciiTheme="majorBidi" w:hAnsiTheme="majorBidi" w:cstheme="majorBidi"/>
          <w:sz w:val="26"/>
          <w:szCs w:val="26"/>
        </w:rPr>
        <w:t xml:space="preserve">presentation of the </w:t>
      </w:r>
      <w:r w:rsidR="00F96A6E" w:rsidRPr="00F96A6E">
        <w:rPr>
          <w:rFonts w:asciiTheme="majorBidi" w:hAnsiTheme="majorBidi" w:cstheme="majorBidi"/>
          <w:sz w:val="26"/>
          <w:szCs w:val="26"/>
        </w:rPr>
        <w:t>National Voluntary Review on the im</w:t>
      </w:r>
      <w:r w:rsidR="00F96A6E">
        <w:rPr>
          <w:rFonts w:asciiTheme="majorBidi" w:hAnsiTheme="majorBidi" w:cstheme="majorBidi"/>
          <w:sz w:val="26"/>
          <w:szCs w:val="26"/>
        </w:rPr>
        <w:t>plementation of the 2030 Agenda in 2017.</w:t>
      </w:r>
    </w:p>
    <w:p w14:paraId="7652457A" w14:textId="7359948A" w:rsidR="00FC2EE8" w:rsidRPr="008F043C" w:rsidRDefault="00FC2EE8" w:rsidP="008F043C">
      <w:pPr>
        <w:spacing w:line="360" w:lineRule="auto"/>
        <w:jc w:val="both"/>
        <w:rPr>
          <w:rFonts w:eastAsia="Times New Roman" w:cs="Times New Roman"/>
          <w:sz w:val="26"/>
          <w:szCs w:val="26"/>
          <w:lang w:val="en-US"/>
        </w:rPr>
      </w:pPr>
    </w:p>
    <w:p w14:paraId="4D405B2C" w14:textId="3AD5B34C" w:rsidR="00FC2EE8" w:rsidRPr="00882FBB" w:rsidRDefault="00214967" w:rsidP="00F96A6E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>
        <w:rPr>
          <w:rFonts w:asciiTheme="majorBidi" w:hAnsiTheme="majorBidi" w:cstheme="majorBidi"/>
          <w:sz w:val="26"/>
          <w:szCs w:val="26"/>
        </w:rPr>
        <w:t>In constructive spirit, t</w:t>
      </w:r>
      <w:r w:rsidR="00D52541" w:rsidRPr="00882FBB">
        <w:rPr>
          <w:rFonts w:asciiTheme="majorBidi" w:hAnsiTheme="majorBidi" w:cstheme="majorBidi"/>
          <w:sz w:val="26"/>
          <w:szCs w:val="26"/>
        </w:rPr>
        <w:t>he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Maldives presents the following </w:t>
      </w:r>
      <w:r>
        <w:rPr>
          <w:rFonts w:asciiTheme="majorBidi" w:hAnsiTheme="majorBidi" w:cstheme="majorBidi"/>
          <w:sz w:val="26"/>
          <w:szCs w:val="26"/>
        </w:rPr>
        <w:t xml:space="preserve">two </w:t>
      </w:r>
      <w:r w:rsidR="00FC2EE8" w:rsidRPr="00882FBB">
        <w:rPr>
          <w:rFonts w:asciiTheme="majorBidi" w:hAnsiTheme="majorBidi" w:cstheme="majorBidi"/>
          <w:sz w:val="26"/>
          <w:szCs w:val="26"/>
        </w:rPr>
        <w:t>recommendation</w:t>
      </w:r>
      <w:r w:rsidR="00567CF7" w:rsidRPr="00882FBB">
        <w:rPr>
          <w:rFonts w:asciiTheme="majorBidi" w:hAnsiTheme="majorBidi" w:cstheme="majorBidi"/>
          <w:sz w:val="26"/>
          <w:szCs w:val="26"/>
        </w:rPr>
        <w:t>s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to</w:t>
      </w:r>
      <w:r w:rsidR="00567CF7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D52541" w:rsidRPr="00882FBB">
        <w:rPr>
          <w:rFonts w:asciiTheme="majorBidi" w:hAnsiTheme="majorBidi" w:cstheme="majorBidi"/>
          <w:sz w:val="26"/>
          <w:szCs w:val="26"/>
        </w:rPr>
        <w:t xml:space="preserve">the </w:t>
      </w:r>
      <w:r w:rsidR="00567CF7" w:rsidRPr="00882FBB">
        <w:rPr>
          <w:rFonts w:asciiTheme="majorBidi" w:hAnsiTheme="majorBidi" w:cstheme="majorBidi"/>
          <w:sz w:val="26"/>
          <w:szCs w:val="26"/>
        </w:rPr>
        <w:t>Government of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 </w:t>
      </w:r>
      <w:r w:rsidR="00F96A6E">
        <w:rPr>
          <w:rFonts w:asciiTheme="majorBidi" w:hAnsiTheme="majorBidi" w:cstheme="majorBidi"/>
          <w:sz w:val="26"/>
          <w:szCs w:val="26"/>
        </w:rPr>
        <w:t>Portugal</w:t>
      </w:r>
      <w:r w:rsidR="00FC2EE8" w:rsidRPr="00882FBB">
        <w:rPr>
          <w:rFonts w:asciiTheme="majorBidi" w:hAnsiTheme="majorBidi" w:cstheme="majorBidi"/>
          <w:sz w:val="26"/>
          <w:szCs w:val="26"/>
        </w:rPr>
        <w:t>:</w:t>
      </w:r>
    </w:p>
    <w:p w14:paraId="3DCF43E5" w14:textId="77777777" w:rsidR="0014008C" w:rsidRPr="00352A18" w:rsidRDefault="00B03304" w:rsidP="00354AB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Theme="majorBidi" w:hAnsiTheme="majorBidi" w:cstheme="majorBidi"/>
          <w:sz w:val="26"/>
          <w:szCs w:val="26"/>
          <w:lang w:val="en-US"/>
        </w:rPr>
      </w:pPr>
      <w:r>
        <w:t xml:space="preserve"> Continue to </w:t>
      </w:r>
      <w:r w:rsidR="00AF41CC">
        <w:t>review the mechanisms for responding to complaints of racial discrimination, and develop further positive measures to promote full and effective equality and</w:t>
      </w:r>
      <w:r w:rsidR="00AB1FCC">
        <w:t xml:space="preserve"> non-discrimination</w:t>
      </w:r>
      <w:r w:rsidR="00AF41CC">
        <w:t xml:space="preserve">. </w:t>
      </w:r>
    </w:p>
    <w:p w14:paraId="31DD5301" w14:textId="5BD27D5C" w:rsidR="00921043" w:rsidRPr="00AF41CC" w:rsidRDefault="00921043" w:rsidP="00354AB6">
      <w:pPr>
        <w:pStyle w:val="ListParagraph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eastAsia="Times New Roman" w:cs="Times New Roman"/>
          <w:sz w:val="26"/>
          <w:szCs w:val="26"/>
          <w:lang w:val="en-US"/>
        </w:rPr>
      </w:pPr>
      <w:r w:rsidRPr="00AF41CC">
        <w:rPr>
          <w:rFonts w:asciiTheme="majorBidi" w:hAnsiTheme="majorBidi" w:cstheme="majorBidi"/>
          <w:sz w:val="26"/>
          <w:szCs w:val="26"/>
          <w:lang w:val="en-US"/>
        </w:rPr>
        <w:t>Continue</w:t>
      </w:r>
      <w:r w:rsidR="000B547B" w:rsidRPr="00AF41CC">
        <w:rPr>
          <w:rFonts w:asciiTheme="majorBidi" w:hAnsiTheme="majorBidi" w:cstheme="majorBidi"/>
          <w:sz w:val="26"/>
          <w:szCs w:val="26"/>
          <w:lang w:val="en-US"/>
        </w:rPr>
        <w:t xml:space="preserve"> </w:t>
      </w:r>
      <w:r w:rsidR="00027279" w:rsidRPr="00AF41CC">
        <w:rPr>
          <w:rFonts w:asciiTheme="majorBidi" w:hAnsiTheme="majorBidi" w:cstheme="majorBidi"/>
          <w:sz w:val="26"/>
          <w:szCs w:val="26"/>
          <w:lang w:val="en-US"/>
        </w:rPr>
        <w:t xml:space="preserve">to address the gaps in social protection coverage </w:t>
      </w:r>
      <w:r w:rsidR="00006716" w:rsidRPr="00AF41CC">
        <w:rPr>
          <w:rFonts w:asciiTheme="majorBidi" w:hAnsiTheme="majorBidi" w:cstheme="majorBidi"/>
          <w:sz w:val="26"/>
          <w:szCs w:val="26"/>
          <w:lang w:val="en-US"/>
        </w:rPr>
        <w:t>and ensure that the social assistance system effectively targeted those at high risk of poverty.</w:t>
      </w:r>
    </w:p>
    <w:p w14:paraId="422BD55F" w14:textId="77777777" w:rsidR="00642697" w:rsidRPr="00882FBB" w:rsidRDefault="00642697" w:rsidP="00882FBB">
      <w:pPr>
        <w:pStyle w:val="ListParagraph"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contextualSpacing w:val="0"/>
        <w:jc w:val="both"/>
        <w:rPr>
          <w:rFonts w:asciiTheme="majorBidi" w:hAnsiTheme="majorBidi" w:cstheme="majorBidi"/>
          <w:sz w:val="26"/>
          <w:szCs w:val="26"/>
          <w:lang w:val="en-US"/>
        </w:rPr>
      </w:pPr>
    </w:p>
    <w:p w14:paraId="79E8C8FA" w14:textId="77777777" w:rsidR="00F96A6E" w:rsidRDefault="00921043" w:rsidP="00F96A6E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 xml:space="preserve">We wish </w:t>
      </w:r>
      <w:r w:rsidR="00F96A6E">
        <w:rPr>
          <w:rFonts w:asciiTheme="majorBidi" w:hAnsiTheme="majorBidi" w:cstheme="majorBidi"/>
          <w:sz w:val="26"/>
          <w:szCs w:val="26"/>
        </w:rPr>
        <w:t xml:space="preserve">Portugal </w:t>
      </w:r>
      <w:r w:rsidR="00FC2EE8" w:rsidRPr="00882FBB">
        <w:rPr>
          <w:rFonts w:asciiTheme="majorBidi" w:hAnsiTheme="majorBidi" w:cstheme="majorBidi"/>
          <w:sz w:val="26"/>
          <w:szCs w:val="26"/>
        </w:rPr>
        <w:t xml:space="preserve">every success at this review. </w:t>
      </w:r>
      <w:r w:rsidR="00882FBB">
        <w:rPr>
          <w:rFonts w:asciiTheme="majorBidi" w:hAnsiTheme="majorBidi" w:cstheme="majorBidi"/>
          <w:sz w:val="26"/>
          <w:szCs w:val="26"/>
        </w:rPr>
        <w:t xml:space="preserve"> </w:t>
      </w:r>
    </w:p>
    <w:p w14:paraId="0BAD8E2D" w14:textId="72732B02" w:rsidR="00FC2EE8" w:rsidRPr="00882FBB" w:rsidRDefault="00FC2EE8" w:rsidP="00F96A6E">
      <w:pPr>
        <w:pStyle w:val="BodyA"/>
        <w:spacing w:line="360" w:lineRule="auto"/>
        <w:jc w:val="both"/>
        <w:rPr>
          <w:rFonts w:asciiTheme="majorBidi" w:hAnsiTheme="majorBidi" w:cstheme="majorBidi"/>
          <w:sz w:val="26"/>
          <w:szCs w:val="26"/>
        </w:rPr>
      </w:pPr>
      <w:r w:rsidRPr="00882FBB">
        <w:rPr>
          <w:rFonts w:asciiTheme="majorBidi" w:hAnsiTheme="majorBidi" w:cstheme="majorBidi"/>
          <w:sz w:val="26"/>
          <w:szCs w:val="26"/>
        </w:rPr>
        <w:t>Thank you, Mr. President</w:t>
      </w:r>
      <w:r w:rsidR="00882FBB">
        <w:rPr>
          <w:rFonts w:asciiTheme="majorBidi" w:hAnsiTheme="majorBidi" w:cstheme="majorBidi"/>
          <w:sz w:val="26"/>
          <w:szCs w:val="26"/>
        </w:rPr>
        <w:t>.</w:t>
      </w:r>
    </w:p>
    <w:sectPr w:rsidR="00FC2EE8" w:rsidRPr="00882FBB" w:rsidSect="00E74EA4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7797CB" w14:textId="77777777" w:rsidR="00C440FC" w:rsidRDefault="00C440FC">
      <w:r>
        <w:separator/>
      </w:r>
    </w:p>
  </w:endnote>
  <w:endnote w:type="continuationSeparator" w:id="0">
    <w:p w14:paraId="524939DF" w14:textId="77777777" w:rsidR="00C440FC" w:rsidRDefault="00C440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B538DB" w14:textId="77777777" w:rsidR="00760D37" w:rsidRPr="00402442" w:rsidRDefault="00760D37" w:rsidP="00E74EA4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006716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006716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Hlk477952476"/>
  <w:p w14:paraId="483FA9FB" w14:textId="77777777" w:rsidR="00760D37" w:rsidRPr="000D17FC" w:rsidRDefault="00760D37" w:rsidP="00E74EA4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D8E63C" wp14:editId="5D05626A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1B8F75E2" id="Straight Connector 2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4D68CF82" w14:textId="77777777" w:rsidR="00760D37" w:rsidRDefault="00760D37" w:rsidP="00E74EA4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48ED9973" w14:textId="77777777" w:rsidR="00760D37" w:rsidRPr="00E85B17" w:rsidRDefault="00760D37" w:rsidP="00E74EA4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5E24A7D8" w14:textId="17FEB187" w:rsidR="00760D37" w:rsidRPr="005A6C45" w:rsidRDefault="00760D37" w:rsidP="00E74EA4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557B8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557B88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0A7DB2" w14:textId="77777777" w:rsidR="00C440FC" w:rsidRDefault="00C440FC">
      <w:r>
        <w:separator/>
      </w:r>
    </w:p>
  </w:footnote>
  <w:footnote w:type="continuationSeparator" w:id="0">
    <w:p w14:paraId="450CE0B4" w14:textId="77777777" w:rsidR="00C440FC" w:rsidRDefault="00C440F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B2FA9" w14:textId="77777777" w:rsidR="00760D37" w:rsidRDefault="00760D37" w:rsidP="00E74EA4">
    <w:pPr>
      <w:pStyle w:val="Header"/>
      <w:jc w:val="center"/>
    </w:pPr>
    <w:r>
      <w:rPr>
        <w:noProof/>
        <w:lang w:eastAsia="en-GB"/>
      </w:rPr>
      <w:drawing>
        <wp:inline distT="0" distB="0" distL="0" distR="0" wp14:anchorId="6062692F" wp14:editId="3A6A0B0A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0D1BE3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eastAsia="en-GB"/>
      </w:rPr>
      <w:drawing>
        <wp:inline distT="0" distB="0" distL="0" distR="0" wp14:anchorId="113645BE" wp14:editId="6A1E4BF5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DF3AD9A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</w:p>
  <w:p w14:paraId="0857DA7F" w14:textId="77777777" w:rsidR="00760D37" w:rsidRPr="00871723" w:rsidRDefault="00760D37" w:rsidP="00E74EA4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eastAsia="en-GB"/>
      </w:rPr>
      <w:drawing>
        <wp:inline distT="0" distB="0" distL="0" distR="0" wp14:anchorId="2754F037" wp14:editId="00902B47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65DCD4" w14:textId="77777777" w:rsidR="00760D37" w:rsidRPr="00871723" w:rsidRDefault="00760D37" w:rsidP="00E74EA4">
    <w:pPr>
      <w:jc w:val="center"/>
      <w:rPr>
        <w:rFonts w:eastAsia="Times New Roman" w:cs="Times New Roman"/>
        <w:noProof/>
        <w:sz w:val="20"/>
        <w:szCs w:val="20"/>
      </w:rPr>
    </w:pPr>
  </w:p>
  <w:p w14:paraId="37D58EAD" w14:textId="77777777" w:rsidR="00760D37" w:rsidRPr="00D553A7" w:rsidRDefault="00760D37" w:rsidP="00E74EA4">
    <w:pPr>
      <w:jc w:val="center"/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</w:pP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އ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ދ</w:t>
    </w:r>
    <w:r w:rsidRPr="00D553A7">
      <w:rPr>
        <w:rFonts w:ascii="Palatino Linotype" w:eastAsia="Times New Roman" w:hAnsi="Palatino Linotype" w:cs="Faruma"/>
        <w:b/>
        <w:bCs/>
        <w:sz w:val="26"/>
        <w:szCs w:val="26"/>
        <w:rtl/>
        <w:lang w:bidi="dv-MV"/>
      </w:rPr>
      <w:t>.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ގެ ޖެނީވާ އޮފީހާއި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 ޖެނީވާގަ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އި ހުންނަ </w:t>
    </w:r>
    <w:r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>ބައިނަލްއަޤްވާމީ ޖަމިއްޔާތަކަށް ކަނޑައަޅާ</w:t>
    </w:r>
    <w:r w:rsidRPr="00D553A7">
      <w:rPr>
        <w:rFonts w:ascii="Palatino Linotype" w:eastAsia="Times New Roman" w:hAnsi="Palatino Linotype" w:cs="Calibri Light" w:hint="cs"/>
        <w:b/>
        <w:bCs/>
        <w:sz w:val="26"/>
        <w:szCs w:val="26"/>
        <w:rtl/>
        <w:lang w:bidi="dv-MV"/>
      </w:rPr>
      <w:t xml:space="preserve">ފައިވާ ދިވެހިރާއްޖޭގެ ދާއިމީ </w:t>
    </w:r>
    <w:r w:rsidRPr="00D553A7">
      <w:rPr>
        <w:rFonts w:ascii="Palatino Linotype" w:eastAsia="Times New Roman" w:hAnsi="Palatino Linotype" w:cs="Calibri Light"/>
        <w:b/>
        <w:bCs/>
        <w:sz w:val="26"/>
        <w:szCs w:val="26"/>
        <w:rtl/>
        <w:lang w:bidi="dv-MV"/>
      </w:rPr>
      <w:t>މިޝަން</w:t>
    </w:r>
  </w:p>
  <w:p w14:paraId="16CF5EA3" w14:textId="77777777" w:rsidR="00760D37" w:rsidRPr="00871723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C6E5A40" w14:textId="77777777" w:rsidR="00760D37" w:rsidRPr="00D96272" w:rsidRDefault="00760D37" w:rsidP="00E74EA4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  <w:p w14:paraId="20890439" w14:textId="77777777" w:rsidR="00760D37" w:rsidRPr="005A6C45" w:rsidRDefault="00760D37" w:rsidP="00E74EA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270132"/>
    <w:multiLevelType w:val="hybridMultilevel"/>
    <w:tmpl w:val="5600AAFC"/>
    <w:lvl w:ilvl="0" w:tplc="F93C24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EE8"/>
    <w:rsid w:val="00006716"/>
    <w:rsid w:val="00027279"/>
    <w:rsid w:val="00031A03"/>
    <w:rsid w:val="000736F9"/>
    <w:rsid w:val="00073B8A"/>
    <w:rsid w:val="000774DE"/>
    <w:rsid w:val="000B547B"/>
    <w:rsid w:val="000D2CDD"/>
    <w:rsid w:val="000E66E4"/>
    <w:rsid w:val="00121E0B"/>
    <w:rsid w:val="0014008C"/>
    <w:rsid w:val="00157885"/>
    <w:rsid w:val="00183742"/>
    <w:rsid w:val="001C310A"/>
    <w:rsid w:val="00214967"/>
    <w:rsid w:val="002B38EE"/>
    <w:rsid w:val="002C6120"/>
    <w:rsid w:val="002E08F5"/>
    <w:rsid w:val="00301B5F"/>
    <w:rsid w:val="00311481"/>
    <w:rsid w:val="00344EED"/>
    <w:rsid w:val="00352A18"/>
    <w:rsid w:val="003715A9"/>
    <w:rsid w:val="003931E5"/>
    <w:rsid w:val="004073A3"/>
    <w:rsid w:val="004418AD"/>
    <w:rsid w:val="00484AD5"/>
    <w:rsid w:val="004F0B46"/>
    <w:rsid w:val="0050088B"/>
    <w:rsid w:val="00504847"/>
    <w:rsid w:val="00557B88"/>
    <w:rsid w:val="00567CF7"/>
    <w:rsid w:val="005A0DF3"/>
    <w:rsid w:val="005E62E9"/>
    <w:rsid w:val="005F4BA0"/>
    <w:rsid w:val="0062403C"/>
    <w:rsid w:val="0064029E"/>
    <w:rsid w:val="00642697"/>
    <w:rsid w:val="00664748"/>
    <w:rsid w:val="006770AE"/>
    <w:rsid w:val="006C1C4B"/>
    <w:rsid w:val="006C5673"/>
    <w:rsid w:val="0070458E"/>
    <w:rsid w:val="00706EFD"/>
    <w:rsid w:val="00735D09"/>
    <w:rsid w:val="007408F3"/>
    <w:rsid w:val="00760D37"/>
    <w:rsid w:val="007E5F5C"/>
    <w:rsid w:val="0080419D"/>
    <w:rsid w:val="00882FBB"/>
    <w:rsid w:val="008C0306"/>
    <w:rsid w:val="008F043C"/>
    <w:rsid w:val="0090261C"/>
    <w:rsid w:val="00921043"/>
    <w:rsid w:val="00927A98"/>
    <w:rsid w:val="009649D2"/>
    <w:rsid w:val="00986C8C"/>
    <w:rsid w:val="009A46ED"/>
    <w:rsid w:val="009B2EA9"/>
    <w:rsid w:val="009E040B"/>
    <w:rsid w:val="009F06CA"/>
    <w:rsid w:val="00A021E5"/>
    <w:rsid w:val="00A3509F"/>
    <w:rsid w:val="00A5678D"/>
    <w:rsid w:val="00A969EE"/>
    <w:rsid w:val="00AA4BF8"/>
    <w:rsid w:val="00AB1A8A"/>
    <w:rsid w:val="00AB1FCC"/>
    <w:rsid w:val="00AC61A6"/>
    <w:rsid w:val="00AF41CC"/>
    <w:rsid w:val="00B03304"/>
    <w:rsid w:val="00B23CDF"/>
    <w:rsid w:val="00B3379E"/>
    <w:rsid w:val="00B418CD"/>
    <w:rsid w:val="00B82B49"/>
    <w:rsid w:val="00B82C4E"/>
    <w:rsid w:val="00C0190A"/>
    <w:rsid w:val="00C17DE9"/>
    <w:rsid w:val="00C440FC"/>
    <w:rsid w:val="00CF1008"/>
    <w:rsid w:val="00D334FA"/>
    <w:rsid w:val="00D52541"/>
    <w:rsid w:val="00D7434B"/>
    <w:rsid w:val="00D745C1"/>
    <w:rsid w:val="00DD2E59"/>
    <w:rsid w:val="00E01BFD"/>
    <w:rsid w:val="00E2252E"/>
    <w:rsid w:val="00E276F4"/>
    <w:rsid w:val="00E52C44"/>
    <w:rsid w:val="00E74EA4"/>
    <w:rsid w:val="00E8155B"/>
    <w:rsid w:val="00EA75DD"/>
    <w:rsid w:val="00EE7A71"/>
    <w:rsid w:val="00F83AA3"/>
    <w:rsid w:val="00F96A6E"/>
    <w:rsid w:val="00FC2EE8"/>
    <w:rsid w:val="00FC31E4"/>
    <w:rsid w:val="00FF0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9BB3C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2EE8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FC2EE8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qFormat/>
    <w:rsid w:val="00FC2EE8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FC2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C2EE8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C2EE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2EE8"/>
    <w:rPr>
      <w:rFonts w:ascii="Times New Roman" w:hAnsi="Times New Roman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567C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67CF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67CF7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67CF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67CF7"/>
    <w:rPr>
      <w:rFonts w:ascii="Times New Roman" w:hAnsi="Times New Roman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7C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CF7"/>
    <w:rPr>
      <w:rFonts w:ascii="Segoe UI" w:hAnsi="Segoe UI" w:cs="Segoe UI"/>
      <w:sz w:val="18"/>
      <w:szCs w:val="18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927A98"/>
    <w:rPr>
      <w:rFonts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27A98"/>
    <w:rPr>
      <w:rFonts w:ascii="Times New Roman" w:hAnsi="Times New Roman" w:cs="Times New Roman"/>
      <w:lang w:val="en-GB"/>
    </w:rPr>
  </w:style>
  <w:style w:type="paragraph" w:styleId="Revision">
    <w:name w:val="Revision"/>
    <w:hidden/>
    <w:uiPriority w:val="99"/>
    <w:semiHidden/>
    <w:rsid w:val="00927A98"/>
    <w:rPr>
      <w:rFonts w:ascii="Times New Roman" w:hAnsi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3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8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71E201-1D37-4EEC-B0FE-909EACE53C96}"/>
</file>

<file path=customXml/itemProps2.xml><?xml version="1.0" encoding="utf-8"?>
<ds:datastoreItem xmlns:ds="http://schemas.openxmlformats.org/officeDocument/2006/customXml" ds:itemID="{DB9DAD51-8468-4313-AC05-11E7361A3D6C}"/>
</file>

<file path=customXml/itemProps3.xml><?xml version="1.0" encoding="utf-8"?>
<ds:datastoreItem xmlns:ds="http://schemas.openxmlformats.org/officeDocument/2006/customXml" ds:itemID="{61E56551-0DCE-4497-B476-8E564B08AC3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996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Sumeet Kapur</dc:creator>
  <cp:keywords/>
  <dc:description/>
  <cp:lastModifiedBy>Hawla Didi</cp:lastModifiedBy>
  <cp:revision>3</cp:revision>
  <dcterms:created xsi:type="dcterms:W3CDTF">2019-05-10T10:30:00Z</dcterms:created>
  <dcterms:modified xsi:type="dcterms:W3CDTF">2019-05-10T10:49:00Z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