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4E09" w14:textId="03A9C864" w:rsidR="0021289D" w:rsidRPr="0021289D" w:rsidRDefault="0021289D" w:rsidP="0021289D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0195653C" w14:textId="3CAA58E6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211A4844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33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605B0D">
        <w:rPr>
          <w:rFonts w:ascii="Arial" w:hAnsi="Arial" w:cs="Arial"/>
          <w:b/>
          <w:color w:val="000000" w:themeColor="text1"/>
        </w:rPr>
        <w:t>DRC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7DFD035C" w14:textId="5775EA63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2A41794D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605B0D">
        <w:rPr>
          <w:rFonts w:ascii="Arial" w:hAnsi="Arial" w:cs="Arial"/>
          <w:color w:val="000000" w:themeColor="text1"/>
        </w:rPr>
        <w:t>the Democratic Republic of the Congo.</w:t>
      </w:r>
    </w:p>
    <w:p w14:paraId="30C36F7F" w14:textId="5499264A" w:rsidR="00F72FCD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48E6F82" w14:textId="2E5CB6E3" w:rsidR="00234A36" w:rsidRPr="00DF1B30" w:rsidRDefault="004E6889" w:rsidP="00F72FC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We urge the new government to strengthen existing human rights mechanisms, address impunity and undertake measures to prevent recurrence</w:t>
      </w:r>
      <w:r w:rsidR="00EB51A8">
        <w:rPr>
          <w:rFonts w:ascii="Arial" w:hAnsi="Arial" w:cs="Arial"/>
          <w:color w:val="000000" w:themeColor="text1"/>
          <w:lang w:val="en-US"/>
        </w:rPr>
        <w:t xml:space="preserve"> of violence</w:t>
      </w:r>
      <w:r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7E604B08" w14:textId="77777777" w:rsidR="00E85D20" w:rsidRPr="00DF1B30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DF1B30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makes the following recommendation</w:t>
      </w:r>
      <w:r w:rsidR="00A03DA7" w:rsidRPr="00DF1B30">
        <w:rPr>
          <w:rFonts w:ascii="Arial" w:hAnsi="Arial" w:cs="Arial"/>
          <w:color w:val="000000" w:themeColor="text1"/>
        </w:rPr>
        <w:t>s</w:t>
      </w:r>
      <w:r w:rsidRPr="00DF1B30">
        <w:rPr>
          <w:rFonts w:ascii="Arial" w:hAnsi="Arial" w:cs="Arial"/>
          <w:color w:val="000000" w:themeColor="text1"/>
        </w:rPr>
        <w:t>:</w:t>
      </w:r>
    </w:p>
    <w:p w14:paraId="70BFEC1D" w14:textId="4DA52977" w:rsidR="001D5510" w:rsidRDefault="001D5510" w:rsidP="00F72F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Ensure accountability for perpetrators of war crimes and crimes against humanity, regardless of rank or affiliation. </w:t>
      </w:r>
    </w:p>
    <w:p w14:paraId="005505E3" w14:textId="28549E91" w:rsidR="00596BE4" w:rsidRDefault="00596BE4" w:rsidP="00596BE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Ensure that law enforcement officials and members of the security forces strictly adhere to obligations under IHL and human rights law.</w:t>
      </w:r>
    </w:p>
    <w:p w14:paraId="5153E59C" w14:textId="001DE697" w:rsidR="00980623" w:rsidRDefault="00980623" w:rsidP="00596BE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Run a nationwide awareness campaign on the phenomenon of children accused of witchcraft and ensure that those responsible for such offences against children are punished. </w:t>
      </w:r>
    </w:p>
    <w:p w14:paraId="658A0564" w14:textId="7D385154" w:rsidR="001C3F82" w:rsidRDefault="001C3F82" w:rsidP="001C3F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Immediately repeal all provisions, including Articles 175 and 176 of the Penal Code, </w:t>
      </w:r>
      <w:r w:rsidR="004F539A" w:rsidRPr="004F539A">
        <w:rPr>
          <w:rFonts w:ascii="Arial" w:eastAsia="Times New Roman" w:hAnsi="Arial" w:cs="Arial"/>
          <w:color w:val="000000" w:themeColor="text1"/>
          <w:lang w:eastAsia="en-GB"/>
        </w:rPr>
        <w:t>resulting in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discrimination based on sexual orientation, gender identity and </w:t>
      </w:r>
      <w:r>
        <w:rPr>
          <w:rFonts w:ascii="Arial" w:eastAsia="Times New Roman" w:hAnsi="Arial" w:cs="Arial"/>
          <w:lang w:eastAsia="en-GB"/>
        </w:rPr>
        <w:t>sex characteristics.</w:t>
      </w:r>
    </w:p>
    <w:p w14:paraId="752EFF5D" w14:textId="1785B715" w:rsidR="00432242" w:rsidRDefault="00432242" w:rsidP="0043224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Impose a moratorium on executions and abolish the death penalty. 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16E22DAA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605B0D">
        <w:rPr>
          <w:rFonts w:ascii="Arial" w:hAnsi="Arial" w:cs="Arial"/>
          <w:color w:val="000000" w:themeColor="text1"/>
        </w:rPr>
        <w:t xml:space="preserve">the Democratic Republic of the Congo </w:t>
      </w:r>
      <w:r w:rsidRPr="00DF1B30">
        <w:rPr>
          <w:rFonts w:ascii="Arial" w:hAnsi="Arial" w:cs="Arial"/>
          <w:color w:val="000000" w:themeColor="text1"/>
        </w:rPr>
        <w:t>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6557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9041D"/>
    <w:rsid w:val="00093387"/>
    <w:rsid w:val="00094F02"/>
    <w:rsid w:val="000A1FEA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C3F82"/>
    <w:rsid w:val="001D5510"/>
    <w:rsid w:val="001D577F"/>
    <w:rsid w:val="001D5B93"/>
    <w:rsid w:val="0021289D"/>
    <w:rsid w:val="00225412"/>
    <w:rsid w:val="002327D5"/>
    <w:rsid w:val="00234A36"/>
    <w:rsid w:val="00240663"/>
    <w:rsid w:val="00255633"/>
    <w:rsid w:val="002578B2"/>
    <w:rsid w:val="00265A7F"/>
    <w:rsid w:val="00267DB8"/>
    <w:rsid w:val="002762C0"/>
    <w:rsid w:val="00282AD9"/>
    <w:rsid w:val="00284F2B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1765"/>
    <w:rsid w:val="00341A69"/>
    <w:rsid w:val="00345382"/>
    <w:rsid w:val="003567C4"/>
    <w:rsid w:val="0037202E"/>
    <w:rsid w:val="0037666B"/>
    <w:rsid w:val="003872DE"/>
    <w:rsid w:val="003A03C5"/>
    <w:rsid w:val="004027E6"/>
    <w:rsid w:val="0040610D"/>
    <w:rsid w:val="0041494D"/>
    <w:rsid w:val="004160DE"/>
    <w:rsid w:val="004258D9"/>
    <w:rsid w:val="00426FC2"/>
    <w:rsid w:val="00431C40"/>
    <w:rsid w:val="00432242"/>
    <w:rsid w:val="0043324B"/>
    <w:rsid w:val="004367F4"/>
    <w:rsid w:val="00461A84"/>
    <w:rsid w:val="00463C79"/>
    <w:rsid w:val="00470D26"/>
    <w:rsid w:val="00471ACB"/>
    <w:rsid w:val="00482229"/>
    <w:rsid w:val="00491986"/>
    <w:rsid w:val="004B030D"/>
    <w:rsid w:val="004B1228"/>
    <w:rsid w:val="004C2E08"/>
    <w:rsid w:val="004E6889"/>
    <w:rsid w:val="004E705B"/>
    <w:rsid w:val="004F539A"/>
    <w:rsid w:val="00522BA7"/>
    <w:rsid w:val="005233EA"/>
    <w:rsid w:val="00526E24"/>
    <w:rsid w:val="00540215"/>
    <w:rsid w:val="00545366"/>
    <w:rsid w:val="00572E87"/>
    <w:rsid w:val="0057559C"/>
    <w:rsid w:val="00596BE4"/>
    <w:rsid w:val="005A537A"/>
    <w:rsid w:val="005C0279"/>
    <w:rsid w:val="005C7492"/>
    <w:rsid w:val="005D0580"/>
    <w:rsid w:val="005E21A1"/>
    <w:rsid w:val="005E789C"/>
    <w:rsid w:val="00601B0F"/>
    <w:rsid w:val="00605B0D"/>
    <w:rsid w:val="0061303C"/>
    <w:rsid w:val="0062219D"/>
    <w:rsid w:val="00634A99"/>
    <w:rsid w:val="00660FFA"/>
    <w:rsid w:val="006802BD"/>
    <w:rsid w:val="00680BC9"/>
    <w:rsid w:val="00681B7B"/>
    <w:rsid w:val="006822E4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F67A1"/>
    <w:rsid w:val="00904014"/>
    <w:rsid w:val="0092060C"/>
    <w:rsid w:val="00943B89"/>
    <w:rsid w:val="009562E5"/>
    <w:rsid w:val="00960218"/>
    <w:rsid w:val="00973271"/>
    <w:rsid w:val="00975595"/>
    <w:rsid w:val="00980623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3608"/>
    <w:rsid w:val="00CD63F6"/>
    <w:rsid w:val="00CD7410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B51A8"/>
    <w:rsid w:val="00EC611F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B1172-6AB2-418A-87A9-666B04A8501B}"/>
</file>

<file path=customXml/itemProps2.xml><?xml version="1.0" encoding="utf-8"?>
<ds:datastoreItem xmlns:ds="http://schemas.openxmlformats.org/officeDocument/2006/customXml" ds:itemID="{01578488-7C55-467A-AC97-11555948C8F5}"/>
</file>

<file path=customXml/itemProps3.xml><?xml version="1.0" encoding="utf-8"?>
<ds:datastoreItem xmlns:ds="http://schemas.openxmlformats.org/officeDocument/2006/customXml" ds:itemID="{376E61A2-254B-4990-ADDE-49C874ACE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18</cp:revision>
  <dcterms:created xsi:type="dcterms:W3CDTF">2019-03-26T10:34:00Z</dcterms:created>
  <dcterms:modified xsi:type="dcterms:W3CDTF">2019-05-03T08:57:00Z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