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653C" w14:textId="270DCB65" w:rsidR="00DF1B30" w:rsidRPr="00DF1B30" w:rsidRDefault="00DF1B30" w:rsidP="00DF1B30">
      <w:pPr>
        <w:spacing w:line="360" w:lineRule="auto"/>
        <w:jc w:val="center"/>
        <w:rPr>
          <w:rFonts w:ascii="Arial" w:hAnsi="Arial" w:cs="Arial"/>
          <w:b/>
          <w:color w:val="000000" w:themeColor="text1"/>
        </w:rPr>
      </w:pPr>
      <w:r w:rsidRPr="00DF1B30">
        <w:rPr>
          <w:rFonts w:ascii="Arial" w:hAnsi="Arial" w:cs="Arial"/>
          <w:b/>
          <w:color w:val="000000" w:themeColor="text1"/>
        </w:rPr>
        <w:t>Statement by Iceland</w:t>
      </w:r>
    </w:p>
    <w:p w14:paraId="5B596E69" w14:textId="0BC7BE76" w:rsidR="00DF1B30" w:rsidRPr="00DF1B30" w:rsidRDefault="00DF1B30" w:rsidP="00DF1B30">
      <w:pPr>
        <w:spacing w:line="360" w:lineRule="auto"/>
        <w:jc w:val="center"/>
        <w:rPr>
          <w:rFonts w:ascii="Arial" w:hAnsi="Arial" w:cs="Arial"/>
          <w:color w:val="000000" w:themeColor="text1"/>
        </w:rPr>
      </w:pPr>
      <w:r w:rsidRPr="00DF1B30">
        <w:rPr>
          <w:rFonts w:ascii="Arial" w:hAnsi="Arial" w:cs="Arial"/>
          <w:b/>
          <w:color w:val="000000" w:themeColor="text1"/>
        </w:rPr>
        <w:t>UPR</w:t>
      </w:r>
      <w:r w:rsidR="00F72FCD">
        <w:rPr>
          <w:rFonts w:ascii="Arial" w:hAnsi="Arial" w:cs="Arial"/>
          <w:b/>
          <w:color w:val="000000" w:themeColor="text1"/>
        </w:rPr>
        <w:t>33</w:t>
      </w:r>
      <w:r w:rsidR="00A01C05">
        <w:rPr>
          <w:rFonts w:ascii="Arial" w:hAnsi="Arial" w:cs="Arial"/>
          <w:b/>
          <w:color w:val="000000" w:themeColor="text1"/>
        </w:rPr>
        <w:t xml:space="preserve"> </w:t>
      </w:r>
      <w:r w:rsidRPr="00DF1B30">
        <w:rPr>
          <w:rFonts w:ascii="Arial" w:hAnsi="Arial" w:cs="Arial"/>
          <w:b/>
          <w:color w:val="000000" w:themeColor="text1"/>
        </w:rPr>
        <w:t xml:space="preserve">- </w:t>
      </w:r>
      <w:r w:rsidR="00605B0D">
        <w:rPr>
          <w:rFonts w:ascii="Arial" w:hAnsi="Arial" w:cs="Arial"/>
          <w:b/>
          <w:color w:val="000000" w:themeColor="text1"/>
        </w:rPr>
        <w:t>D</w:t>
      </w:r>
      <w:r w:rsidR="00CE3ED0">
        <w:rPr>
          <w:rFonts w:ascii="Arial" w:hAnsi="Arial" w:cs="Arial"/>
          <w:b/>
          <w:color w:val="000000" w:themeColor="text1"/>
        </w:rPr>
        <w:t>PRK</w:t>
      </w:r>
    </w:p>
    <w:p w14:paraId="61ADAEA8" w14:textId="6706D18F" w:rsidR="002578B2" w:rsidRPr="00DF1B30" w:rsidRDefault="002578B2" w:rsidP="00013B40">
      <w:pPr>
        <w:spacing w:line="360" w:lineRule="auto"/>
        <w:jc w:val="both"/>
        <w:rPr>
          <w:rFonts w:ascii="Arial" w:hAnsi="Arial" w:cs="Arial"/>
          <w:color w:val="000000" w:themeColor="text1"/>
        </w:rPr>
      </w:pP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p>
    <w:p w14:paraId="7DFD035C" w14:textId="5775EA63" w:rsidR="00F97301" w:rsidRPr="00DF1B3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 xml:space="preserve">Mr. </w:t>
      </w:r>
      <w:r w:rsidR="004160DE" w:rsidRPr="00DF1B30">
        <w:rPr>
          <w:rFonts w:ascii="Arial" w:hAnsi="Arial" w:cs="Arial"/>
          <w:color w:val="000000" w:themeColor="text1"/>
        </w:rPr>
        <w:t>President</w:t>
      </w:r>
      <w:r w:rsidR="009E5865" w:rsidRPr="00DF1B30">
        <w:rPr>
          <w:rFonts w:ascii="Arial" w:hAnsi="Arial" w:cs="Arial"/>
          <w:color w:val="000000" w:themeColor="text1"/>
        </w:rPr>
        <w:t>,</w:t>
      </w:r>
    </w:p>
    <w:p w14:paraId="6E76DAB4" w14:textId="77777777" w:rsidR="009562E5" w:rsidRPr="00DF1B30" w:rsidRDefault="009562E5" w:rsidP="00013B40">
      <w:pPr>
        <w:spacing w:line="360" w:lineRule="auto"/>
        <w:jc w:val="both"/>
        <w:rPr>
          <w:rFonts w:ascii="Arial" w:hAnsi="Arial" w:cs="Arial"/>
          <w:color w:val="000000" w:themeColor="text1"/>
        </w:rPr>
      </w:pPr>
    </w:p>
    <w:p w14:paraId="30C36F7F" w14:textId="05FF8584" w:rsidR="00F72FCD"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Iceland welcomes the delegation of</w:t>
      </w:r>
      <w:r w:rsidR="00461A84" w:rsidRPr="00DF1B30">
        <w:rPr>
          <w:rFonts w:ascii="Arial" w:hAnsi="Arial" w:cs="Arial"/>
          <w:color w:val="000000" w:themeColor="text1"/>
        </w:rPr>
        <w:t xml:space="preserve"> </w:t>
      </w:r>
      <w:r w:rsidR="00605B0D">
        <w:rPr>
          <w:rFonts w:ascii="Arial" w:hAnsi="Arial" w:cs="Arial"/>
          <w:color w:val="000000" w:themeColor="text1"/>
        </w:rPr>
        <w:t xml:space="preserve">the Democratic </w:t>
      </w:r>
      <w:r w:rsidR="00CE3ED0">
        <w:rPr>
          <w:rFonts w:ascii="Arial" w:hAnsi="Arial" w:cs="Arial"/>
          <w:color w:val="000000" w:themeColor="text1"/>
        </w:rPr>
        <w:t xml:space="preserve">People’s Republic of Korea. </w:t>
      </w:r>
    </w:p>
    <w:p w14:paraId="36B1D9FE" w14:textId="77777777" w:rsidR="00CE3ED0" w:rsidRDefault="00CE3ED0" w:rsidP="00013B40">
      <w:pPr>
        <w:spacing w:line="360" w:lineRule="auto"/>
        <w:jc w:val="both"/>
        <w:rPr>
          <w:rFonts w:ascii="Arial" w:hAnsi="Arial" w:cs="Arial"/>
          <w:color w:val="000000" w:themeColor="text1"/>
        </w:rPr>
      </w:pPr>
    </w:p>
    <w:p w14:paraId="7E604B08" w14:textId="5B951839" w:rsidR="00E85D20" w:rsidRDefault="00564A79" w:rsidP="00013B40">
      <w:pPr>
        <w:spacing w:line="360" w:lineRule="auto"/>
        <w:jc w:val="both"/>
        <w:rPr>
          <w:rFonts w:ascii="Arial" w:hAnsi="Arial" w:cs="Arial"/>
          <w:color w:val="000000" w:themeColor="text1"/>
          <w:lang w:val="en-US"/>
        </w:rPr>
      </w:pPr>
      <w:r w:rsidRPr="00564A79">
        <w:rPr>
          <w:rFonts w:ascii="Arial" w:hAnsi="Arial" w:cs="Arial"/>
          <w:color w:val="000000" w:themeColor="text1"/>
          <w:lang w:val="en-US"/>
        </w:rPr>
        <w:t>We welcome the easing of tensions on the Korean peninsula in the past year and hope for progress on the peace and denuclearization agenda. It is however regrettable that while some positive steps are being made, the serious human rights situation on the ground remains unchanged.</w:t>
      </w:r>
    </w:p>
    <w:p w14:paraId="01CF26F7" w14:textId="77777777" w:rsidR="00564A79" w:rsidRPr="00564A79" w:rsidRDefault="00564A79" w:rsidP="00013B40">
      <w:pPr>
        <w:spacing w:line="360" w:lineRule="auto"/>
        <w:jc w:val="both"/>
        <w:rPr>
          <w:rFonts w:ascii="Arial" w:hAnsi="Arial" w:cs="Arial"/>
          <w:color w:val="000000" w:themeColor="text1"/>
          <w:lang w:val="en-US"/>
        </w:rPr>
      </w:pPr>
    </w:p>
    <w:p w14:paraId="0987FDAF" w14:textId="7D1E55E0" w:rsidR="004160DE" w:rsidRPr="00DF1B30" w:rsidRDefault="004160DE" w:rsidP="00F72FCD">
      <w:pPr>
        <w:spacing w:line="360" w:lineRule="auto"/>
        <w:jc w:val="both"/>
        <w:rPr>
          <w:rFonts w:ascii="Arial" w:hAnsi="Arial" w:cs="Arial"/>
          <w:color w:val="000000" w:themeColor="text1"/>
        </w:rPr>
      </w:pPr>
      <w:r w:rsidRPr="00DF1B30">
        <w:rPr>
          <w:rFonts w:ascii="Arial" w:hAnsi="Arial" w:cs="Arial"/>
          <w:color w:val="000000" w:themeColor="text1"/>
        </w:rPr>
        <w:t>Iceland makes the following recommendation</w:t>
      </w:r>
      <w:r w:rsidR="00A03DA7" w:rsidRPr="00DF1B30">
        <w:rPr>
          <w:rFonts w:ascii="Arial" w:hAnsi="Arial" w:cs="Arial"/>
          <w:color w:val="000000" w:themeColor="text1"/>
        </w:rPr>
        <w:t>s</w:t>
      </w:r>
      <w:r w:rsidRPr="00DF1B30">
        <w:rPr>
          <w:rFonts w:ascii="Arial" w:hAnsi="Arial" w:cs="Arial"/>
          <w:color w:val="000000" w:themeColor="text1"/>
        </w:rPr>
        <w:t>:</w:t>
      </w:r>
    </w:p>
    <w:p w14:paraId="752EFF5D" w14:textId="4543C693" w:rsidR="00432242" w:rsidRPr="00D91DAA" w:rsidRDefault="00CE3ED0" w:rsidP="00432242">
      <w:pPr>
        <w:pStyle w:val="ListParagraph"/>
        <w:numPr>
          <w:ilvl w:val="0"/>
          <w:numId w:val="1"/>
        </w:numPr>
        <w:spacing w:line="360" w:lineRule="auto"/>
        <w:rPr>
          <w:rFonts w:ascii="Arial" w:eastAsia="Times New Roman" w:hAnsi="Arial" w:cs="Arial"/>
          <w:lang w:eastAsia="en-GB"/>
        </w:rPr>
      </w:pPr>
      <w:r>
        <w:rPr>
          <w:rFonts w:ascii="Arial" w:eastAsia="Times New Roman" w:hAnsi="Arial" w:cs="Arial"/>
          <w:color w:val="000000" w:themeColor="text1"/>
          <w:lang w:eastAsia="en-GB"/>
        </w:rPr>
        <w:t>Fully implement the recommendations made by the Commission of Inquiry, including releasing all political prisoners and allowing for the establishment of independent media.</w:t>
      </w:r>
      <w:bookmarkStart w:id="0" w:name="_GoBack"/>
      <w:bookmarkEnd w:id="0"/>
    </w:p>
    <w:p w14:paraId="0E1D28C6" w14:textId="77777777" w:rsidR="00D91DAA" w:rsidRPr="00432242" w:rsidRDefault="00D91DAA" w:rsidP="00D91DAA">
      <w:pPr>
        <w:pStyle w:val="ListParagraph"/>
        <w:numPr>
          <w:ilvl w:val="0"/>
          <w:numId w:val="1"/>
        </w:numPr>
        <w:spacing w:line="360" w:lineRule="auto"/>
        <w:rPr>
          <w:rFonts w:ascii="Arial" w:eastAsia="Times New Roman" w:hAnsi="Arial" w:cs="Arial"/>
          <w:lang w:eastAsia="en-GB"/>
        </w:rPr>
      </w:pPr>
      <w:r>
        <w:rPr>
          <w:rFonts w:ascii="Arial" w:eastAsia="Times New Roman" w:hAnsi="Arial" w:cs="Arial"/>
          <w:lang w:eastAsia="en-GB"/>
        </w:rPr>
        <w:t xml:space="preserve">Immediately release the remaining crew and passengers, including </w:t>
      </w:r>
      <w:r w:rsidRPr="00E778F5">
        <w:rPr>
          <w:rFonts w:ascii="Arial" w:eastAsia="Times New Roman" w:hAnsi="Arial" w:cs="Arial"/>
          <w:lang w:eastAsia="en-GB"/>
        </w:rPr>
        <w:t>Hwang Won</w:t>
      </w:r>
      <w:r>
        <w:rPr>
          <w:rFonts w:ascii="Arial" w:eastAsia="Times New Roman" w:hAnsi="Arial" w:cs="Arial"/>
          <w:lang w:eastAsia="en-GB"/>
        </w:rPr>
        <w:t xml:space="preserve">, </w:t>
      </w:r>
      <w:r w:rsidRPr="0059032E">
        <w:rPr>
          <w:rFonts w:ascii="Arial" w:eastAsia="Times New Roman" w:hAnsi="Arial" w:cs="Arial"/>
          <w:lang w:eastAsia="en-GB"/>
        </w:rPr>
        <w:t xml:space="preserve">abducted in 1969 during </w:t>
      </w:r>
      <w:r>
        <w:rPr>
          <w:rFonts w:ascii="Arial" w:eastAsia="Times New Roman" w:hAnsi="Arial" w:cs="Arial"/>
          <w:lang w:eastAsia="en-GB"/>
        </w:rPr>
        <w:t xml:space="preserve">the hijacking of </w:t>
      </w:r>
      <w:r w:rsidRPr="0059032E">
        <w:rPr>
          <w:rFonts w:ascii="Arial" w:eastAsia="Times New Roman" w:hAnsi="Arial" w:cs="Arial"/>
          <w:lang w:eastAsia="en-GB"/>
        </w:rPr>
        <w:t>Korean Air Lines flight</w:t>
      </w:r>
      <w:r>
        <w:rPr>
          <w:rFonts w:ascii="Arial" w:eastAsia="Times New Roman" w:hAnsi="Arial" w:cs="Arial"/>
          <w:lang w:eastAsia="en-GB"/>
        </w:rPr>
        <w:t xml:space="preserve"> </w:t>
      </w:r>
      <w:r w:rsidRPr="00E778F5">
        <w:rPr>
          <w:rFonts w:ascii="Arial" w:eastAsia="Times New Roman" w:hAnsi="Arial" w:cs="Arial"/>
          <w:lang w:eastAsia="en-GB"/>
        </w:rPr>
        <w:t>YS-11</w:t>
      </w:r>
      <w:r>
        <w:rPr>
          <w:rFonts w:ascii="Arial" w:eastAsia="Times New Roman" w:hAnsi="Arial" w:cs="Arial"/>
          <w:lang w:eastAsia="en-GB"/>
        </w:rPr>
        <w:t>.</w:t>
      </w:r>
    </w:p>
    <w:p w14:paraId="69F4C7CF" w14:textId="3C546FAF" w:rsidR="0009426E" w:rsidRPr="007546A9" w:rsidRDefault="007546A9" w:rsidP="00432242">
      <w:pPr>
        <w:pStyle w:val="ListParagraph"/>
        <w:numPr>
          <w:ilvl w:val="0"/>
          <w:numId w:val="1"/>
        </w:numPr>
        <w:spacing w:line="360" w:lineRule="auto"/>
        <w:rPr>
          <w:rFonts w:ascii="Arial" w:eastAsia="Times New Roman" w:hAnsi="Arial" w:cs="Arial"/>
          <w:lang w:eastAsia="en-GB"/>
        </w:rPr>
      </w:pPr>
      <w:r>
        <w:rPr>
          <w:rFonts w:ascii="Arial" w:eastAsia="Times New Roman" w:hAnsi="Arial" w:cs="Arial"/>
          <w:color w:val="000000" w:themeColor="text1"/>
          <w:lang w:eastAsia="en-GB"/>
        </w:rPr>
        <w:t>Review laws, including the Law on the Protection and Promotion of the Rights of Women</w:t>
      </w:r>
      <w:r w:rsidR="009B7CA3">
        <w:rPr>
          <w:rFonts w:ascii="Arial" w:eastAsia="Times New Roman" w:hAnsi="Arial" w:cs="Arial"/>
          <w:color w:val="000000" w:themeColor="text1"/>
          <w:lang w:eastAsia="en-GB"/>
        </w:rPr>
        <w:t>,</w:t>
      </w:r>
      <w:r>
        <w:rPr>
          <w:rFonts w:ascii="Arial" w:eastAsia="Times New Roman" w:hAnsi="Arial" w:cs="Arial"/>
          <w:color w:val="000000" w:themeColor="text1"/>
          <w:lang w:eastAsia="en-GB"/>
        </w:rPr>
        <w:t xml:space="preserve"> to include definitions of violence against women, including rape and trafficking of women.</w:t>
      </w:r>
    </w:p>
    <w:p w14:paraId="6262D837" w14:textId="072AB4BE" w:rsidR="007546A9" w:rsidRPr="00056864" w:rsidRDefault="007546A9" w:rsidP="00432242">
      <w:pPr>
        <w:pStyle w:val="ListParagraph"/>
        <w:numPr>
          <w:ilvl w:val="0"/>
          <w:numId w:val="1"/>
        </w:numPr>
        <w:spacing w:line="360" w:lineRule="auto"/>
        <w:rPr>
          <w:rFonts w:ascii="Arial" w:eastAsia="Times New Roman" w:hAnsi="Arial" w:cs="Arial"/>
          <w:lang w:eastAsia="en-GB"/>
        </w:rPr>
      </w:pPr>
      <w:r>
        <w:rPr>
          <w:rFonts w:ascii="Arial" w:eastAsia="Times New Roman" w:hAnsi="Arial" w:cs="Arial"/>
          <w:color w:val="000000" w:themeColor="text1"/>
          <w:lang w:eastAsia="en-GB"/>
        </w:rPr>
        <w:t>Prohibit and effectively end exploitative practices that require women who support families through private economy to contribute quota of goods, money and unpaid forced labour for the government and military investments</w:t>
      </w:r>
      <w:r w:rsidR="00520A84">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w:t>
      </w:r>
      <w:proofErr w:type="spellStart"/>
      <w:r>
        <w:rPr>
          <w:rFonts w:ascii="Arial" w:eastAsia="Times New Roman" w:hAnsi="Arial" w:cs="Arial"/>
          <w:color w:val="000000" w:themeColor="text1"/>
          <w:lang w:eastAsia="en-GB"/>
        </w:rPr>
        <w:t>Inminban</w:t>
      </w:r>
      <w:proofErr w:type="spellEnd"/>
      <w:r>
        <w:rPr>
          <w:rFonts w:ascii="Arial" w:eastAsia="Times New Roman" w:hAnsi="Arial" w:cs="Arial"/>
          <w:color w:val="000000" w:themeColor="text1"/>
          <w:lang w:eastAsia="en-GB"/>
        </w:rPr>
        <w:t xml:space="preserve">). </w:t>
      </w:r>
    </w:p>
    <w:p w14:paraId="0C64A1D0" w14:textId="5E811F64" w:rsidR="00056864" w:rsidRPr="00521F4E" w:rsidRDefault="00056864" w:rsidP="00990EAA">
      <w:pPr>
        <w:pStyle w:val="ListParagraph"/>
        <w:numPr>
          <w:ilvl w:val="0"/>
          <w:numId w:val="1"/>
        </w:numPr>
        <w:spacing w:line="360" w:lineRule="auto"/>
        <w:rPr>
          <w:rFonts w:ascii="Arial" w:eastAsia="Times New Roman" w:hAnsi="Arial" w:cs="Arial"/>
          <w:lang w:eastAsia="en-GB"/>
        </w:rPr>
      </w:pPr>
      <w:r w:rsidRPr="00521F4E">
        <w:rPr>
          <w:rFonts w:ascii="Arial" w:eastAsia="Times New Roman" w:hAnsi="Arial" w:cs="Arial"/>
          <w:color w:val="000000" w:themeColor="text1"/>
          <w:lang w:eastAsia="en-GB"/>
        </w:rPr>
        <w:t xml:space="preserve">Abolish the death penalty. </w:t>
      </w:r>
    </w:p>
    <w:p w14:paraId="31719E7B" w14:textId="77777777" w:rsidR="00A47FBD" w:rsidRPr="00DF1B30" w:rsidRDefault="00A47FBD" w:rsidP="00EB281C">
      <w:pPr>
        <w:spacing w:line="360" w:lineRule="auto"/>
        <w:rPr>
          <w:rFonts w:ascii="Arial" w:hAnsi="Arial" w:cs="Arial"/>
          <w:color w:val="000000" w:themeColor="text1"/>
        </w:rPr>
      </w:pPr>
    </w:p>
    <w:p w14:paraId="51E76CA1" w14:textId="23284CE9" w:rsidR="007912A9" w:rsidRPr="00DF1B30" w:rsidRDefault="004160DE" w:rsidP="00EB281C">
      <w:pPr>
        <w:spacing w:line="360" w:lineRule="auto"/>
        <w:rPr>
          <w:rFonts w:ascii="Arial" w:hAnsi="Arial" w:cs="Arial"/>
          <w:color w:val="000000" w:themeColor="text1"/>
        </w:rPr>
      </w:pPr>
      <w:r w:rsidRPr="00DF1B30">
        <w:rPr>
          <w:rFonts w:ascii="Arial" w:hAnsi="Arial" w:cs="Arial"/>
          <w:color w:val="000000" w:themeColor="text1"/>
        </w:rPr>
        <w:t xml:space="preserve">I wish </w:t>
      </w:r>
      <w:r w:rsidR="00605B0D">
        <w:rPr>
          <w:rFonts w:ascii="Arial" w:hAnsi="Arial" w:cs="Arial"/>
          <w:color w:val="000000" w:themeColor="text1"/>
        </w:rPr>
        <w:t xml:space="preserve">the </w:t>
      </w:r>
      <w:r w:rsidR="00CE3ED0">
        <w:rPr>
          <w:rFonts w:ascii="Arial" w:hAnsi="Arial" w:cs="Arial"/>
          <w:color w:val="000000" w:themeColor="text1"/>
        </w:rPr>
        <w:t>DPRK</w:t>
      </w:r>
      <w:r w:rsidR="00605B0D">
        <w:rPr>
          <w:rFonts w:ascii="Arial" w:hAnsi="Arial" w:cs="Arial"/>
          <w:color w:val="000000" w:themeColor="text1"/>
        </w:rPr>
        <w:t xml:space="preserve"> </w:t>
      </w:r>
      <w:r w:rsidRPr="00DF1B30">
        <w:rPr>
          <w:rFonts w:ascii="Arial" w:hAnsi="Arial" w:cs="Arial"/>
          <w:color w:val="000000" w:themeColor="text1"/>
        </w:rPr>
        <w:t>all success for its review.</w:t>
      </w:r>
      <w:r w:rsidR="00013B40" w:rsidRPr="00DF1B30">
        <w:rPr>
          <w:rFonts w:ascii="Arial" w:hAnsi="Arial" w:cs="Arial"/>
          <w:color w:val="000000" w:themeColor="text1"/>
        </w:rPr>
        <w:t xml:space="preserve"> </w:t>
      </w:r>
    </w:p>
    <w:p w14:paraId="349AC917" w14:textId="77777777" w:rsidR="007912A9" w:rsidRPr="00DF1B30"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DF1B30">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2786"/>
    <w:rsid w:val="00013B40"/>
    <w:rsid w:val="000250FA"/>
    <w:rsid w:val="000521B2"/>
    <w:rsid w:val="00056864"/>
    <w:rsid w:val="00060AE4"/>
    <w:rsid w:val="0009041D"/>
    <w:rsid w:val="0009320C"/>
    <w:rsid w:val="0009426E"/>
    <w:rsid w:val="00094F02"/>
    <w:rsid w:val="000B11E3"/>
    <w:rsid w:val="000B19EB"/>
    <w:rsid w:val="000B4F16"/>
    <w:rsid w:val="000C33F3"/>
    <w:rsid w:val="000E2431"/>
    <w:rsid w:val="000E55A5"/>
    <w:rsid w:val="00106C19"/>
    <w:rsid w:val="001319B8"/>
    <w:rsid w:val="00134116"/>
    <w:rsid w:val="00147B08"/>
    <w:rsid w:val="001719B2"/>
    <w:rsid w:val="001734AF"/>
    <w:rsid w:val="00190B2A"/>
    <w:rsid w:val="00191FD2"/>
    <w:rsid w:val="001C2BD3"/>
    <w:rsid w:val="001D5510"/>
    <w:rsid w:val="001D577F"/>
    <w:rsid w:val="001D5B93"/>
    <w:rsid w:val="00225412"/>
    <w:rsid w:val="002327D5"/>
    <w:rsid w:val="00234A36"/>
    <w:rsid w:val="00240663"/>
    <w:rsid w:val="00255633"/>
    <w:rsid w:val="002578B2"/>
    <w:rsid w:val="00265A7F"/>
    <w:rsid w:val="00267DB8"/>
    <w:rsid w:val="002762C0"/>
    <w:rsid w:val="00282AD9"/>
    <w:rsid w:val="00284F2B"/>
    <w:rsid w:val="002C74E3"/>
    <w:rsid w:val="002E3180"/>
    <w:rsid w:val="002F0A19"/>
    <w:rsid w:val="002F7747"/>
    <w:rsid w:val="003009A4"/>
    <w:rsid w:val="00302D08"/>
    <w:rsid w:val="00302E5A"/>
    <w:rsid w:val="0030682C"/>
    <w:rsid w:val="003271F0"/>
    <w:rsid w:val="00341A69"/>
    <w:rsid w:val="00345382"/>
    <w:rsid w:val="003567C4"/>
    <w:rsid w:val="0037202E"/>
    <w:rsid w:val="0037666B"/>
    <w:rsid w:val="003872DE"/>
    <w:rsid w:val="003A03C5"/>
    <w:rsid w:val="004027E6"/>
    <w:rsid w:val="0040610D"/>
    <w:rsid w:val="0041494D"/>
    <w:rsid w:val="004160DE"/>
    <w:rsid w:val="004258D9"/>
    <w:rsid w:val="00426FC2"/>
    <w:rsid w:val="00431C40"/>
    <w:rsid w:val="00432242"/>
    <w:rsid w:val="0043324B"/>
    <w:rsid w:val="00433EA8"/>
    <w:rsid w:val="004367F4"/>
    <w:rsid w:val="00461A84"/>
    <w:rsid w:val="00463C79"/>
    <w:rsid w:val="00470D26"/>
    <w:rsid w:val="00471ACB"/>
    <w:rsid w:val="00482229"/>
    <w:rsid w:val="00491986"/>
    <w:rsid w:val="004B030D"/>
    <w:rsid w:val="004B1228"/>
    <w:rsid w:val="004C2E08"/>
    <w:rsid w:val="004E6889"/>
    <w:rsid w:val="004E705B"/>
    <w:rsid w:val="00520A84"/>
    <w:rsid w:val="00521F4E"/>
    <w:rsid w:val="00522BA7"/>
    <w:rsid w:val="005233EA"/>
    <w:rsid w:val="00526E24"/>
    <w:rsid w:val="00540215"/>
    <w:rsid w:val="00545366"/>
    <w:rsid w:val="00564A79"/>
    <w:rsid w:val="00572E87"/>
    <w:rsid w:val="0057559C"/>
    <w:rsid w:val="0059032E"/>
    <w:rsid w:val="005A537A"/>
    <w:rsid w:val="005C0279"/>
    <w:rsid w:val="005C7492"/>
    <w:rsid w:val="005D0580"/>
    <w:rsid w:val="005E21A1"/>
    <w:rsid w:val="005E789C"/>
    <w:rsid w:val="00605B0D"/>
    <w:rsid w:val="0061303C"/>
    <w:rsid w:val="0062219D"/>
    <w:rsid w:val="00634A99"/>
    <w:rsid w:val="00660FFA"/>
    <w:rsid w:val="006802BD"/>
    <w:rsid w:val="00680BC9"/>
    <w:rsid w:val="00681B7B"/>
    <w:rsid w:val="006822E4"/>
    <w:rsid w:val="00690968"/>
    <w:rsid w:val="00693CAD"/>
    <w:rsid w:val="006B29D7"/>
    <w:rsid w:val="006B579D"/>
    <w:rsid w:val="006C2436"/>
    <w:rsid w:val="006C2BB9"/>
    <w:rsid w:val="006C6295"/>
    <w:rsid w:val="006D2F0D"/>
    <w:rsid w:val="006D42B6"/>
    <w:rsid w:val="006E153A"/>
    <w:rsid w:val="006E71BF"/>
    <w:rsid w:val="00706B35"/>
    <w:rsid w:val="0072793D"/>
    <w:rsid w:val="00736204"/>
    <w:rsid w:val="007529B5"/>
    <w:rsid w:val="007546A9"/>
    <w:rsid w:val="007569E0"/>
    <w:rsid w:val="00763A5E"/>
    <w:rsid w:val="00764ADE"/>
    <w:rsid w:val="00786D27"/>
    <w:rsid w:val="007912A9"/>
    <w:rsid w:val="007A6761"/>
    <w:rsid w:val="007B5904"/>
    <w:rsid w:val="007D5EA2"/>
    <w:rsid w:val="007F3A6C"/>
    <w:rsid w:val="00827DBB"/>
    <w:rsid w:val="00834FA8"/>
    <w:rsid w:val="00845BB3"/>
    <w:rsid w:val="00846F7B"/>
    <w:rsid w:val="00862F95"/>
    <w:rsid w:val="00862F97"/>
    <w:rsid w:val="00867DA3"/>
    <w:rsid w:val="00885369"/>
    <w:rsid w:val="008C3E62"/>
    <w:rsid w:val="008F67A1"/>
    <w:rsid w:val="00904014"/>
    <w:rsid w:val="0092060C"/>
    <w:rsid w:val="00943B89"/>
    <w:rsid w:val="009562E5"/>
    <w:rsid w:val="00960218"/>
    <w:rsid w:val="00973271"/>
    <w:rsid w:val="00975595"/>
    <w:rsid w:val="00981F3F"/>
    <w:rsid w:val="009827E9"/>
    <w:rsid w:val="00982A58"/>
    <w:rsid w:val="00985C34"/>
    <w:rsid w:val="0098658E"/>
    <w:rsid w:val="009A1360"/>
    <w:rsid w:val="009B7CA3"/>
    <w:rsid w:val="009C2F4B"/>
    <w:rsid w:val="009D12A5"/>
    <w:rsid w:val="009E5865"/>
    <w:rsid w:val="009E77FC"/>
    <w:rsid w:val="009F0877"/>
    <w:rsid w:val="00A01C05"/>
    <w:rsid w:val="00A03DA7"/>
    <w:rsid w:val="00A14BB1"/>
    <w:rsid w:val="00A239C4"/>
    <w:rsid w:val="00A36933"/>
    <w:rsid w:val="00A45387"/>
    <w:rsid w:val="00A47FBD"/>
    <w:rsid w:val="00A6723D"/>
    <w:rsid w:val="00A7312F"/>
    <w:rsid w:val="00AC563F"/>
    <w:rsid w:val="00AD110A"/>
    <w:rsid w:val="00AD1159"/>
    <w:rsid w:val="00AE522C"/>
    <w:rsid w:val="00AE6ED1"/>
    <w:rsid w:val="00B05FB2"/>
    <w:rsid w:val="00B22832"/>
    <w:rsid w:val="00B264E5"/>
    <w:rsid w:val="00B30C88"/>
    <w:rsid w:val="00B324F8"/>
    <w:rsid w:val="00B53F73"/>
    <w:rsid w:val="00B60A26"/>
    <w:rsid w:val="00B62FA6"/>
    <w:rsid w:val="00B736A1"/>
    <w:rsid w:val="00B84A46"/>
    <w:rsid w:val="00B959BC"/>
    <w:rsid w:val="00BA1033"/>
    <w:rsid w:val="00BA13ED"/>
    <w:rsid w:val="00BA3A66"/>
    <w:rsid w:val="00BE0DD5"/>
    <w:rsid w:val="00BE5C9D"/>
    <w:rsid w:val="00BF029F"/>
    <w:rsid w:val="00C01D03"/>
    <w:rsid w:val="00C10FDC"/>
    <w:rsid w:val="00C44477"/>
    <w:rsid w:val="00C44CF2"/>
    <w:rsid w:val="00C6534A"/>
    <w:rsid w:val="00C66E13"/>
    <w:rsid w:val="00C81D91"/>
    <w:rsid w:val="00C8277E"/>
    <w:rsid w:val="00CB1643"/>
    <w:rsid w:val="00CB7F82"/>
    <w:rsid w:val="00CC00BA"/>
    <w:rsid w:val="00CC3122"/>
    <w:rsid w:val="00CC4D29"/>
    <w:rsid w:val="00CD0133"/>
    <w:rsid w:val="00CD3608"/>
    <w:rsid w:val="00CD63F6"/>
    <w:rsid w:val="00CD7410"/>
    <w:rsid w:val="00CE3ED0"/>
    <w:rsid w:val="00CE69A0"/>
    <w:rsid w:val="00D03BF8"/>
    <w:rsid w:val="00D04FBB"/>
    <w:rsid w:val="00D179F0"/>
    <w:rsid w:val="00D20EAB"/>
    <w:rsid w:val="00D23747"/>
    <w:rsid w:val="00D423BF"/>
    <w:rsid w:val="00D51E09"/>
    <w:rsid w:val="00D63BC6"/>
    <w:rsid w:val="00D65B53"/>
    <w:rsid w:val="00D70218"/>
    <w:rsid w:val="00D91DAA"/>
    <w:rsid w:val="00DD1CEF"/>
    <w:rsid w:val="00DD4F03"/>
    <w:rsid w:val="00DD56FF"/>
    <w:rsid w:val="00DE3FEF"/>
    <w:rsid w:val="00DF1B30"/>
    <w:rsid w:val="00E051DB"/>
    <w:rsid w:val="00E11F84"/>
    <w:rsid w:val="00E2083C"/>
    <w:rsid w:val="00E2727B"/>
    <w:rsid w:val="00E72192"/>
    <w:rsid w:val="00E778F5"/>
    <w:rsid w:val="00E81F67"/>
    <w:rsid w:val="00E82953"/>
    <w:rsid w:val="00E84219"/>
    <w:rsid w:val="00E85D20"/>
    <w:rsid w:val="00E90FD9"/>
    <w:rsid w:val="00E957B4"/>
    <w:rsid w:val="00EA1DF5"/>
    <w:rsid w:val="00EB0258"/>
    <w:rsid w:val="00EB281C"/>
    <w:rsid w:val="00EC611F"/>
    <w:rsid w:val="00EE3233"/>
    <w:rsid w:val="00EE3FD3"/>
    <w:rsid w:val="00F023D4"/>
    <w:rsid w:val="00F10574"/>
    <w:rsid w:val="00F2073C"/>
    <w:rsid w:val="00F222F1"/>
    <w:rsid w:val="00F223B9"/>
    <w:rsid w:val="00F34D57"/>
    <w:rsid w:val="00F72B3A"/>
    <w:rsid w:val="00F72FCD"/>
    <w:rsid w:val="00F80BDF"/>
    <w:rsid w:val="00F90051"/>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795030064">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6877">
      <w:bodyDiv w:val="1"/>
      <w:marLeft w:val="0"/>
      <w:marRight w:val="0"/>
      <w:marTop w:val="0"/>
      <w:marBottom w:val="0"/>
      <w:divBdr>
        <w:top w:val="none" w:sz="0" w:space="0" w:color="auto"/>
        <w:left w:val="none" w:sz="0" w:space="0" w:color="auto"/>
        <w:bottom w:val="none" w:sz="0" w:space="0" w:color="auto"/>
        <w:right w:val="none" w:sz="0" w:space="0" w:color="auto"/>
      </w:divBdr>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6504F-B8BE-408F-A391-9AEFEB5F9378}"/>
</file>

<file path=customXml/itemProps2.xml><?xml version="1.0" encoding="utf-8"?>
<ds:datastoreItem xmlns:ds="http://schemas.openxmlformats.org/officeDocument/2006/customXml" ds:itemID="{EBF92A03-DD0D-43D5-8385-1CD5B06F432E}"/>
</file>

<file path=customXml/itemProps3.xml><?xml version="1.0" encoding="utf-8"?>
<ds:datastoreItem xmlns:ds="http://schemas.openxmlformats.org/officeDocument/2006/customXml" ds:itemID="{D0F4687B-A1A8-413A-955B-8F3E604D531D}"/>
</file>

<file path=docProps/app.xml><?xml version="1.0" encoding="utf-8"?>
<Properties xmlns="http://schemas.openxmlformats.org/officeDocument/2006/extended-properties" xmlns:vt="http://schemas.openxmlformats.org/officeDocument/2006/docPropsVTypes">
  <Template>Normal</Template>
  <TotalTime>32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Sandra Lyngdorf</cp:lastModifiedBy>
  <cp:revision>17</cp:revision>
  <dcterms:created xsi:type="dcterms:W3CDTF">2019-03-26T10:49:00Z</dcterms:created>
  <dcterms:modified xsi:type="dcterms:W3CDTF">2019-05-03T10:09:00Z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