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653C" w14:textId="65E55403" w:rsidR="00DF1B30" w:rsidRPr="00DF1B30" w:rsidRDefault="00DF1B30" w:rsidP="00DF1B3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Statement by Iceland</w:t>
      </w:r>
    </w:p>
    <w:p w14:paraId="5B596E69" w14:textId="480D975E" w:rsidR="00DF1B30" w:rsidRDefault="00DF1B30" w:rsidP="00DF1B3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UPR</w:t>
      </w:r>
      <w:r w:rsidR="00F72FCD">
        <w:rPr>
          <w:rFonts w:ascii="Arial" w:hAnsi="Arial" w:cs="Arial"/>
          <w:b/>
          <w:color w:val="000000" w:themeColor="text1"/>
        </w:rPr>
        <w:t>33</w:t>
      </w:r>
      <w:r w:rsidR="00A01C05">
        <w:rPr>
          <w:rFonts w:ascii="Arial" w:hAnsi="Arial" w:cs="Arial"/>
          <w:b/>
          <w:color w:val="000000" w:themeColor="text1"/>
        </w:rPr>
        <w:t xml:space="preserve"> </w:t>
      </w:r>
      <w:r w:rsidR="009A3DA3">
        <w:rPr>
          <w:rFonts w:ascii="Arial" w:hAnsi="Arial" w:cs="Arial"/>
          <w:b/>
          <w:color w:val="000000" w:themeColor="text1"/>
        </w:rPr>
        <w:t>–</w:t>
      </w:r>
      <w:r w:rsidRPr="00DF1B30">
        <w:rPr>
          <w:rFonts w:ascii="Arial" w:hAnsi="Arial" w:cs="Arial"/>
          <w:b/>
          <w:color w:val="000000" w:themeColor="text1"/>
        </w:rPr>
        <w:t xml:space="preserve"> </w:t>
      </w:r>
      <w:r w:rsidR="009A3DA3">
        <w:rPr>
          <w:rFonts w:ascii="Arial" w:hAnsi="Arial" w:cs="Arial"/>
          <w:b/>
          <w:color w:val="000000" w:themeColor="text1"/>
        </w:rPr>
        <w:t>Brunei</w:t>
      </w:r>
    </w:p>
    <w:p w14:paraId="61ADAEA8" w14:textId="6706D18F" w:rsidR="002578B2" w:rsidRPr="00DF1B30" w:rsidRDefault="002578B2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</w:p>
    <w:p w14:paraId="101C6972" w14:textId="77777777" w:rsidR="001D4486" w:rsidRDefault="001D4486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DFD035C" w14:textId="06268DD9" w:rsidR="00F97301" w:rsidRPr="00DF1B3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Mr. </w:t>
      </w:r>
      <w:r w:rsidR="004160DE" w:rsidRPr="00DF1B30">
        <w:rPr>
          <w:rFonts w:ascii="Arial" w:hAnsi="Arial" w:cs="Arial"/>
          <w:color w:val="000000" w:themeColor="text1"/>
        </w:rPr>
        <w:t>President</w:t>
      </w:r>
      <w:r w:rsidR="009E5865" w:rsidRPr="00DF1B30">
        <w:rPr>
          <w:rFonts w:ascii="Arial" w:hAnsi="Arial" w:cs="Arial"/>
          <w:color w:val="000000" w:themeColor="text1"/>
        </w:rPr>
        <w:t>,</w:t>
      </w:r>
    </w:p>
    <w:p w14:paraId="6E76DAB4" w14:textId="77777777" w:rsidR="009562E5" w:rsidRPr="00DF1B3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CDF522C" w14:textId="59163EE6" w:rsidR="00E85D2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Iceland welcomes the delegation of</w:t>
      </w:r>
      <w:r w:rsidR="00461A84" w:rsidRPr="00DF1B30">
        <w:rPr>
          <w:rFonts w:ascii="Arial" w:hAnsi="Arial" w:cs="Arial"/>
          <w:color w:val="000000" w:themeColor="text1"/>
        </w:rPr>
        <w:t xml:space="preserve"> </w:t>
      </w:r>
      <w:r w:rsidR="009A3DA3">
        <w:rPr>
          <w:rFonts w:ascii="Arial" w:hAnsi="Arial" w:cs="Arial"/>
          <w:color w:val="000000" w:themeColor="text1"/>
        </w:rPr>
        <w:t>Brunei</w:t>
      </w:r>
      <w:r w:rsidR="008B7451">
        <w:rPr>
          <w:rFonts w:ascii="Arial" w:hAnsi="Arial" w:cs="Arial"/>
          <w:color w:val="000000" w:themeColor="text1"/>
        </w:rPr>
        <w:t xml:space="preserve"> Darussalam</w:t>
      </w:r>
      <w:r w:rsidR="00060AE4" w:rsidRPr="00DF1B30">
        <w:rPr>
          <w:rFonts w:ascii="Arial" w:hAnsi="Arial" w:cs="Arial"/>
          <w:color w:val="000000" w:themeColor="text1"/>
        </w:rPr>
        <w:t>.</w:t>
      </w:r>
    </w:p>
    <w:p w14:paraId="476DC2A6" w14:textId="77777777" w:rsidR="009A3DA3" w:rsidRDefault="009A3DA3" w:rsidP="00F72FCD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3914D8EF" w14:textId="0CA842C7" w:rsidR="008C395F" w:rsidRDefault="009A3DA3" w:rsidP="008C395F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We deplore </w:t>
      </w:r>
      <w:r w:rsidR="008C395F">
        <w:rPr>
          <w:rFonts w:ascii="Arial" w:hAnsi="Arial" w:cs="Arial"/>
          <w:color w:val="000000" w:themeColor="text1"/>
          <w:lang w:val="en-US"/>
        </w:rPr>
        <w:t>t</w:t>
      </w:r>
      <w:r w:rsidR="008C395F" w:rsidRPr="008C395F">
        <w:rPr>
          <w:rFonts w:ascii="Arial" w:hAnsi="Arial" w:cs="Arial"/>
          <w:color w:val="000000" w:themeColor="text1"/>
          <w:lang w:val="en-US"/>
        </w:rPr>
        <w:t xml:space="preserve">he news that Brunei has finalized the implementation of </w:t>
      </w:r>
      <w:r w:rsidR="008B7451">
        <w:rPr>
          <w:rFonts w:ascii="Arial" w:hAnsi="Arial" w:cs="Arial"/>
          <w:color w:val="000000" w:themeColor="text1"/>
          <w:lang w:val="en-US"/>
        </w:rPr>
        <w:t>sections of the</w:t>
      </w:r>
      <w:r w:rsidR="008C395F" w:rsidRPr="008C395F">
        <w:rPr>
          <w:rFonts w:ascii="Arial" w:hAnsi="Arial" w:cs="Arial"/>
          <w:color w:val="000000" w:themeColor="text1"/>
          <w:lang w:val="en-US"/>
        </w:rPr>
        <w:t xml:space="preserve"> Shariah Penal</w:t>
      </w:r>
      <w:r w:rsidR="008C395F">
        <w:rPr>
          <w:rFonts w:ascii="Arial" w:hAnsi="Arial" w:cs="Arial"/>
          <w:color w:val="000000" w:themeColor="text1"/>
          <w:lang w:val="en-US"/>
        </w:rPr>
        <w:t xml:space="preserve"> Code which </w:t>
      </w:r>
      <w:r w:rsidR="008C395F" w:rsidRPr="008C395F">
        <w:rPr>
          <w:rFonts w:ascii="Arial" w:hAnsi="Arial" w:cs="Arial"/>
          <w:color w:val="000000" w:themeColor="text1"/>
          <w:lang w:val="en-US"/>
        </w:rPr>
        <w:t>allows</w:t>
      </w:r>
      <w:r w:rsidR="008B7451">
        <w:rPr>
          <w:rFonts w:ascii="Arial" w:hAnsi="Arial" w:cs="Arial"/>
          <w:color w:val="000000" w:themeColor="text1"/>
          <w:lang w:val="en-US"/>
        </w:rPr>
        <w:t xml:space="preserve"> for</w:t>
      </w:r>
      <w:r w:rsidR="008C395F" w:rsidRPr="008C395F">
        <w:rPr>
          <w:rFonts w:ascii="Arial" w:hAnsi="Arial" w:cs="Arial"/>
          <w:color w:val="000000" w:themeColor="text1"/>
          <w:lang w:val="en-US"/>
        </w:rPr>
        <w:t xml:space="preserve"> </w:t>
      </w:r>
      <w:r w:rsidR="008B7451">
        <w:rPr>
          <w:rFonts w:ascii="Arial" w:hAnsi="Arial" w:cs="Arial"/>
          <w:color w:val="000000" w:themeColor="text1"/>
          <w:lang w:val="en-US"/>
        </w:rPr>
        <w:t xml:space="preserve">cruel </w:t>
      </w:r>
      <w:r w:rsidR="00616E40">
        <w:rPr>
          <w:rFonts w:ascii="Arial" w:hAnsi="Arial" w:cs="Arial"/>
          <w:color w:val="000000" w:themeColor="text1"/>
          <w:lang w:val="en-US"/>
        </w:rPr>
        <w:t xml:space="preserve">and </w:t>
      </w:r>
      <w:r w:rsidR="00616E40" w:rsidRPr="00616E40">
        <w:rPr>
          <w:rFonts w:ascii="Arial" w:hAnsi="Arial" w:cs="Arial"/>
          <w:color w:val="000000" w:themeColor="text1"/>
          <w:lang w:val="en-US"/>
        </w:rPr>
        <w:t>archaic</w:t>
      </w:r>
      <w:r w:rsidR="00616E40">
        <w:rPr>
          <w:rFonts w:ascii="Arial" w:hAnsi="Arial" w:cs="Arial"/>
          <w:color w:val="000000" w:themeColor="text1"/>
          <w:lang w:val="en-US"/>
        </w:rPr>
        <w:t xml:space="preserve"> </w:t>
      </w:r>
      <w:r w:rsidR="008C395F" w:rsidRPr="008C395F">
        <w:rPr>
          <w:rFonts w:ascii="Arial" w:hAnsi="Arial" w:cs="Arial"/>
          <w:color w:val="000000" w:themeColor="text1"/>
          <w:lang w:val="en-US"/>
        </w:rPr>
        <w:t xml:space="preserve">punishments such as </w:t>
      </w:r>
      <w:r w:rsidR="00616E40">
        <w:rPr>
          <w:rFonts w:ascii="Arial" w:hAnsi="Arial" w:cs="Arial"/>
          <w:color w:val="000000" w:themeColor="text1"/>
          <w:lang w:val="en-US"/>
        </w:rPr>
        <w:t xml:space="preserve">public flogging, </w:t>
      </w:r>
      <w:r w:rsidR="008C395F" w:rsidRPr="008C395F">
        <w:rPr>
          <w:rFonts w:ascii="Arial" w:hAnsi="Arial" w:cs="Arial"/>
          <w:color w:val="000000" w:themeColor="text1"/>
          <w:lang w:val="en-US"/>
        </w:rPr>
        <w:t>amputation or death by stoning</w:t>
      </w:r>
      <w:r w:rsidR="00370EFD">
        <w:rPr>
          <w:rFonts w:ascii="Arial" w:hAnsi="Arial" w:cs="Arial"/>
          <w:color w:val="000000" w:themeColor="text1"/>
          <w:lang w:val="en-US"/>
        </w:rPr>
        <w:t xml:space="preserve">. The new Penal Code </w:t>
      </w:r>
      <w:r w:rsidR="00416D4A">
        <w:rPr>
          <w:rFonts w:ascii="Arial" w:hAnsi="Arial" w:cs="Arial"/>
          <w:color w:val="000000" w:themeColor="text1"/>
          <w:lang w:val="en-US"/>
        </w:rPr>
        <w:t>marks</w:t>
      </w:r>
      <w:r w:rsidR="00370EFD" w:rsidRPr="00370EFD">
        <w:rPr>
          <w:rFonts w:ascii="Arial" w:hAnsi="Arial" w:cs="Arial"/>
          <w:color w:val="000000" w:themeColor="text1"/>
          <w:lang w:val="en-US"/>
        </w:rPr>
        <w:t xml:space="preserve"> a serious setback for human right</w:t>
      </w:r>
      <w:r w:rsidR="00416D4A">
        <w:rPr>
          <w:rFonts w:ascii="Arial" w:hAnsi="Arial" w:cs="Arial"/>
          <w:color w:val="000000" w:themeColor="text1"/>
          <w:lang w:val="en-US"/>
        </w:rPr>
        <w:t>s</w:t>
      </w:r>
      <w:bookmarkStart w:id="0" w:name="_GoBack"/>
      <w:bookmarkEnd w:id="0"/>
      <w:r w:rsidR="00416D4A">
        <w:rPr>
          <w:rFonts w:ascii="Arial" w:hAnsi="Arial" w:cs="Arial"/>
          <w:color w:val="000000" w:themeColor="text1"/>
          <w:lang w:val="en-US"/>
        </w:rPr>
        <w:t xml:space="preserve"> in Brunei</w:t>
      </w:r>
      <w:r w:rsidR="00370EFD">
        <w:rPr>
          <w:rFonts w:ascii="Arial" w:hAnsi="Arial" w:cs="Arial"/>
          <w:color w:val="000000" w:themeColor="text1"/>
          <w:lang w:val="en-US"/>
        </w:rPr>
        <w:t>.</w:t>
      </w:r>
      <w:r w:rsidR="00750DF5">
        <w:rPr>
          <w:rFonts w:ascii="Arial" w:hAnsi="Arial" w:cs="Arial"/>
          <w:color w:val="000000" w:themeColor="text1"/>
          <w:lang w:val="en-US"/>
        </w:rPr>
        <w:t xml:space="preserve"> Moreover, we remain concern</w:t>
      </w:r>
      <w:r w:rsidR="00AE3998">
        <w:rPr>
          <w:rFonts w:ascii="Arial" w:hAnsi="Arial" w:cs="Arial"/>
          <w:color w:val="000000" w:themeColor="text1"/>
          <w:lang w:val="en-US"/>
        </w:rPr>
        <w:t>ed</w:t>
      </w:r>
      <w:r w:rsidR="00750DF5">
        <w:rPr>
          <w:rFonts w:ascii="Arial" w:hAnsi="Arial" w:cs="Arial"/>
          <w:color w:val="000000" w:themeColor="text1"/>
          <w:lang w:val="en-US"/>
        </w:rPr>
        <w:t xml:space="preserve"> about reports of </w:t>
      </w:r>
      <w:r w:rsidR="00750DF5" w:rsidRPr="00AE3998">
        <w:rPr>
          <w:rFonts w:ascii="Arial" w:hAnsi="Arial" w:cs="Arial"/>
          <w:i/>
          <w:color w:val="000000" w:themeColor="text1"/>
          <w:lang w:val="en-US"/>
        </w:rPr>
        <w:t>inter alia</w:t>
      </w:r>
      <w:r w:rsidR="00750DF5">
        <w:rPr>
          <w:rFonts w:ascii="Arial" w:hAnsi="Arial" w:cs="Arial"/>
          <w:color w:val="000000" w:themeColor="text1"/>
          <w:lang w:val="en-US"/>
        </w:rPr>
        <w:t xml:space="preserve"> censorship, interference with the rights of peaceful assembly and freedom of association</w:t>
      </w:r>
      <w:r w:rsidR="001C796F">
        <w:rPr>
          <w:rFonts w:ascii="Arial" w:hAnsi="Arial" w:cs="Arial"/>
          <w:color w:val="000000" w:themeColor="text1"/>
          <w:lang w:val="en-US"/>
        </w:rPr>
        <w:t xml:space="preserve">, and restrictions on political participation. </w:t>
      </w:r>
    </w:p>
    <w:p w14:paraId="7E604B08" w14:textId="77777777" w:rsidR="00E85D20" w:rsidRPr="00DF1B30" w:rsidRDefault="00E85D20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987FDAF" w14:textId="7D1E55E0" w:rsidR="004160DE" w:rsidRPr="00DF1B30" w:rsidRDefault="004160DE" w:rsidP="00F72FC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Iceland makes the following recommendation</w:t>
      </w:r>
      <w:r w:rsidR="00A03DA7" w:rsidRPr="00DF1B30">
        <w:rPr>
          <w:rFonts w:ascii="Arial" w:hAnsi="Arial" w:cs="Arial"/>
          <w:color w:val="000000" w:themeColor="text1"/>
        </w:rPr>
        <w:t>s</w:t>
      </w:r>
      <w:r w:rsidRPr="00DF1B30">
        <w:rPr>
          <w:rFonts w:ascii="Arial" w:hAnsi="Arial" w:cs="Arial"/>
          <w:color w:val="000000" w:themeColor="text1"/>
        </w:rPr>
        <w:t>:</w:t>
      </w:r>
    </w:p>
    <w:p w14:paraId="3388A608" w14:textId="59A38198" w:rsidR="008B7451" w:rsidRDefault="008B7451" w:rsidP="00F72FCD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R</w:t>
      </w:r>
      <w:r w:rsidRPr="008B7451">
        <w:rPr>
          <w:rFonts w:ascii="Arial" w:eastAsia="Times New Roman" w:hAnsi="Arial" w:cs="Arial"/>
          <w:color w:val="000000" w:themeColor="text1"/>
          <w:lang w:eastAsia="en-GB"/>
        </w:rPr>
        <w:t xml:space="preserve">epeal 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the </w:t>
      </w:r>
      <w:r w:rsidRPr="008B7451">
        <w:rPr>
          <w:rFonts w:ascii="Arial" w:eastAsia="Times New Roman" w:hAnsi="Arial" w:cs="Arial"/>
          <w:color w:val="000000" w:themeColor="text1"/>
          <w:lang w:eastAsia="en-GB"/>
        </w:rPr>
        <w:t>newly-implemented sections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of the Penal Code </w:t>
      </w:r>
      <w:r w:rsidRPr="008B7451">
        <w:rPr>
          <w:rFonts w:ascii="Arial" w:eastAsia="Times New Roman" w:hAnsi="Arial" w:cs="Arial"/>
          <w:color w:val="000000" w:themeColor="text1"/>
          <w:lang w:eastAsia="en-GB"/>
        </w:rPr>
        <w:t>and bring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EC1678">
        <w:rPr>
          <w:rFonts w:ascii="Arial" w:eastAsia="Times New Roman" w:hAnsi="Arial" w:cs="Arial"/>
          <w:color w:val="000000" w:themeColor="text1"/>
          <w:lang w:eastAsia="en-GB"/>
        </w:rPr>
        <w:t>the Penal Code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8B7451">
        <w:rPr>
          <w:rFonts w:ascii="Arial" w:eastAsia="Times New Roman" w:hAnsi="Arial" w:cs="Arial"/>
          <w:color w:val="000000" w:themeColor="text1"/>
          <w:lang w:eastAsia="en-GB"/>
        </w:rPr>
        <w:t>in line with international human rights laws and standards.</w:t>
      </w:r>
    </w:p>
    <w:p w14:paraId="7B5BCD82" w14:textId="463C8790" w:rsidR="008B7451" w:rsidRDefault="008B7451" w:rsidP="008B7451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Take measures to ensure that all women have access to legal abortion and </w:t>
      </w:r>
      <w:r w:rsidR="00370EFD">
        <w:rPr>
          <w:rFonts w:ascii="Arial" w:eastAsia="Times New Roman" w:hAnsi="Arial" w:cs="Arial"/>
          <w:lang w:eastAsia="en-GB"/>
        </w:rPr>
        <w:t xml:space="preserve">high-quality </w:t>
      </w:r>
      <w:r>
        <w:rPr>
          <w:rFonts w:ascii="Arial" w:eastAsia="Times New Roman" w:hAnsi="Arial" w:cs="Arial"/>
          <w:lang w:eastAsia="en-GB"/>
        </w:rPr>
        <w:t xml:space="preserve">post-abortion services. </w:t>
      </w:r>
    </w:p>
    <w:p w14:paraId="43D397AA" w14:textId="223468DA" w:rsidR="008B7451" w:rsidRDefault="008B7451" w:rsidP="008B7451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De-criminalize consensual same-sex acts</w:t>
      </w:r>
      <w:r w:rsidR="000F1771">
        <w:rPr>
          <w:rFonts w:ascii="Arial" w:eastAsia="Times New Roman" w:hAnsi="Arial" w:cs="Arial"/>
          <w:color w:val="000000" w:themeColor="text1"/>
          <w:lang w:eastAsia="en-GB"/>
        </w:rPr>
        <w:t xml:space="preserve"> and adultery.</w:t>
      </w:r>
    </w:p>
    <w:p w14:paraId="6D8FE1D1" w14:textId="168BE0C1" w:rsidR="008C395F" w:rsidRPr="008B7451" w:rsidRDefault="008C395F" w:rsidP="008B7451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8C395F">
        <w:rPr>
          <w:rFonts w:ascii="Arial" w:eastAsia="Times New Roman" w:hAnsi="Arial" w:cs="Arial"/>
          <w:color w:val="000000" w:themeColor="text1"/>
          <w:lang w:eastAsia="en-GB"/>
        </w:rPr>
        <w:t>Adopt a formal moratorium on the death penalty and commute all existing death sentences to terms of imprisonment.</w:t>
      </w:r>
    </w:p>
    <w:p w14:paraId="31719E7B" w14:textId="77777777" w:rsidR="00A47FBD" w:rsidRPr="00DF1B30" w:rsidRDefault="00A47FBD" w:rsidP="00EB281C">
      <w:pPr>
        <w:spacing w:line="360" w:lineRule="auto"/>
        <w:rPr>
          <w:rFonts w:ascii="Arial" w:hAnsi="Arial" w:cs="Arial"/>
          <w:color w:val="000000" w:themeColor="text1"/>
        </w:rPr>
      </w:pPr>
    </w:p>
    <w:p w14:paraId="51E76CA1" w14:textId="1A53D38F" w:rsidR="007912A9" w:rsidRPr="00DF1B30" w:rsidRDefault="004160DE" w:rsidP="00EB281C">
      <w:pPr>
        <w:spacing w:line="360" w:lineRule="auto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I wish </w:t>
      </w:r>
      <w:r w:rsidR="009A3DA3">
        <w:rPr>
          <w:rFonts w:ascii="Arial" w:hAnsi="Arial" w:cs="Arial"/>
          <w:color w:val="000000" w:themeColor="text1"/>
        </w:rPr>
        <w:t>Brunei</w:t>
      </w:r>
      <w:r w:rsidRPr="00DF1B30">
        <w:rPr>
          <w:rFonts w:ascii="Arial" w:hAnsi="Arial" w:cs="Arial"/>
          <w:color w:val="000000" w:themeColor="text1"/>
        </w:rPr>
        <w:t xml:space="preserve"> all success for its review.</w:t>
      </w:r>
      <w:r w:rsidR="00013B40" w:rsidRPr="00DF1B30">
        <w:rPr>
          <w:rFonts w:ascii="Arial" w:hAnsi="Arial" w:cs="Arial"/>
          <w:color w:val="000000" w:themeColor="text1"/>
        </w:rPr>
        <w:t xml:space="preserve"> </w:t>
      </w:r>
    </w:p>
    <w:p w14:paraId="349AC917" w14:textId="77777777" w:rsidR="007912A9" w:rsidRPr="00DF1B30" w:rsidRDefault="007912A9" w:rsidP="00EB281C">
      <w:pPr>
        <w:spacing w:line="360" w:lineRule="auto"/>
        <w:rPr>
          <w:rFonts w:ascii="Arial" w:hAnsi="Arial" w:cs="Arial"/>
          <w:color w:val="000000" w:themeColor="text1"/>
        </w:rPr>
      </w:pPr>
    </w:p>
    <w:p w14:paraId="4F1807E3" w14:textId="6B7708A5" w:rsidR="004160DE" w:rsidRPr="00DF1B30" w:rsidRDefault="00013B40" w:rsidP="00EB281C">
      <w:pPr>
        <w:spacing w:line="360" w:lineRule="auto"/>
        <w:rPr>
          <w:rFonts w:ascii="Arial" w:eastAsia="Times New Roman" w:hAnsi="Arial" w:cs="Arial"/>
          <w:lang w:eastAsia="en-GB"/>
        </w:rPr>
      </w:pPr>
      <w:r w:rsidRPr="00DF1B30">
        <w:rPr>
          <w:rFonts w:ascii="Arial" w:hAnsi="Arial" w:cs="Arial"/>
          <w:color w:val="000000" w:themeColor="text1"/>
        </w:rPr>
        <w:t>I thank you</w:t>
      </w:r>
      <w:r w:rsidR="009F0877" w:rsidRPr="00DF1B30">
        <w:rPr>
          <w:rFonts w:ascii="Arial" w:hAnsi="Arial" w:cs="Arial"/>
          <w:color w:val="000000" w:themeColor="text1"/>
        </w:rPr>
        <w:t xml:space="preserve"> </w:t>
      </w:r>
    </w:p>
    <w:sectPr w:rsidR="004160DE" w:rsidRPr="00DF1B30" w:rsidSect="00D20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6096F"/>
    <w:multiLevelType w:val="hybridMultilevel"/>
    <w:tmpl w:val="3F10A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38C2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686F"/>
    <w:multiLevelType w:val="multilevel"/>
    <w:tmpl w:val="955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5219A"/>
    <w:multiLevelType w:val="multilevel"/>
    <w:tmpl w:val="A70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203A0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01AEF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5"/>
    <w:rsid w:val="0000580C"/>
    <w:rsid w:val="00012786"/>
    <w:rsid w:val="00013B40"/>
    <w:rsid w:val="000250FA"/>
    <w:rsid w:val="000521B2"/>
    <w:rsid w:val="00060AE4"/>
    <w:rsid w:val="0009041D"/>
    <w:rsid w:val="00094F02"/>
    <w:rsid w:val="000B11E3"/>
    <w:rsid w:val="000B19EB"/>
    <w:rsid w:val="000B4F16"/>
    <w:rsid w:val="000C33F3"/>
    <w:rsid w:val="000E2431"/>
    <w:rsid w:val="000E55A5"/>
    <w:rsid w:val="000F1771"/>
    <w:rsid w:val="00106C19"/>
    <w:rsid w:val="001319B8"/>
    <w:rsid w:val="00134116"/>
    <w:rsid w:val="00147B08"/>
    <w:rsid w:val="00164CB7"/>
    <w:rsid w:val="001719B2"/>
    <w:rsid w:val="001734AF"/>
    <w:rsid w:val="00190B2A"/>
    <w:rsid w:val="00191FD2"/>
    <w:rsid w:val="001C2BD3"/>
    <w:rsid w:val="001C4453"/>
    <w:rsid w:val="001C6651"/>
    <w:rsid w:val="001C796F"/>
    <w:rsid w:val="001D4486"/>
    <w:rsid w:val="001D577F"/>
    <w:rsid w:val="001D5B93"/>
    <w:rsid w:val="00225412"/>
    <w:rsid w:val="002327D5"/>
    <w:rsid w:val="00240663"/>
    <w:rsid w:val="00255633"/>
    <w:rsid w:val="002578B2"/>
    <w:rsid w:val="00265A7F"/>
    <w:rsid w:val="00267DB8"/>
    <w:rsid w:val="002762C0"/>
    <w:rsid w:val="00282AD9"/>
    <w:rsid w:val="00284F2B"/>
    <w:rsid w:val="002C74E3"/>
    <w:rsid w:val="002E3180"/>
    <w:rsid w:val="002F0A19"/>
    <w:rsid w:val="002F7747"/>
    <w:rsid w:val="003009A4"/>
    <w:rsid w:val="00302D08"/>
    <w:rsid w:val="00302E5A"/>
    <w:rsid w:val="0030682C"/>
    <w:rsid w:val="003271F0"/>
    <w:rsid w:val="00341A69"/>
    <w:rsid w:val="00345382"/>
    <w:rsid w:val="003567C4"/>
    <w:rsid w:val="00370EFD"/>
    <w:rsid w:val="0037202E"/>
    <w:rsid w:val="0037666B"/>
    <w:rsid w:val="003872DE"/>
    <w:rsid w:val="003A03C5"/>
    <w:rsid w:val="003F1895"/>
    <w:rsid w:val="004027E6"/>
    <w:rsid w:val="0040610D"/>
    <w:rsid w:val="0041494D"/>
    <w:rsid w:val="004160DE"/>
    <w:rsid w:val="00416D4A"/>
    <w:rsid w:val="004258D9"/>
    <w:rsid w:val="00426FC2"/>
    <w:rsid w:val="00431C40"/>
    <w:rsid w:val="0043324B"/>
    <w:rsid w:val="004367F4"/>
    <w:rsid w:val="00461A84"/>
    <w:rsid w:val="00463C79"/>
    <w:rsid w:val="00470D26"/>
    <w:rsid w:val="00471ACB"/>
    <w:rsid w:val="00482229"/>
    <w:rsid w:val="00491986"/>
    <w:rsid w:val="004B030D"/>
    <w:rsid w:val="004B1228"/>
    <w:rsid w:val="004C2E08"/>
    <w:rsid w:val="004E705B"/>
    <w:rsid w:val="00522BA7"/>
    <w:rsid w:val="005233EA"/>
    <w:rsid w:val="00526E24"/>
    <w:rsid w:val="00540215"/>
    <w:rsid w:val="00545366"/>
    <w:rsid w:val="00572E87"/>
    <w:rsid w:val="0057559C"/>
    <w:rsid w:val="005A537A"/>
    <w:rsid w:val="005C0279"/>
    <w:rsid w:val="005C7492"/>
    <w:rsid w:val="005D0580"/>
    <w:rsid w:val="005E21A1"/>
    <w:rsid w:val="005E789C"/>
    <w:rsid w:val="0061303C"/>
    <w:rsid w:val="00616E40"/>
    <w:rsid w:val="0062219D"/>
    <w:rsid w:val="00634A99"/>
    <w:rsid w:val="00660FFA"/>
    <w:rsid w:val="006802BD"/>
    <w:rsid w:val="00680BC9"/>
    <w:rsid w:val="00681697"/>
    <w:rsid w:val="00681B7B"/>
    <w:rsid w:val="006822E4"/>
    <w:rsid w:val="00690968"/>
    <w:rsid w:val="00693CAD"/>
    <w:rsid w:val="006B29D7"/>
    <w:rsid w:val="006B579D"/>
    <w:rsid w:val="006C2436"/>
    <w:rsid w:val="006C2BB9"/>
    <w:rsid w:val="006D2F0D"/>
    <w:rsid w:val="006D42B6"/>
    <w:rsid w:val="006E153A"/>
    <w:rsid w:val="006E71BF"/>
    <w:rsid w:val="00706B35"/>
    <w:rsid w:val="0072793D"/>
    <w:rsid w:val="00736204"/>
    <w:rsid w:val="00750DF5"/>
    <w:rsid w:val="007529B5"/>
    <w:rsid w:val="007569E0"/>
    <w:rsid w:val="00763A5E"/>
    <w:rsid w:val="00764ADE"/>
    <w:rsid w:val="00786D27"/>
    <w:rsid w:val="007912A9"/>
    <w:rsid w:val="007B5904"/>
    <w:rsid w:val="007D5EA2"/>
    <w:rsid w:val="007F3A6C"/>
    <w:rsid w:val="00827DBB"/>
    <w:rsid w:val="00834FA8"/>
    <w:rsid w:val="00845BB3"/>
    <w:rsid w:val="00846F7B"/>
    <w:rsid w:val="00862F95"/>
    <w:rsid w:val="00862F97"/>
    <w:rsid w:val="00867DA3"/>
    <w:rsid w:val="00885369"/>
    <w:rsid w:val="008B7451"/>
    <w:rsid w:val="008C395F"/>
    <w:rsid w:val="008C3E62"/>
    <w:rsid w:val="008F67A1"/>
    <w:rsid w:val="00904014"/>
    <w:rsid w:val="0092060C"/>
    <w:rsid w:val="00943B89"/>
    <w:rsid w:val="009562E5"/>
    <w:rsid w:val="00960218"/>
    <w:rsid w:val="00973271"/>
    <w:rsid w:val="00975595"/>
    <w:rsid w:val="00981F3F"/>
    <w:rsid w:val="009827E9"/>
    <w:rsid w:val="00982A58"/>
    <w:rsid w:val="00985C34"/>
    <w:rsid w:val="0098658E"/>
    <w:rsid w:val="009A1360"/>
    <w:rsid w:val="009A3DA3"/>
    <w:rsid w:val="009C2F4B"/>
    <w:rsid w:val="009D12A5"/>
    <w:rsid w:val="009E5865"/>
    <w:rsid w:val="009E77FC"/>
    <w:rsid w:val="009F0877"/>
    <w:rsid w:val="00A01C05"/>
    <w:rsid w:val="00A03DA7"/>
    <w:rsid w:val="00A14BB1"/>
    <w:rsid w:val="00A239C4"/>
    <w:rsid w:val="00A36933"/>
    <w:rsid w:val="00A45387"/>
    <w:rsid w:val="00A47FBD"/>
    <w:rsid w:val="00A6723D"/>
    <w:rsid w:val="00A7312F"/>
    <w:rsid w:val="00AC563F"/>
    <w:rsid w:val="00AD110A"/>
    <w:rsid w:val="00AD1159"/>
    <w:rsid w:val="00AE1BC6"/>
    <w:rsid w:val="00AE3998"/>
    <w:rsid w:val="00AE522C"/>
    <w:rsid w:val="00AE6ED1"/>
    <w:rsid w:val="00B05FB2"/>
    <w:rsid w:val="00B22832"/>
    <w:rsid w:val="00B264E5"/>
    <w:rsid w:val="00B30C88"/>
    <w:rsid w:val="00B324F8"/>
    <w:rsid w:val="00B53F73"/>
    <w:rsid w:val="00B60A26"/>
    <w:rsid w:val="00B62FA6"/>
    <w:rsid w:val="00B736A1"/>
    <w:rsid w:val="00B84A46"/>
    <w:rsid w:val="00B959BC"/>
    <w:rsid w:val="00BA1033"/>
    <w:rsid w:val="00BA13ED"/>
    <w:rsid w:val="00BA3A66"/>
    <w:rsid w:val="00BE0DD5"/>
    <w:rsid w:val="00BE5C9D"/>
    <w:rsid w:val="00BF029F"/>
    <w:rsid w:val="00C01D03"/>
    <w:rsid w:val="00C10FDC"/>
    <w:rsid w:val="00C44477"/>
    <w:rsid w:val="00C44CF2"/>
    <w:rsid w:val="00C6534A"/>
    <w:rsid w:val="00C66E13"/>
    <w:rsid w:val="00C81D91"/>
    <w:rsid w:val="00C8277E"/>
    <w:rsid w:val="00CB1643"/>
    <w:rsid w:val="00CB7F82"/>
    <w:rsid w:val="00CC00BA"/>
    <w:rsid w:val="00CC3122"/>
    <w:rsid w:val="00CC4D29"/>
    <w:rsid w:val="00CD0133"/>
    <w:rsid w:val="00CD63F6"/>
    <w:rsid w:val="00CD7410"/>
    <w:rsid w:val="00CE69A0"/>
    <w:rsid w:val="00D03BF8"/>
    <w:rsid w:val="00D04FBB"/>
    <w:rsid w:val="00D179F0"/>
    <w:rsid w:val="00D20EAB"/>
    <w:rsid w:val="00D23747"/>
    <w:rsid w:val="00D423BF"/>
    <w:rsid w:val="00D51E09"/>
    <w:rsid w:val="00D63BC6"/>
    <w:rsid w:val="00D65B53"/>
    <w:rsid w:val="00D70218"/>
    <w:rsid w:val="00DD1CEF"/>
    <w:rsid w:val="00DD4F03"/>
    <w:rsid w:val="00DD56FF"/>
    <w:rsid w:val="00DE3FEF"/>
    <w:rsid w:val="00DF1B30"/>
    <w:rsid w:val="00E051DB"/>
    <w:rsid w:val="00E11F84"/>
    <w:rsid w:val="00E2083C"/>
    <w:rsid w:val="00E2727B"/>
    <w:rsid w:val="00E72192"/>
    <w:rsid w:val="00E81F67"/>
    <w:rsid w:val="00E82953"/>
    <w:rsid w:val="00E84219"/>
    <w:rsid w:val="00E85D20"/>
    <w:rsid w:val="00E90FD9"/>
    <w:rsid w:val="00E957B4"/>
    <w:rsid w:val="00EA1DF5"/>
    <w:rsid w:val="00EB0258"/>
    <w:rsid w:val="00EB281C"/>
    <w:rsid w:val="00EC1678"/>
    <w:rsid w:val="00EC611F"/>
    <w:rsid w:val="00EE3233"/>
    <w:rsid w:val="00EE3FD3"/>
    <w:rsid w:val="00F023D4"/>
    <w:rsid w:val="00F10574"/>
    <w:rsid w:val="00F2073C"/>
    <w:rsid w:val="00F222F1"/>
    <w:rsid w:val="00F223B9"/>
    <w:rsid w:val="00F34D57"/>
    <w:rsid w:val="00F72B3A"/>
    <w:rsid w:val="00F72FCD"/>
    <w:rsid w:val="00F80BDF"/>
    <w:rsid w:val="00F86C77"/>
    <w:rsid w:val="00F90051"/>
    <w:rsid w:val="00FB7B59"/>
    <w:rsid w:val="00FE7E96"/>
    <w:rsid w:val="00FF27FF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10204"/>
  <w14:defaultImageDpi w14:val="32767"/>
  <w15:docId w15:val="{8A55ADA1-2E7D-4C66-A4D1-0E33364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FB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64D9E-AF34-4646-9E08-5BECB545E417}"/>
</file>

<file path=customXml/itemProps2.xml><?xml version="1.0" encoding="utf-8"?>
<ds:datastoreItem xmlns:ds="http://schemas.openxmlformats.org/officeDocument/2006/customXml" ds:itemID="{9C327EEA-F3F7-4FCC-8296-BC0A377D2019}"/>
</file>

<file path=customXml/itemProps3.xml><?xml version="1.0" encoding="utf-8"?>
<ds:datastoreItem xmlns:ds="http://schemas.openxmlformats.org/officeDocument/2006/customXml" ds:itemID="{C94DFA49-7911-43A9-B7B7-2E2627FF2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Ragnarsdóttir</dc:creator>
  <cp:keywords/>
  <dc:description/>
  <cp:lastModifiedBy>Sandra Lyngdorf</cp:lastModifiedBy>
  <cp:revision>15</cp:revision>
  <dcterms:created xsi:type="dcterms:W3CDTF">2019-03-26T13:01:00Z</dcterms:created>
  <dcterms:modified xsi:type="dcterms:W3CDTF">2019-05-10T07:05:00Z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