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E8224A5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F72FCD">
        <w:rPr>
          <w:rFonts w:ascii="Arial" w:hAnsi="Arial" w:cs="Arial"/>
          <w:b/>
          <w:color w:val="000000" w:themeColor="text1"/>
        </w:rPr>
        <w:t>Albania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74566090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F72FCD">
        <w:rPr>
          <w:rFonts w:ascii="Arial" w:hAnsi="Arial" w:cs="Arial"/>
          <w:color w:val="000000" w:themeColor="text1"/>
        </w:rPr>
        <w:t>Albania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25EC5D8" w14:textId="2FA68960" w:rsidR="00F72FCD" w:rsidRPr="00F72FCD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We welcome </w:t>
      </w:r>
      <w:r w:rsidR="00423C7B">
        <w:rPr>
          <w:rFonts w:ascii="Arial" w:hAnsi="Arial" w:cs="Arial"/>
          <w:color w:val="000000" w:themeColor="text1"/>
        </w:rPr>
        <w:t>steps taken by Albania in enacting</w:t>
      </w:r>
      <w:r w:rsidR="00423C7B" w:rsidRPr="00423C7B">
        <w:rPr>
          <w:rFonts w:ascii="Arial" w:hAnsi="Arial" w:cs="Arial"/>
          <w:color w:val="000000" w:themeColor="text1"/>
        </w:rPr>
        <w:t xml:space="preserve"> criminal and civil laws that address domestic violence</w:t>
      </w:r>
      <w:r w:rsidR="00423C7B">
        <w:rPr>
          <w:rFonts w:ascii="Arial" w:hAnsi="Arial" w:cs="Arial"/>
          <w:color w:val="000000" w:themeColor="text1"/>
        </w:rPr>
        <w:t xml:space="preserve"> and note </w:t>
      </w:r>
      <w:r>
        <w:rPr>
          <w:rFonts w:ascii="Arial" w:hAnsi="Arial" w:cs="Arial"/>
          <w:color w:val="000000" w:themeColor="text1"/>
        </w:rPr>
        <w:t xml:space="preserve">the increase in criminal prosecutions of </w:t>
      </w:r>
      <w:r w:rsidRPr="00F72FCD">
        <w:rPr>
          <w:rFonts w:ascii="Arial" w:hAnsi="Arial" w:cs="Arial"/>
          <w:color w:val="000000" w:themeColor="text1"/>
          <w:lang w:val="en-US"/>
        </w:rPr>
        <w:t>domestic violence in recent years, a</w:t>
      </w:r>
      <w:r>
        <w:rPr>
          <w:rFonts w:ascii="Arial" w:hAnsi="Arial" w:cs="Arial"/>
          <w:color w:val="000000" w:themeColor="text1"/>
          <w:lang w:val="en-US"/>
        </w:rPr>
        <w:t>s well as the</w:t>
      </w:r>
      <w:r w:rsidRPr="00F72FCD">
        <w:rPr>
          <w:rFonts w:ascii="Arial" w:hAnsi="Arial" w:cs="Arial"/>
          <w:color w:val="000000" w:themeColor="text1"/>
          <w:lang w:val="en-US"/>
        </w:rPr>
        <w:t xml:space="preserve"> increase</w:t>
      </w:r>
      <w:r>
        <w:rPr>
          <w:rFonts w:ascii="Arial" w:hAnsi="Arial" w:cs="Arial"/>
          <w:color w:val="000000" w:themeColor="text1"/>
          <w:lang w:val="en-US"/>
        </w:rPr>
        <w:t xml:space="preserve"> in prosecutions</w:t>
      </w:r>
      <w:r w:rsidRPr="00F72FCD">
        <w:rPr>
          <w:rFonts w:ascii="Arial" w:hAnsi="Arial" w:cs="Arial"/>
          <w:color w:val="000000" w:themeColor="text1"/>
          <w:lang w:val="en-US"/>
        </w:rPr>
        <w:t xml:space="preserve"> for repeat offenses and for violating civil orders for protection.</w:t>
      </w:r>
    </w:p>
    <w:p w14:paraId="7E604B08" w14:textId="77777777" w:rsidR="00E85D20" w:rsidRPr="00DF1B30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4357B67D" w14:textId="344576CA" w:rsidR="00F72FCD" w:rsidRDefault="00F72FCD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72FCD">
        <w:rPr>
          <w:rFonts w:ascii="Arial" w:eastAsia="Times New Roman" w:hAnsi="Arial" w:cs="Arial"/>
          <w:color w:val="000000" w:themeColor="text1"/>
          <w:lang w:eastAsia="en-GB"/>
        </w:rPr>
        <w:t xml:space="preserve">Ensure that police are adequately trained and have skills to respond, investigate and properly manage cases of violence against women, </w:t>
      </w:r>
      <w:r w:rsidR="00275047">
        <w:rPr>
          <w:rFonts w:ascii="Arial" w:eastAsia="Times New Roman" w:hAnsi="Arial" w:cs="Arial"/>
          <w:color w:val="000000" w:themeColor="text1"/>
          <w:lang w:eastAsia="en-GB"/>
        </w:rPr>
        <w:t>as well as</w:t>
      </w:r>
      <w:r w:rsidRPr="00F72FCD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275047">
        <w:rPr>
          <w:rFonts w:ascii="Arial" w:eastAsia="Times New Roman" w:hAnsi="Arial" w:cs="Arial"/>
          <w:color w:val="000000" w:themeColor="text1"/>
          <w:lang w:eastAsia="en-GB"/>
        </w:rPr>
        <w:t>to seek</w:t>
      </w:r>
      <w:r w:rsidRPr="00F72FCD">
        <w:rPr>
          <w:rFonts w:ascii="Arial" w:eastAsia="Times New Roman" w:hAnsi="Arial" w:cs="Arial"/>
          <w:color w:val="000000" w:themeColor="text1"/>
          <w:lang w:eastAsia="en-GB"/>
        </w:rPr>
        <w:t xml:space="preserve"> orders</w:t>
      </w:r>
      <w:r w:rsidR="00275047">
        <w:rPr>
          <w:rFonts w:ascii="Arial" w:eastAsia="Times New Roman" w:hAnsi="Arial" w:cs="Arial"/>
          <w:color w:val="000000" w:themeColor="text1"/>
          <w:lang w:eastAsia="en-GB"/>
        </w:rPr>
        <w:t xml:space="preserve"> of</w:t>
      </w:r>
      <w:r w:rsidRPr="00F72FCD">
        <w:rPr>
          <w:rFonts w:ascii="Arial" w:eastAsia="Times New Roman" w:hAnsi="Arial" w:cs="Arial"/>
          <w:color w:val="000000" w:themeColor="text1"/>
          <w:lang w:eastAsia="en-GB"/>
        </w:rPr>
        <w:t xml:space="preserve"> protection</w:t>
      </w:r>
      <w:r w:rsidR="00275047">
        <w:rPr>
          <w:rFonts w:ascii="Arial" w:eastAsia="Times New Roman" w:hAnsi="Arial" w:cs="Arial"/>
          <w:color w:val="000000" w:themeColor="text1"/>
          <w:lang w:eastAsia="en-GB"/>
        </w:rPr>
        <w:t xml:space="preserve"> for victims</w:t>
      </w:r>
      <w:r w:rsidRPr="00F72FCD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11D606ED" w14:textId="7B993C4E" w:rsidR="00423C7B" w:rsidRDefault="00423C7B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3C7B">
        <w:rPr>
          <w:rFonts w:ascii="Arial" w:eastAsia="Times New Roman" w:hAnsi="Arial" w:cs="Arial"/>
          <w:color w:val="000000" w:themeColor="text1"/>
          <w:lang w:eastAsia="en-GB"/>
        </w:rPr>
        <w:t>Provide continuing training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to </w:t>
      </w:r>
      <w:r w:rsidRPr="00423C7B">
        <w:rPr>
          <w:rFonts w:ascii="Arial" w:eastAsia="Times New Roman" w:hAnsi="Arial" w:cs="Arial"/>
          <w:color w:val="000000" w:themeColor="text1"/>
          <w:lang w:eastAsia="en-GB"/>
        </w:rPr>
        <w:t>police, judges, health professionals, victim support services, and other professional institutions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working with victims of vi</w:t>
      </w:r>
      <w:r w:rsidRPr="00423C7B">
        <w:rPr>
          <w:rFonts w:ascii="Arial" w:eastAsia="Times New Roman" w:hAnsi="Arial" w:cs="Arial"/>
          <w:color w:val="000000" w:themeColor="text1"/>
          <w:lang w:eastAsia="en-GB"/>
        </w:rPr>
        <w:t>olence against women and domestic violence.</w:t>
      </w:r>
    </w:p>
    <w:p w14:paraId="40AB6C34" w14:textId="0F6B9F35" w:rsidR="00423C7B" w:rsidRDefault="009234FA" w:rsidP="003071E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Ensure the full </w:t>
      </w:r>
      <w:r w:rsidR="00423C7B" w:rsidRPr="00423C7B">
        <w:rPr>
          <w:rFonts w:ascii="Arial" w:eastAsia="Times New Roman" w:hAnsi="Arial" w:cs="Arial"/>
          <w:color w:val="000000" w:themeColor="text1"/>
          <w:lang w:eastAsia="en-GB"/>
        </w:rPr>
        <w:t xml:space="preserve">implementation </w:t>
      </w:r>
      <w:r>
        <w:rPr>
          <w:rFonts w:ascii="Arial" w:eastAsia="Times New Roman" w:hAnsi="Arial" w:cs="Arial"/>
          <w:color w:val="000000" w:themeColor="text1"/>
          <w:lang w:eastAsia="en-GB"/>
        </w:rPr>
        <w:t>of</w:t>
      </w:r>
      <w:r w:rsidR="00423C7B" w:rsidRPr="00423C7B">
        <w:rPr>
          <w:rFonts w:ascii="Arial" w:eastAsia="Times New Roman" w:hAnsi="Arial" w:cs="Arial"/>
          <w:color w:val="000000" w:themeColor="text1"/>
          <w:lang w:eastAsia="en-GB"/>
        </w:rPr>
        <w:t xml:space="preserve"> the</w:t>
      </w:r>
      <w:r w:rsidR="00423C7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85940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="00423C7B" w:rsidRPr="00423C7B">
        <w:rPr>
          <w:rFonts w:ascii="Arial" w:eastAsia="Times New Roman" w:hAnsi="Arial" w:cs="Arial"/>
          <w:color w:val="000000" w:themeColor="text1"/>
          <w:lang w:eastAsia="en-GB"/>
        </w:rPr>
        <w:t xml:space="preserve">ivil </w:t>
      </w:r>
      <w:r w:rsidR="00685940">
        <w:rPr>
          <w:rFonts w:ascii="Arial" w:eastAsia="Times New Roman" w:hAnsi="Arial" w:cs="Arial"/>
          <w:color w:val="000000" w:themeColor="text1"/>
          <w:lang w:eastAsia="en-GB"/>
        </w:rPr>
        <w:t>L</w:t>
      </w:r>
      <w:r w:rsidR="00423C7B" w:rsidRPr="00423C7B">
        <w:rPr>
          <w:rFonts w:ascii="Arial" w:eastAsia="Times New Roman" w:hAnsi="Arial" w:cs="Arial"/>
          <w:color w:val="000000" w:themeColor="text1"/>
          <w:lang w:eastAsia="en-GB"/>
        </w:rPr>
        <w:t>aw “On Measures against Violence in Family Relations”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23C7B" w:rsidRPr="00423C7B">
        <w:rPr>
          <w:rFonts w:ascii="Arial" w:eastAsia="Times New Roman" w:hAnsi="Arial" w:cs="Arial"/>
          <w:color w:val="000000" w:themeColor="text1"/>
          <w:lang w:eastAsia="en-GB"/>
        </w:rPr>
        <w:t>prohibiti</w:t>
      </w:r>
      <w:r>
        <w:rPr>
          <w:rFonts w:ascii="Arial" w:eastAsia="Times New Roman" w:hAnsi="Arial" w:cs="Arial"/>
          <w:color w:val="000000" w:themeColor="text1"/>
          <w:lang w:eastAsia="en-GB"/>
        </w:rPr>
        <w:t>ng</w:t>
      </w:r>
      <w:r w:rsidR="00423C7B" w:rsidRPr="00423C7B">
        <w:rPr>
          <w:rFonts w:ascii="Arial" w:eastAsia="Times New Roman" w:hAnsi="Arial" w:cs="Arial"/>
          <w:color w:val="000000" w:themeColor="text1"/>
          <w:lang w:eastAsia="en-GB"/>
        </w:rPr>
        <w:t xml:space="preserve"> the use of mediation or conciliation in cases </w:t>
      </w:r>
      <w:r w:rsidR="00423C7B">
        <w:rPr>
          <w:rFonts w:ascii="Arial" w:eastAsia="Times New Roman" w:hAnsi="Arial" w:cs="Arial"/>
          <w:color w:val="000000" w:themeColor="text1"/>
          <w:lang w:eastAsia="en-GB"/>
        </w:rPr>
        <w:t xml:space="preserve">concerning </w:t>
      </w:r>
      <w:r w:rsidR="00423C7B" w:rsidRPr="00423C7B">
        <w:rPr>
          <w:rFonts w:ascii="Arial" w:eastAsia="Times New Roman" w:hAnsi="Arial" w:cs="Arial"/>
          <w:color w:val="000000" w:themeColor="text1"/>
          <w:lang w:eastAsia="en-GB"/>
        </w:rPr>
        <w:t>domestic violence</w:t>
      </w:r>
      <w:r w:rsidR="00423C7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D8A4E19" w14:textId="31CC1493" w:rsidR="000635DF" w:rsidRDefault="000635DF" w:rsidP="003071E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635DF">
        <w:rPr>
          <w:rFonts w:ascii="Arial" w:eastAsia="Times New Roman" w:hAnsi="Arial" w:cs="Arial"/>
          <w:color w:val="000000" w:themeColor="text1"/>
          <w:lang w:eastAsia="en-GB"/>
        </w:rPr>
        <w:t xml:space="preserve">Amend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Pr="000635DF">
        <w:rPr>
          <w:rFonts w:ascii="Arial" w:eastAsia="Times New Roman" w:hAnsi="Arial" w:cs="Arial"/>
          <w:color w:val="000000" w:themeColor="text1"/>
          <w:lang w:eastAsia="en-GB"/>
        </w:rPr>
        <w:t xml:space="preserve">Family Law to provide legal recognition </w:t>
      </w:r>
      <w:r>
        <w:rPr>
          <w:rFonts w:ascii="Arial" w:eastAsia="Times New Roman" w:hAnsi="Arial" w:cs="Arial"/>
          <w:color w:val="000000" w:themeColor="text1"/>
          <w:lang w:eastAsia="en-GB"/>
        </w:rPr>
        <w:t>for</w:t>
      </w:r>
      <w:r w:rsidRPr="000635DF">
        <w:rPr>
          <w:rFonts w:ascii="Arial" w:eastAsia="Times New Roman" w:hAnsi="Arial" w:cs="Arial"/>
          <w:color w:val="000000" w:themeColor="text1"/>
          <w:lang w:eastAsia="en-GB"/>
        </w:rPr>
        <w:t xml:space="preserve"> same-sex partnerships and adopt provisions that </w:t>
      </w:r>
      <w:r>
        <w:rPr>
          <w:rFonts w:ascii="Arial" w:eastAsia="Times New Roman" w:hAnsi="Arial" w:cs="Arial"/>
          <w:color w:val="000000" w:themeColor="text1"/>
          <w:lang w:eastAsia="en-GB"/>
        </w:rPr>
        <w:t>allow for</w:t>
      </w:r>
      <w:r w:rsidRPr="000635D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701B8">
        <w:rPr>
          <w:rFonts w:ascii="Arial" w:eastAsia="Times New Roman" w:hAnsi="Arial" w:cs="Arial"/>
          <w:color w:val="000000" w:themeColor="text1"/>
          <w:lang w:eastAsia="en-GB"/>
        </w:rPr>
        <w:t xml:space="preserve">legal </w:t>
      </w:r>
      <w:r w:rsidRPr="000635DF">
        <w:rPr>
          <w:rFonts w:ascii="Arial" w:eastAsia="Times New Roman" w:hAnsi="Arial" w:cs="Arial"/>
          <w:color w:val="000000" w:themeColor="text1"/>
          <w:lang w:eastAsia="en-GB"/>
        </w:rPr>
        <w:t xml:space="preserve">gender recognition </w:t>
      </w:r>
      <w:r>
        <w:rPr>
          <w:rFonts w:ascii="Arial" w:eastAsia="Times New Roman" w:hAnsi="Arial" w:cs="Arial"/>
          <w:color w:val="000000" w:themeColor="text1"/>
          <w:lang w:eastAsia="en-GB"/>
        </w:rPr>
        <w:t>of</w:t>
      </w:r>
      <w:r w:rsidRPr="000635DF">
        <w:rPr>
          <w:rFonts w:ascii="Arial" w:eastAsia="Times New Roman" w:hAnsi="Arial" w:cs="Arial"/>
          <w:color w:val="000000" w:themeColor="text1"/>
          <w:lang w:eastAsia="en-GB"/>
        </w:rPr>
        <w:t xml:space="preserve"> trans individual</w:t>
      </w:r>
      <w:r>
        <w:rPr>
          <w:rFonts w:ascii="Arial" w:eastAsia="Times New Roman" w:hAnsi="Arial" w:cs="Arial"/>
          <w:color w:val="000000" w:themeColor="text1"/>
          <w:lang w:eastAsia="en-GB"/>
        </w:rPr>
        <w:t>s.</w:t>
      </w:r>
    </w:p>
    <w:p w14:paraId="0F3BA8D5" w14:textId="3C925AAD" w:rsidR="008E016C" w:rsidRDefault="008E016C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Promote and protect the human rights of LGBTI persons and take measures to combat structural discrimination. 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52E26D34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F72FCD">
        <w:rPr>
          <w:rFonts w:ascii="Arial" w:hAnsi="Arial" w:cs="Arial"/>
          <w:color w:val="000000" w:themeColor="text1"/>
        </w:rPr>
        <w:t>Albania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8455A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DFAB5-2041-4F76-B96F-9110CE277DDD}"/>
</file>

<file path=customXml/itemProps2.xml><?xml version="1.0" encoding="utf-8"?>
<ds:datastoreItem xmlns:ds="http://schemas.openxmlformats.org/officeDocument/2006/customXml" ds:itemID="{63DCA3D4-0AC5-459D-A06B-EBBF08669318}"/>
</file>

<file path=customXml/itemProps3.xml><?xml version="1.0" encoding="utf-8"?>
<ds:datastoreItem xmlns:ds="http://schemas.openxmlformats.org/officeDocument/2006/customXml" ds:itemID="{2C760A71-9E66-4550-B219-08A88C5CB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13</cp:revision>
  <dcterms:created xsi:type="dcterms:W3CDTF">2019-03-26T10:28:00Z</dcterms:created>
  <dcterms:modified xsi:type="dcterms:W3CDTF">2019-05-03T08:58:00Z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