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E4" w:rsidRDefault="005C66E4" w:rsidP="00EC57FB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:rsidR="00B60759" w:rsidRPr="00223876" w:rsidRDefault="00B60759" w:rsidP="00EC57FB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6F0788">
        <w:rPr>
          <w:rFonts w:ascii="Arial" w:hAnsi="Arial" w:cs="Arial"/>
          <w:b/>
          <w:bCs/>
          <w:sz w:val="26"/>
          <w:szCs w:val="26"/>
          <w:u w:val="single"/>
        </w:rPr>
        <w:t>Brunei Darussalam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,</w:t>
      </w:r>
      <w:r w:rsidR="006F0788">
        <w:rPr>
          <w:rFonts w:ascii="Arial" w:hAnsi="Arial" w:cs="Arial"/>
          <w:b/>
          <w:bCs/>
          <w:sz w:val="26"/>
          <w:szCs w:val="26"/>
          <w:u w:val="single"/>
        </w:rPr>
        <w:t xml:space="preserve"> 10</w:t>
      </w:r>
      <w:r w:rsidRPr="00223876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>
        <w:rPr>
          <w:rFonts w:ascii="Arial" w:hAnsi="Arial" w:cs="Arial"/>
          <w:b/>
          <w:bCs/>
          <w:sz w:val="26"/>
          <w:szCs w:val="26"/>
          <w:u w:val="single"/>
        </w:rPr>
        <w:t>May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201</w:t>
      </w:r>
      <w:r>
        <w:rPr>
          <w:rFonts w:ascii="Arial" w:hAnsi="Arial" w:cs="Arial"/>
          <w:b/>
          <w:bCs/>
          <w:sz w:val="26"/>
          <w:szCs w:val="26"/>
          <w:u w:val="single"/>
        </w:rPr>
        <w:t>9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B60759" w:rsidRPr="00223876" w:rsidRDefault="00B60759" w:rsidP="00EC57FB">
      <w:pPr>
        <w:jc w:val="lowKashida"/>
        <w:rPr>
          <w:rFonts w:ascii="Arial" w:hAnsi="Arial" w:cs="Arial"/>
          <w:sz w:val="24"/>
          <w:szCs w:val="24"/>
        </w:rPr>
      </w:pPr>
    </w:p>
    <w:p w:rsidR="00B60759" w:rsidRDefault="00B60759" w:rsidP="00EC57FB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Thank you, Mr. President,</w:t>
      </w:r>
    </w:p>
    <w:p w:rsidR="00EC57FB" w:rsidRDefault="00EC57FB" w:rsidP="00EC57FB">
      <w:pPr>
        <w:jc w:val="lowKashida"/>
        <w:rPr>
          <w:rFonts w:asciiTheme="minorBidi" w:hAnsiTheme="minorBidi"/>
          <w:sz w:val="24"/>
          <w:szCs w:val="24"/>
        </w:rPr>
      </w:pPr>
      <w:r w:rsidRPr="00DC5A1F">
        <w:rPr>
          <w:rFonts w:asciiTheme="minorBidi" w:hAnsiTheme="minorBidi"/>
          <w:sz w:val="24"/>
          <w:szCs w:val="24"/>
        </w:rPr>
        <w:t xml:space="preserve">The State of Palestine welcomes the delegation of </w:t>
      </w:r>
      <w:r>
        <w:rPr>
          <w:rFonts w:asciiTheme="minorBidi" w:hAnsiTheme="minorBidi"/>
          <w:sz w:val="24"/>
          <w:szCs w:val="24"/>
        </w:rPr>
        <w:t xml:space="preserve">Brunei Darussalam </w:t>
      </w:r>
      <w:r w:rsidRPr="00DC5A1F">
        <w:rPr>
          <w:rFonts w:asciiTheme="minorBidi" w:hAnsiTheme="minorBidi"/>
          <w:sz w:val="24"/>
          <w:szCs w:val="24"/>
        </w:rPr>
        <w:t>to the third cycle of the UPR and thanks it for the presentation of its national report</w:t>
      </w:r>
      <w:r>
        <w:rPr>
          <w:rFonts w:asciiTheme="minorBidi" w:hAnsiTheme="minorBidi"/>
          <w:sz w:val="24"/>
          <w:szCs w:val="24"/>
        </w:rPr>
        <w:t>.</w:t>
      </w:r>
    </w:p>
    <w:p w:rsidR="00EC57FB" w:rsidRDefault="00EC57FB" w:rsidP="00EC57FB">
      <w:pPr>
        <w:jc w:val="lowKashida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 commend </w:t>
      </w:r>
      <w:r w:rsidRPr="003926B9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>government’s commitment</w:t>
      </w:r>
      <w:r w:rsidRPr="003926B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in implementing recommendations from the previous UPR cycle and the steps taken </w:t>
      </w:r>
      <w:r w:rsidRPr="003926B9">
        <w:rPr>
          <w:rFonts w:asciiTheme="minorBidi" w:hAnsiTheme="minorBidi"/>
          <w:sz w:val="24"/>
          <w:szCs w:val="24"/>
        </w:rPr>
        <w:t>to promote an</w:t>
      </w:r>
      <w:r>
        <w:rPr>
          <w:rFonts w:asciiTheme="minorBidi" w:hAnsiTheme="minorBidi"/>
          <w:sz w:val="24"/>
          <w:szCs w:val="24"/>
        </w:rPr>
        <w:t>d protect human rights in the country.</w:t>
      </w:r>
    </w:p>
    <w:p w:rsidR="00AB3469" w:rsidRPr="00AB3469" w:rsidRDefault="00AB3469" w:rsidP="00AB3469">
      <w:pPr>
        <w:jc w:val="lowKashida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We also commend the government of Brunei Darussalam for the steps taken in improving education, and </w:t>
      </w:r>
      <w:r w:rsidRPr="004D1F80">
        <w:rPr>
          <w:rFonts w:asciiTheme="minorBidi" w:hAnsiTheme="minorBidi"/>
          <w:sz w:val="24"/>
          <w:szCs w:val="24"/>
          <w:u w:val="single"/>
        </w:rPr>
        <w:t>we recommend that</w:t>
      </w:r>
      <w:r>
        <w:rPr>
          <w:rFonts w:asciiTheme="minorBidi" w:hAnsiTheme="minorBidi"/>
          <w:sz w:val="24"/>
          <w:szCs w:val="24"/>
          <w:u w:val="single"/>
        </w:rPr>
        <w:t xml:space="preserve"> Brunei Darussalam continue its</w:t>
      </w:r>
      <w:r w:rsidRPr="006E1CB0">
        <w:rPr>
          <w:rFonts w:asciiTheme="minorBidi" w:hAnsiTheme="minorBidi"/>
          <w:sz w:val="24"/>
          <w:szCs w:val="24"/>
          <w:u w:val="single"/>
        </w:rPr>
        <w:t xml:space="preserve"> efforts in ensuring people’s access to education </w:t>
      </w:r>
      <w:r>
        <w:rPr>
          <w:rFonts w:asciiTheme="minorBidi" w:hAnsiTheme="minorBidi"/>
          <w:sz w:val="24"/>
          <w:szCs w:val="24"/>
          <w:u w:val="single"/>
        </w:rPr>
        <w:t>including</w:t>
      </w:r>
      <w:r w:rsidRPr="00AB3469">
        <w:rPr>
          <w:rFonts w:asciiTheme="minorBidi" w:hAnsiTheme="minorBidi"/>
          <w:sz w:val="24"/>
          <w:szCs w:val="24"/>
          <w:u w:val="single"/>
        </w:rPr>
        <w:t xml:space="preserve"> all children with disabilities</w:t>
      </w:r>
      <w:r w:rsidRPr="00AB3469">
        <w:rPr>
          <w:rFonts w:asciiTheme="minorBidi" w:hAnsiTheme="minorBidi"/>
          <w:sz w:val="24"/>
          <w:szCs w:val="24"/>
          <w:u w:val="single"/>
        </w:rPr>
        <w:t xml:space="preserve">, and to </w:t>
      </w:r>
      <w:r w:rsidRPr="00AB3469">
        <w:rPr>
          <w:rFonts w:asciiTheme="minorBidi" w:hAnsiTheme="minorBidi"/>
          <w:sz w:val="24"/>
          <w:szCs w:val="24"/>
          <w:u w:val="single"/>
        </w:rPr>
        <w:t>allocate adequate financial and technical resources for schools to effectively strengthen inclusive education</w:t>
      </w:r>
      <w:r w:rsidRPr="00AB3469">
        <w:rPr>
          <w:rFonts w:asciiTheme="minorBidi" w:hAnsiTheme="minorBidi"/>
          <w:sz w:val="24"/>
          <w:szCs w:val="24"/>
          <w:u w:val="single"/>
        </w:rPr>
        <w:t>.</w:t>
      </w:r>
    </w:p>
    <w:p w:rsidR="00804B55" w:rsidRDefault="00EC57FB" w:rsidP="00804B55">
      <w:pPr>
        <w:jc w:val="lowKashida"/>
      </w:pPr>
      <w:r>
        <w:rPr>
          <w:rFonts w:asciiTheme="minorBidi" w:hAnsiTheme="minorBidi"/>
          <w:sz w:val="24"/>
          <w:szCs w:val="24"/>
        </w:rPr>
        <w:t xml:space="preserve">We welcome the efforts made by </w:t>
      </w:r>
      <w:r w:rsidR="00804B55">
        <w:rPr>
          <w:rFonts w:asciiTheme="minorBidi" w:hAnsiTheme="minorBidi"/>
          <w:sz w:val="24"/>
          <w:szCs w:val="24"/>
        </w:rPr>
        <w:t xml:space="preserve">the government of </w:t>
      </w:r>
      <w:r>
        <w:rPr>
          <w:rFonts w:asciiTheme="minorBidi" w:hAnsiTheme="minorBidi"/>
          <w:sz w:val="24"/>
          <w:szCs w:val="24"/>
        </w:rPr>
        <w:t xml:space="preserve">Brunei Darussalam </w:t>
      </w:r>
      <w:r>
        <w:rPr>
          <w:rFonts w:asciiTheme="minorBidi" w:hAnsiTheme="minorBidi"/>
          <w:sz w:val="24"/>
          <w:szCs w:val="24"/>
        </w:rPr>
        <w:t>to ensure the implementation of the SDGs including through</w:t>
      </w:r>
      <w:r w:rsidR="00804B55">
        <w:rPr>
          <w:rFonts w:asciiTheme="minorBidi" w:hAnsiTheme="minorBidi"/>
          <w:sz w:val="24"/>
          <w:szCs w:val="24"/>
        </w:rPr>
        <w:t xml:space="preserve"> </w:t>
      </w:r>
      <w:r w:rsidR="00804B55" w:rsidRPr="00804B55">
        <w:rPr>
          <w:rFonts w:asciiTheme="minorBidi" w:hAnsiTheme="minorBidi"/>
          <w:sz w:val="24"/>
          <w:szCs w:val="24"/>
        </w:rPr>
        <w:t>establish</w:t>
      </w:r>
      <w:r w:rsidR="00804B55" w:rsidRPr="00804B55">
        <w:rPr>
          <w:rFonts w:asciiTheme="minorBidi" w:hAnsiTheme="minorBidi"/>
          <w:sz w:val="24"/>
          <w:szCs w:val="24"/>
        </w:rPr>
        <w:t>ing</w:t>
      </w:r>
      <w:r w:rsidR="00804B55" w:rsidRPr="00804B55">
        <w:rPr>
          <w:rFonts w:asciiTheme="minorBidi" w:hAnsiTheme="minorBidi"/>
          <w:sz w:val="24"/>
          <w:szCs w:val="24"/>
        </w:rPr>
        <w:t xml:space="preserve"> the Special Committee for National Coordination of the Sustainable Development Goals (SDGs)</w:t>
      </w:r>
      <w:r w:rsidR="00804B55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and </w:t>
      </w:r>
      <w:r w:rsidRPr="00CC74AF">
        <w:rPr>
          <w:rFonts w:asciiTheme="minorBidi" w:hAnsiTheme="minorBidi"/>
          <w:sz w:val="24"/>
          <w:szCs w:val="24"/>
          <w:u w:val="single"/>
        </w:rPr>
        <w:t xml:space="preserve">we recommend that </w:t>
      </w:r>
      <w:r w:rsidR="00804B55" w:rsidRPr="00804B55">
        <w:rPr>
          <w:rFonts w:asciiTheme="minorBidi" w:hAnsiTheme="minorBidi"/>
          <w:sz w:val="24"/>
          <w:szCs w:val="24"/>
          <w:u w:val="single"/>
        </w:rPr>
        <w:t>Brunei Darussalam</w:t>
      </w:r>
      <w:r w:rsidRPr="00804B55">
        <w:rPr>
          <w:rFonts w:asciiTheme="minorBidi" w:hAnsiTheme="minorBidi"/>
          <w:sz w:val="24"/>
          <w:szCs w:val="24"/>
          <w:u w:val="single"/>
        </w:rPr>
        <w:t xml:space="preserve"> continue its efforts in this regard with the focus on ensuring sustainable livelihoods and improving</w:t>
      </w:r>
      <w:r w:rsidR="00804B55" w:rsidRPr="00804B55">
        <w:rPr>
          <w:rFonts w:asciiTheme="minorBidi" w:hAnsiTheme="minorBidi"/>
          <w:sz w:val="24"/>
          <w:szCs w:val="24"/>
          <w:u w:val="single"/>
        </w:rPr>
        <w:t xml:space="preserve"> </w:t>
      </w:r>
      <w:r w:rsidRPr="00804B55">
        <w:rPr>
          <w:rFonts w:asciiTheme="minorBidi" w:hAnsiTheme="minorBidi"/>
          <w:sz w:val="24"/>
          <w:szCs w:val="24"/>
          <w:u w:val="single"/>
        </w:rPr>
        <w:t xml:space="preserve">accessibility </w:t>
      </w:r>
      <w:r w:rsidR="00804B55" w:rsidRPr="00804B55">
        <w:rPr>
          <w:rFonts w:asciiTheme="minorBidi" w:hAnsiTheme="minorBidi"/>
          <w:sz w:val="24"/>
          <w:szCs w:val="24"/>
          <w:u w:val="single"/>
        </w:rPr>
        <w:t>to information and fundamental freedoms</w:t>
      </w:r>
      <w:r w:rsidR="00804B55" w:rsidRPr="00804B55">
        <w:rPr>
          <w:rFonts w:asciiTheme="minorBidi" w:hAnsiTheme="minorBidi"/>
          <w:sz w:val="24"/>
          <w:szCs w:val="24"/>
          <w:u w:val="single"/>
        </w:rPr>
        <w:t>.</w:t>
      </w:r>
    </w:p>
    <w:p w:rsidR="00B60759" w:rsidRPr="00223876" w:rsidRDefault="00B60759" w:rsidP="00EC57FB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 xml:space="preserve">We wish </w:t>
      </w:r>
      <w:r w:rsidR="00047658">
        <w:rPr>
          <w:rFonts w:ascii="Arial" w:hAnsi="Arial" w:cs="Arial"/>
          <w:sz w:val="24"/>
          <w:szCs w:val="24"/>
        </w:rPr>
        <w:t>Brunei Darussalam</w:t>
      </w:r>
      <w:r>
        <w:rPr>
          <w:rFonts w:ascii="Arial" w:hAnsi="Arial" w:cs="Arial"/>
          <w:sz w:val="24"/>
          <w:szCs w:val="24"/>
        </w:rPr>
        <w:t xml:space="preserve"> </w:t>
      </w:r>
      <w:r w:rsidRPr="00223876">
        <w:rPr>
          <w:rFonts w:ascii="Arial" w:hAnsi="Arial" w:cs="Arial"/>
          <w:sz w:val="24"/>
          <w:szCs w:val="24"/>
        </w:rPr>
        <w:t>a successful revie</w:t>
      </w:r>
      <w:bookmarkStart w:id="0" w:name="_GoBack"/>
      <w:bookmarkEnd w:id="0"/>
      <w:r w:rsidRPr="00223876">
        <w:rPr>
          <w:rFonts w:ascii="Arial" w:hAnsi="Arial" w:cs="Arial"/>
          <w:sz w:val="24"/>
          <w:szCs w:val="24"/>
        </w:rPr>
        <w:t>w.</w:t>
      </w:r>
    </w:p>
    <w:p w:rsidR="00B60759" w:rsidRPr="00223876" w:rsidRDefault="00B60759" w:rsidP="00EC57FB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I thank you.</w:t>
      </w:r>
    </w:p>
    <w:p w:rsidR="00B60759" w:rsidRDefault="00B60759" w:rsidP="00EC57FB">
      <w:pPr>
        <w:jc w:val="lowKashida"/>
      </w:pPr>
    </w:p>
    <w:sectPr w:rsidR="00B607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F1" w:rsidRDefault="003D6AF1" w:rsidP="00B60759">
      <w:pPr>
        <w:spacing w:after="0" w:line="240" w:lineRule="auto"/>
      </w:pPr>
      <w:r>
        <w:separator/>
      </w:r>
    </w:p>
  </w:endnote>
  <w:endnote w:type="continuationSeparator" w:id="0">
    <w:p w:rsidR="003D6AF1" w:rsidRDefault="003D6AF1" w:rsidP="00B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759" w:rsidRPr="00D06FAA" w:rsidRDefault="00B60759" w:rsidP="00B60759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:rsidR="00B60759" w:rsidRPr="00B60759" w:rsidRDefault="00B60759" w:rsidP="00B60759">
    <w:pPr>
      <w:spacing w:line="240" w:lineRule="auto"/>
      <w:jc w:val="center"/>
      <w:rPr>
        <w:lang w:val="fr-CH"/>
      </w:rPr>
    </w:pPr>
    <w:r w:rsidRPr="00B60759">
      <w:rPr>
        <w:lang w:val="fr-CH"/>
      </w:rPr>
      <w:t xml:space="preserve">Avenue Edmond </w:t>
    </w:r>
    <w:proofErr w:type="spellStart"/>
    <w:r w:rsidRPr="00B60759">
      <w:rPr>
        <w:lang w:val="fr-CH"/>
      </w:rPr>
      <w:t>Vaucher</w:t>
    </w:r>
    <w:proofErr w:type="spellEnd"/>
    <w:r w:rsidRPr="00B60759">
      <w:rPr>
        <w:lang w:val="fr-CH"/>
      </w:rPr>
      <w:t xml:space="preserve"> 10A – 1203 Genève</w:t>
    </w:r>
  </w:p>
  <w:p w:rsidR="00B60759" w:rsidRPr="00B60759" w:rsidRDefault="00B60759" w:rsidP="00B60759">
    <w:pPr>
      <w:spacing w:line="240" w:lineRule="auto"/>
      <w:jc w:val="center"/>
      <w:rPr>
        <w:lang w:val="de-CH"/>
      </w:rPr>
    </w:pPr>
    <w:r w:rsidRPr="00B60759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F1" w:rsidRDefault="003D6AF1" w:rsidP="00B60759">
      <w:pPr>
        <w:spacing w:after="0" w:line="240" w:lineRule="auto"/>
      </w:pPr>
      <w:r>
        <w:separator/>
      </w:r>
    </w:p>
  </w:footnote>
  <w:footnote w:type="continuationSeparator" w:id="0">
    <w:p w:rsidR="003D6AF1" w:rsidRDefault="003D6AF1" w:rsidP="00B6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759" w:rsidRDefault="00B60759" w:rsidP="00B60759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B60759" w:rsidRPr="00347055" w:rsidTr="001407CB">
      <w:trPr>
        <w:trHeight w:val="714"/>
        <w:jc w:val="center"/>
      </w:trPr>
      <w:tc>
        <w:tcPr>
          <w:tcW w:w="3841" w:type="dxa"/>
        </w:tcPr>
        <w:p w:rsidR="00B60759" w:rsidRPr="000D344D" w:rsidRDefault="00B60759" w:rsidP="00B60759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:rsidR="00B60759" w:rsidRPr="004C5324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:rsidR="00B60759" w:rsidRPr="00F7768F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:rsidR="00B60759" w:rsidRPr="00C1155D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:rsidR="00B60759" w:rsidRPr="000D344D" w:rsidRDefault="00B60759" w:rsidP="00B60759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:rsidR="00B60759" w:rsidRPr="00347055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:rsidR="00B60759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</w:p>
        <w:p w:rsidR="00B60759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2AC2126C" wp14:editId="72498D14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0759" w:rsidRPr="00347055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:rsidR="00B60759" w:rsidRDefault="00B60759" w:rsidP="00B60759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:rsidR="00B60759" w:rsidRPr="000D344D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:rsidR="00B60759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:rsidR="00B60759" w:rsidRPr="00D005CB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:rsidR="00B60759" w:rsidRPr="00D005CB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:rsidR="00B60759" w:rsidRPr="00347055" w:rsidRDefault="00B60759" w:rsidP="00B60759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:rsidR="00B60759" w:rsidRDefault="00B60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59"/>
    <w:rsid w:val="00047658"/>
    <w:rsid w:val="00271679"/>
    <w:rsid w:val="003D6AF1"/>
    <w:rsid w:val="00500D4F"/>
    <w:rsid w:val="005C66E4"/>
    <w:rsid w:val="006F0788"/>
    <w:rsid w:val="00804B55"/>
    <w:rsid w:val="00851988"/>
    <w:rsid w:val="00AB3469"/>
    <w:rsid w:val="00AE68F7"/>
    <w:rsid w:val="00B60759"/>
    <w:rsid w:val="00EA14C4"/>
    <w:rsid w:val="00E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67DEE0C4"/>
  <w15:chartTrackingRefBased/>
  <w15:docId w15:val="{C0A6AD6B-301B-4DF0-859F-6342A98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HeaderChar">
    <w:name w:val="Header Char"/>
    <w:basedOn w:val="DefaultParagraphFont"/>
    <w:link w:val="Header"/>
    <w:uiPriority w:val="99"/>
    <w:rsid w:val="00B60759"/>
  </w:style>
  <w:style w:type="paragraph" w:styleId="Footer">
    <w:name w:val="footer"/>
    <w:basedOn w:val="Normal"/>
    <w:link w:val="Foot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FooterChar">
    <w:name w:val="Footer Char"/>
    <w:basedOn w:val="DefaultParagraphFont"/>
    <w:link w:val="Footer"/>
    <w:uiPriority w:val="99"/>
    <w:rsid w:val="00B60759"/>
  </w:style>
  <w:style w:type="paragraph" w:styleId="BalloonText">
    <w:name w:val="Balloon Text"/>
    <w:basedOn w:val="Normal"/>
    <w:link w:val="BalloonTextChar"/>
    <w:uiPriority w:val="99"/>
    <w:semiHidden/>
    <w:unhideWhenUsed/>
    <w:rsid w:val="00B60759"/>
    <w:pPr>
      <w:spacing w:after="0" w:line="240" w:lineRule="auto"/>
    </w:pPr>
    <w:rPr>
      <w:rFonts w:ascii="Segoe UI" w:hAnsi="Segoe UI" w:cs="Segoe UI"/>
      <w:sz w:val="18"/>
      <w:szCs w:val="18"/>
      <w:lang w:val="en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C02C1-6B3F-4B7D-BCB4-222C91435075}"/>
</file>

<file path=customXml/itemProps2.xml><?xml version="1.0" encoding="utf-8"?>
<ds:datastoreItem xmlns:ds="http://schemas.openxmlformats.org/officeDocument/2006/customXml" ds:itemID="{10909DE3-F993-446E-A11B-83925F885CF1}"/>
</file>

<file path=customXml/itemProps3.xml><?xml version="1.0" encoding="utf-8"?>
<ds:datastoreItem xmlns:ds="http://schemas.openxmlformats.org/officeDocument/2006/customXml" ds:itemID="{3CE7E294-06BA-416E-AC85-DA964F448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3</cp:revision>
  <dcterms:created xsi:type="dcterms:W3CDTF">2019-04-25T08:37:00Z</dcterms:created>
  <dcterms:modified xsi:type="dcterms:W3CDTF">2019-04-25T09:16:00Z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