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604D" w14:textId="6E8F5BD8" w:rsidR="00F21F84" w:rsidRDefault="00F21F84" w:rsidP="00F21F84">
      <w:pPr>
        <w:widowControl w:val="0"/>
        <w:spacing w:after="0" w:line="240" w:lineRule="auto"/>
      </w:pPr>
      <w:bookmarkStart w:id="0" w:name="_GoBack"/>
      <w:bookmarkEnd w:id="0"/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5D01FB5" wp14:editId="2C5D4104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0</w:t>
      </w:r>
      <w:r w:rsidR="002D7354">
        <w:rPr>
          <w:rFonts w:ascii="Arial" w:hAnsi="Arial" w:cs="Arial"/>
          <w:b/>
          <w:sz w:val="24"/>
          <w:szCs w:val="24"/>
          <w:lang w:val="fr-CH" w:eastAsia="fr-CH"/>
        </w:rPr>
        <w:t>7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</w:t>
      </w:r>
      <w:r>
        <w:rPr>
          <w:rFonts w:ascii="Arial" w:hAnsi="Arial" w:cs="Arial"/>
          <w:b/>
          <w:sz w:val="24"/>
          <w:szCs w:val="24"/>
          <w:lang w:val="fr-CH" w:eastAsia="fr-CH"/>
        </w:rPr>
        <w:t>mai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2019</w:t>
      </w:r>
    </w:p>
    <w:p w14:paraId="286D4DA1" w14:textId="77777777" w:rsidR="00F21F84" w:rsidRDefault="00F21F84" w:rsidP="00F21F84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0447E34C" w14:textId="77777777" w:rsidR="00F21F84" w:rsidRDefault="00F21F84" w:rsidP="00F21F84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54E78ADD" w14:textId="77777777" w:rsidR="00F21F84" w:rsidRDefault="00F21F84" w:rsidP="00F21F84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51C71939" w14:textId="480C05B3" w:rsidR="00F21F84" w:rsidRDefault="00F21F84" w:rsidP="00F21F84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 w:rsidR="00AD3F70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</w:p>
    <w:p w14:paraId="5E1F90D9" w14:textId="77777777" w:rsidR="00F21F84" w:rsidRDefault="00F21F84" w:rsidP="00F21F84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7C04B94F" w14:textId="77777777" w:rsidR="00F21F84" w:rsidRDefault="00F21F84" w:rsidP="00F21F84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5C45FBCA" w14:textId="77777777" w:rsidR="00F21F84" w:rsidRDefault="00F21F84" w:rsidP="00F21F84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03D96A66" w14:textId="77777777" w:rsidR="00F21F84" w:rsidRDefault="00F21F84" w:rsidP="00F21F84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46D381C1" w14:textId="77777777" w:rsidR="00F21F84" w:rsidRPr="00F647DC" w:rsidRDefault="00F21F84" w:rsidP="00F21F84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3B259385" w14:textId="77777777" w:rsidR="00F21F84" w:rsidRPr="000C42B7" w:rsidRDefault="00F21F84" w:rsidP="00F21F84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33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06 au 17 mai 2019</w:t>
      </w:r>
    </w:p>
    <w:p w14:paraId="5B3D1A3B" w14:textId="77777777" w:rsidR="00B11205" w:rsidRDefault="00F21F84" w:rsidP="00F21F84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DE LA REPUBLIQUE D</w:t>
      </w:r>
      <w:r w:rsidR="00733871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E COTE D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’</w:t>
      </w:r>
      <w:r w:rsidR="00733871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IVOIRE</w:t>
      </w:r>
    </w:p>
    <w:p w14:paraId="2B9916F5" w14:textId="043AB4F7" w:rsidR="00F21F84" w:rsidRDefault="00F21F84" w:rsidP="00F21F84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7CEB8098" w14:textId="77777777" w:rsidR="00F21F84" w:rsidRDefault="00F21F84" w:rsidP="00F21F84">
      <w:pPr>
        <w:spacing w:before="100" w:after="100"/>
      </w:pPr>
    </w:p>
    <w:p w14:paraId="40066C81" w14:textId="77777777" w:rsidR="00F21F84" w:rsidRPr="00705AD4" w:rsidRDefault="00F21F84" w:rsidP="00F21F84">
      <w:pPr>
        <w:spacing w:line="360" w:lineRule="auto"/>
        <w:ind w:left="-284" w:right="-671" w:firstLine="284"/>
        <w:jc w:val="both"/>
        <w:rPr>
          <w:rFonts w:ascii="Georgia" w:hAnsi="Georgia" w:cs="Arial"/>
          <w:b/>
          <w:sz w:val="24"/>
          <w:szCs w:val="24"/>
        </w:rPr>
      </w:pPr>
      <w:r w:rsidRPr="00705AD4">
        <w:rPr>
          <w:rFonts w:ascii="Georgia" w:hAnsi="Georgia" w:cs="Arial"/>
          <w:b/>
          <w:sz w:val="24"/>
          <w:szCs w:val="24"/>
        </w:rPr>
        <w:t>Monsieur le Président,</w:t>
      </w:r>
    </w:p>
    <w:p w14:paraId="517D54E6" w14:textId="65D4DF37" w:rsidR="00F21F84" w:rsidRPr="00705AD4" w:rsidRDefault="00F21F84" w:rsidP="00F21F84">
      <w:pPr>
        <w:ind w:left="-284" w:right="-671" w:firstLine="284"/>
        <w:jc w:val="both"/>
        <w:rPr>
          <w:rFonts w:ascii="Georgia" w:hAnsi="Georgia" w:cs="Arial"/>
          <w:sz w:val="24"/>
          <w:szCs w:val="24"/>
        </w:rPr>
      </w:pPr>
      <w:r w:rsidRPr="00705AD4">
        <w:rPr>
          <w:rFonts w:ascii="Georgia" w:hAnsi="Georgia" w:cs="Arial"/>
          <w:sz w:val="24"/>
          <w:szCs w:val="24"/>
        </w:rPr>
        <w:t xml:space="preserve">Je voudrais, de prime à bord, saluer la </w:t>
      </w:r>
      <w:r w:rsidRPr="00705AD4">
        <w:rPr>
          <w:rFonts w:ascii="Georgia" w:hAnsi="Georgia"/>
          <w:sz w:val="24"/>
          <w:szCs w:val="24"/>
        </w:rPr>
        <w:t>délégation</w:t>
      </w:r>
      <w:r w:rsidRPr="00705AD4">
        <w:rPr>
          <w:rFonts w:ascii="Georgia" w:hAnsi="Georgia"/>
          <w:b/>
          <w:sz w:val="24"/>
          <w:szCs w:val="24"/>
        </w:rPr>
        <w:t xml:space="preserve"> </w:t>
      </w:r>
      <w:r w:rsidR="007E448B" w:rsidRPr="00705AD4">
        <w:rPr>
          <w:rFonts w:ascii="Georgia" w:hAnsi="Georgia"/>
          <w:sz w:val="24"/>
          <w:szCs w:val="24"/>
        </w:rPr>
        <w:t>ivoirienne</w:t>
      </w:r>
      <w:r w:rsidR="007E448B" w:rsidRPr="00705AD4">
        <w:rPr>
          <w:rFonts w:ascii="Georgia" w:hAnsi="Georgia"/>
          <w:b/>
          <w:sz w:val="24"/>
          <w:szCs w:val="24"/>
        </w:rPr>
        <w:t xml:space="preserve"> </w:t>
      </w:r>
      <w:r w:rsidRPr="00705AD4">
        <w:rPr>
          <w:rFonts w:ascii="Georgia" w:hAnsi="Georgia" w:cs="Arial"/>
          <w:sz w:val="24"/>
          <w:szCs w:val="24"/>
        </w:rPr>
        <w:t>et saisir cette opportunité pour lui adresser mes chaleureuses félicitations pour la présentation de son rapport national au titre du troisième cycle de l’EPU.</w:t>
      </w:r>
    </w:p>
    <w:p w14:paraId="716A0E69" w14:textId="19A0B891" w:rsidR="00E6303C" w:rsidRPr="00705AD4" w:rsidRDefault="00F21F84" w:rsidP="00F21F84">
      <w:pPr>
        <w:ind w:left="-284" w:right="-671" w:firstLine="284"/>
        <w:jc w:val="both"/>
        <w:rPr>
          <w:rFonts w:ascii="Georgia" w:hAnsi="Georgia" w:cs="Arial"/>
          <w:sz w:val="24"/>
          <w:szCs w:val="24"/>
        </w:rPr>
      </w:pPr>
      <w:r w:rsidRPr="00705AD4">
        <w:rPr>
          <w:rFonts w:ascii="Georgia" w:hAnsi="Georgia" w:cs="Arial"/>
          <w:sz w:val="24"/>
          <w:szCs w:val="24"/>
        </w:rPr>
        <w:t xml:space="preserve">La délégation sénégalaise </w:t>
      </w:r>
      <w:r w:rsidR="00E6303C" w:rsidRPr="00705AD4">
        <w:rPr>
          <w:rFonts w:ascii="Georgia" w:hAnsi="Georgia" w:cs="Arial"/>
          <w:sz w:val="24"/>
          <w:szCs w:val="24"/>
        </w:rPr>
        <w:t xml:space="preserve">se félicite de l’engagement des Autorités ivoiriennes </w:t>
      </w:r>
      <w:r w:rsidR="00031563">
        <w:rPr>
          <w:rFonts w:ascii="Georgia" w:hAnsi="Georgia" w:cs="Arial"/>
          <w:sz w:val="24"/>
          <w:szCs w:val="24"/>
        </w:rPr>
        <w:t>à</w:t>
      </w:r>
      <w:r w:rsidR="00E6303C" w:rsidRPr="00705AD4">
        <w:rPr>
          <w:rFonts w:ascii="Georgia" w:hAnsi="Georgia" w:cs="Arial"/>
          <w:sz w:val="24"/>
          <w:szCs w:val="24"/>
        </w:rPr>
        <w:t xml:space="preserve"> coopérer avec les Organes des Traités, notamment, à travers la mise en place d’un Plan d’action national pour la mise en œuvre des recommandations et des engagements issus de son deuxième passage à l’Examen Périodique Universel.</w:t>
      </w:r>
    </w:p>
    <w:p w14:paraId="2F55DA05" w14:textId="7494B457" w:rsidR="00F21F84" w:rsidRPr="00705AD4" w:rsidRDefault="00F21F84" w:rsidP="00F21F84">
      <w:pPr>
        <w:ind w:left="-284" w:right="-671" w:firstLine="284"/>
        <w:jc w:val="both"/>
        <w:rPr>
          <w:rFonts w:ascii="Georgia" w:hAnsi="Georgia" w:cs="Arial"/>
          <w:sz w:val="24"/>
          <w:szCs w:val="24"/>
        </w:rPr>
      </w:pPr>
      <w:r w:rsidRPr="00705AD4">
        <w:rPr>
          <w:rFonts w:ascii="Georgia" w:hAnsi="Georgia" w:cs="Arial"/>
          <w:sz w:val="24"/>
          <w:szCs w:val="24"/>
        </w:rPr>
        <w:t xml:space="preserve">Le Sénégal prend note, avec satisfaction, </w:t>
      </w:r>
      <w:r w:rsidR="000C67F0" w:rsidRPr="00705AD4">
        <w:rPr>
          <w:rFonts w:ascii="Georgia" w:hAnsi="Georgia" w:cs="Arial"/>
          <w:sz w:val="24"/>
          <w:szCs w:val="24"/>
        </w:rPr>
        <w:t xml:space="preserve">de l’adoption de </w:t>
      </w:r>
      <w:r w:rsidR="00465CC5" w:rsidRPr="00705AD4">
        <w:rPr>
          <w:rFonts w:ascii="Georgia" w:hAnsi="Georgia" w:cs="Arial"/>
          <w:sz w:val="24"/>
          <w:szCs w:val="24"/>
        </w:rPr>
        <w:t xml:space="preserve">la loi n° 2016-886 du 08 novembre 2016, </w:t>
      </w:r>
      <w:r w:rsidR="000C67F0" w:rsidRPr="00705AD4">
        <w:rPr>
          <w:rFonts w:ascii="Georgia" w:hAnsi="Georgia" w:cs="Arial"/>
          <w:sz w:val="24"/>
          <w:szCs w:val="24"/>
        </w:rPr>
        <w:t xml:space="preserve">dotant </w:t>
      </w:r>
      <w:r w:rsidR="00465CC5" w:rsidRPr="00705AD4">
        <w:rPr>
          <w:rFonts w:ascii="Georgia" w:hAnsi="Georgia" w:cs="Arial"/>
          <w:sz w:val="24"/>
          <w:szCs w:val="24"/>
        </w:rPr>
        <w:t>la Côte d’Ivoire d’une nouvelle Constitution</w:t>
      </w:r>
      <w:r w:rsidR="000C67F0" w:rsidRPr="00705AD4">
        <w:rPr>
          <w:rFonts w:ascii="Georgia" w:hAnsi="Georgia" w:cs="Arial"/>
          <w:sz w:val="24"/>
          <w:szCs w:val="24"/>
        </w:rPr>
        <w:t xml:space="preserve"> et ou </w:t>
      </w:r>
      <w:r w:rsidR="00465CC5" w:rsidRPr="00705AD4">
        <w:rPr>
          <w:rFonts w:ascii="Georgia" w:hAnsi="Georgia" w:cs="Arial"/>
          <w:sz w:val="24"/>
          <w:szCs w:val="24"/>
        </w:rPr>
        <w:t>les D</w:t>
      </w:r>
      <w:r w:rsidR="000C67F0" w:rsidRPr="00705AD4">
        <w:rPr>
          <w:rFonts w:ascii="Georgia" w:hAnsi="Georgia" w:cs="Arial"/>
          <w:sz w:val="24"/>
          <w:szCs w:val="24"/>
        </w:rPr>
        <w:t>roits de l’</w:t>
      </w:r>
      <w:r w:rsidR="00465CC5" w:rsidRPr="00705AD4">
        <w:rPr>
          <w:rFonts w:ascii="Georgia" w:hAnsi="Georgia" w:cs="Arial"/>
          <w:sz w:val="24"/>
          <w:szCs w:val="24"/>
        </w:rPr>
        <w:t>H</w:t>
      </w:r>
      <w:r w:rsidR="000C67F0" w:rsidRPr="00705AD4">
        <w:rPr>
          <w:rFonts w:ascii="Georgia" w:hAnsi="Georgia" w:cs="Arial"/>
          <w:sz w:val="24"/>
          <w:szCs w:val="24"/>
        </w:rPr>
        <w:t>omme</w:t>
      </w:r>
      <w:r w:rsidR="00465CC5" w:rsidRPr="00705AD4">
        <w:rPr>
          <w:rFonts w:ascii="Georgia" w:hAnsi="Georgia" w:cs="Arial"/>
          <w:sz w:val="24"/>
          <w:szCs w:val="24"/>
        </w:rPr>
        <w:t>, les libertés publiques et la dignité de la personne humaine sont mieux respectés</w:t>
      </w:r>
      <w:r w:rsidR="000C67F0" w:rsidRPr="00705AD4">
        <w:rPr>
          <w:rFonts w:ascii="Georgia" w:hAnsi="Georgia" w:cs="Arial"/>
          <w:sz w:val="24"/>
          <w:szCs w:val="24"/>
        </w:rPr>
        <w:t xml:space="preserve">. Par ce texte, </w:t>
      </w:r>
      <w:r w:rsidR="00465CC5" w:rsidRPr="00705AD4">
        <w:rPr>
          <w:rFonts w:ascii="Georgia" w:hAnsi="Georgia" w:cs="Arial"/>
          <w:sz w:val="24"/>
          <w:szCs w:val="24"/>
        </w:rPr>
        <w:t xml:space="preserve">la Côte d’Ivoire réaffirme son attachement </w:t>
      </w:r>
      <w:r w:rsidR="000C67F0" w:rsidRPr="00705AD4">
        <w:rPr>
          <w:rFonts w:ascii="Georgia" w:hAnsi="Georgia" w:cs="Arial"/>
          <w:sz w:val="24"/>
          <w:szCs w:val="24"/>
        </w:rPr>
        <w:t>à l’Etat de droit ainsi qu’</w:t>
      </w:r>
      <w:r w:rsidR="00465CC5" w:rsidRPr="00705AD4">
        <w:rPr>
          <w:rFonts w:ascii="Georgia" w:hAnsi="Georgia" w:cs="Arial"/>
          <w:sz w:val="24"/>
          <w:szCs w:val="24"/>
        </w:rPr>
        <w:t xml:space="preserve">aux valeurs culturelles, spirituelles et morales dans sa diversité ethnique et religieuse. </w:t>
      </w:r>
    </w:p>
    <w:p w14:paraId="0B99C61D" w14:textId="44E2858C" w:rsidR="00F21F84" w:rsidRPr="00705AD4" w:rsidRDefault="00F21F84" w:rsidP="00F21F84">
      <w:pPr>
        <w:ind w:left="-284" w:right="-671" w:firstLine="284"/>
        <w:jc w:val="both"/>
        <w:rPr>
          <w:rFonts w:ascii="Georgia" w:hAnsi="Georgia" w:cs="Arial"/>
          <w:sz w:val="24"/>
          <w:szCs w:val="24"/>
        </w:rPr>
      </w:pPr>
      <w:r w:rsidRPr="00705AD4">
        <w:rPr>
          <w:rFonts w:ascii="Georgia" w:hAnsi="Georgia" w:cs="Arial"/>
          <w:sz w:val="24"/>
          <w:szCs w:val="24"/>
        </w:rPr>
        <w:t>Tout en saluant les efforts fournis par l</w:t>
      </w:r>
      <w:r w:rsidR="000C67F0" w:rsidRPr="00705AD4">
        <w:rPr>
          <w:rFonts w:ascii="Georgia" w:hAnsi="Georgia" w:cs="Arial"/>
          <w:sz w:val="24"/>
          <w:szCs w:val="24"/>
        </w:rPr>
        <w:t>a C</w:t>
      </w:r>
      <w:r w:rsidR="00E6303C" w:rsidRPr="00705AD4">
        <w:rPr>
          <w:rFonts w:ascii="Georgia" w:hAnsi="Georgia" w:cs="Arial"/>
          <w:sz w:val="24"/>
          <w:szCs w:val="24"/>
        </w:rPr>
        <w:t>ô</w:t>
      </w:r>
      <w:r w:rsidR="000C67F0" w:rsidRPr="00705AD4">
        <w:rPr>
          <w:rFonts w:ascii="Georgia" w:hAnsi="Georgia" w:cs="Arial"/>
          <w:sz w:val="24"/>
          <w:szCs w:val="24"/>
        </w:rPr>
        <w:t>te d’Ivoire</w:t>
      </w:r>
      <w:r w:rsidRPr="00705AD4">
        <w:rPr>
          <w:rFonts w:ascii="Georgia" w:hAnsi="Georgia" w:cs="Arial"/>
          <w:sz w:val="24"/>
          <w:szCs w:val="24"/>
        </w:rPr>
        <w:t>, ma délégation souhaiterait faire les recommandations ci-après :</w:t>
      </w:r>
    </w:p>
    <w:p w14:paraId="25520746" w14:textId="3A8611AF" w:rsidR="00F21F84" w:rsidRPr="00705AD4" w:rsidRDefault="00C525BE" w:rsidP="00F21F84">
      <w:pPr>
        <w:pStyle w:val="Paragraphedeliste"/>
        <w:numPr>
          <w:ilvl w:val="0"/>
          <w:numId w:val="2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 w:rsidRPr="00705AD4">
        <w:rPr>
          <w:rFonts w:ascii="Georgia" w:hAnsi="Georgia" w:cs="Arial"/>
          <w:sz w:val="24"/>
          <w:szCs w:val="24"/>
        </w:rPr>
        <w:t xml:space="preserve">Ratifier la </w:t>
      </w:r>
      <w:r w:rsidR="007C593B" w:rsidRPr="00705AD4">
        <w:rPr>
          <w:rFonts w:ascii="Georgia" w:hAnsi="Georgia" w:cs="Arial"/>
          <w:sz w:val="24"/>
          <w:szCs w:val="24"/>
          <w:lang w:val="fr-CH"/>
        </w:rPr>
        <w:t>Convention internationale sur la protection des droits de tous les travailleurs migrants et des membres de leur famille</w:t>
      </w:r>
      <w:r w:rsidRPr="00705AD4">
        <w:rPr>
          <w:rFonts w:ascii="Georgia" w:hAnsi="Georgia" w:cs="Arial"/>
          <w:sz w:val="24"/>
          <w:szCs w:val="24"/>
          <w:lang w:val="fr-CH"/>
        </w:rPr>
        <w:t xml:space="preserve"> </w:t>
      </w:r>
      <w:r w:rsidR="00F21F84" w:rsidRPr="00705AD4">
        <w:rPr>
          <w:rFonts w:ascii="Georgia" w:hAnsi="Georgia" w:cs="Arial"/>
          <w:sz w:val="24"/>
          <w:szCs w:val="24"/>
          <w:lang w:val="fr-CH"/>
        </w:rPr>
        <w:t>;</w:t>
      </w:r>
    </w:p>
    <w:p w14:paraId="56EDDFDF" w14:textId="120DE7E6" w:rsidR="00F21F84" w:rsidRPr="00705AD4" w:rsidRDefault="00C525BE" w:rsidP="00F21F84">
      <w:pPr>
        <w:pStyle w:val="Paragraphedeliste"/>
        <w:numPr>
          <w:ilvl w:val="0"/>
          <w:numId w:val="2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 w:rsidRPr="00705AD4">
        <w:rPr>
          <w:rFonts w:ascii="Georgia" w:hAnsi="Georgia" w:cs="Arial"/>
          <w:sz w:val="24"/>
          <w:szCs w:val="24"/>
          <w:lang w:val="fr-CH"/>
        </w:rPr>
        <w:t>Ratifier</w:t>
      </w:r>
      <w:r w:rsidR="00361C4F" w:rsidRPr="00705AD4">
        <w:rPr>
          <w:rFonts w:ascii="Georgia" w:hAnsi="Georgia" w:cs="Arial"/>
          <w:sz w:val="24"/>
          <w:szCs w:val="24"/>
          <w:lang w:val="fr-CH"/>
        </w:rPr>
        <w:t xml:space="preserve"> le Protocole facultatif se rapportant à la Convention contre la torture et autres peines ou traitements cruels, inhumains ou dégradants</w:t>
      </w:r>
      <w:r w:rsidR="00F21F84" w:rsidRPr="00705AD4">
        <w:rPr>
          <w:rFonts w:ascii="Georgia" w:hAnsi="Georgia" w:cs="Arial"/>
          <w:sz w:val="24"/>
          <w:szCs w:val="24"/>
          <w:lang w:val="fr-CH"/>
        </w:rPr>
        <w:t> ;</w:t>
      </w:r>
    </w:p>
    <w:p w14:paraId="09DA6B79" w14:textId="64BB40AF" w:rsidR="002A43BF" w:rsidRPr="00705AD4" w:rsidRDefault="00D46595" w:rsidP="00F21F84">
      <w:pPr>
        <w:pStyle w:val="Paragraphedeliste"/>
        <w:numPr>
          <w:ilvl w:val="0"/>
          <w:numId w:val="2"/>
        </w:numPr>
        <w:suppressAutoHyphens w:val="0"/>
        <w:autoSpaceDN/>
        <w:spacing w:after="0"/>
        <w:ind w:right="-671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 w:rsidRPr="00705AD4">
        <w:rPr>
          <w:rFonts w:ascii="Georgia" w:hAnsi="Georgia" w:cs="Arial"/>
          <w:sz w:val="24"/>
          <w:szCs w:val="24"/>
          <w:lang w:val="fr-CH"/>
        </w:rPr>
        <w:t xml:space="preserve">Rendre opérationnelle la CNDHCI en la dotant, conformément aux Principes de Paris, </w:t>
      </w:r>
      <w:r w:rsidR="002A43BF" w:rsidRPr="00705AD4">
        <w:rPr>
          <w:rFonts w:ascii="Georgia" w:hAnsi="Georgia" w:cs="Arial"/>
          <w:sz w:val="24"/>
          <w:szCs w:val="24"/>
          <w:lang w:val="fr-CH"/>
        </w:rPr>
        <w:t>de ressources financières suffisantes</w:t>
      </w:r>
      <w:r w:rsidRPr="00705AD4">
        <w:rPr>
          <w:rFonts w:ascii="Georgia" w:hAnsi="Georgia" w:cs="Arial"/>
          <w:sz w:val="24"/>
          <w:szCs w:val="24"/>
          <w:lang w:val="fr-CH"/>
        </w:rPr>
        <w:t>.</w:t>
      </w:r>
    </w:p>
    <w:p w14:paraId="62472342" w14:textId="77777777" w:rsidR="00E6303C" w:rsidRPr="00705AD4" w:rsidRDefault="00E6303C" w:rsidP="00F21F84">
      <w:pPr>
        <w:ind w:right="-671"/>
        <w:jc w:val="both"/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</w:pPr>
    </w:p>
    <w:p w14:paraId="1855E98D" w14:textId="71869EFF" w:rsidR="00F21F84" w:rsidRPr="00705AD4" w:rsidRDefault="00F21F84" w:rsidP="00F21F84">
      <w:pPr>
        <w:ind w:right="-671"/>
        <w:jc w:val="both"/>
        <w:rPr>
          <w:rFonts w:ascii="Georgia" w:hAnsi="Georgia" w:cs="Arial"/>
          <w:sz w:val="24"/>
          <w:szCs w:val="24"/>
          <w:lang w:eastAsia="fr-FR"/>
        </w:rPr>
      </w:pPr>
      <w:r w:rsidRPr="00705AD4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 xml:space="preserve">Pour conclure, le Sénégal souhaite plein succès à </w:t>
      </w:r>
      <w:r w:rsidRPr="00705AD4">
        <w:rPr>
          <w:rFonts w:ascii="Georgia" w:hAnsi="Georgia" w:cs="Arial"/>
          <w:sz w:val="24"/>
          <w:szCs w:val="24"/>
        </w:rPr>
        <w:t>l</w:t>
      </w:r>
      <w:r w:rsidR="00E6303C" w:rsidRPr="00705AD4">
        <w:rPr>
          <w:rFonts w:ascii="Georgia" w:hAnsi="Georgia" w:cs="Arial"/>
          <w:sz w:val="24"/>
          <w:szCs w:val="24"/>
        </w:rPr>
        <w:t>a Côte d</w:t>
      </w:r>
      <w:r w:rsidRPr="00705AD4">
        <w:rPr>
          <w:rFonts w:ascii="Georgia" w:hAnsi="Georgia" w:cs="Arial"/>
          <w:sz w:val="24"/>
          <w:szCs w:val="24"/>
        </w:rPr>
        <w:t>’</w:t>
      </w:r>
      <w:r w:rsidR="00E6303C" w:rsidRPr="00705AD4">
        <w:rPr>
          <w:rFonts w:ascii="Georgia" w:hAnsi="Georgia" w:cs="Arial"/>
          <w:sz w:val="24"/>
          <w:szCs w:val="24"/>
        </w:rPr>
        <w:t xml:space="preserve">Ivoire </w:t>
      </w:r>
      <w:r w:rsidRPr="00705AD4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>dans la mise en œuvre des recommandations acceptées et appelle la Communauté internationale à lui accorder tout l’appui nécessaire.</w:t>
      </w:r>
    </w:p>
    <w:p w14:paraId="32ED8889" w14:textId="77777777" w:rsidR="00F21F84" w:rsidRPr="00705AD4" w:rsidRDefault="00F21F84" w:rsidP="00E6303C">
      <w:pPr>
        <w:ind w:right="-671"/>
        <w:jc w:val="both"/>
        <w:rPr>
          <w:rFonts w:ascii="Georgia" w:hAnsi="Georgia" w:cs="Arial"/>
          <w:sz w:val="24"/>
          <w:szCs w:val="24"/>
        </w:rPr>
      </w:pPr>
      <w:r w:rsidRPr="00705AD4">
        <w:rPr>
          <w:rFonts w:ascii="Georgia" w:hAnsi="Georgia"/>
          <w:b/>
          <w:sz w:val="24"/>
          <w:szCs w:val="24"/>
        </w:rPr>
        <w:t>Je vous remercie.</w:t>
      </w:r>
    </w:p>
    <w:sectPr w:rsidR="00F21F84" w:rsidRPr="00705AD4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B"/>
    <w:rsid w:val="00031563"/>
    <w:rsid w:val="000C67F0"/>
    <w:rsid w:val="002A43BF"/>
    <w:rsid w:val="002D7354"/>
    <w:rsid w:val="00361C4F"/>
    <w:rsid w:val="003717B1"/>
    <w:rsid w:val="00465CC5"/>
    <w:rsid w:val="006E561E"/>
    <w:rsid w:val="00705AD4"/>
    <w:rsid w:val="00733871"/>
    <w:rsid w:val="007B7C44"/>
    <w:rsid w:val="007C593B"/>
    <w:rsid w:val="007E448B"/>
    <w:rsid w:val="00907DB7"/>
    <w:rsid w:val="00973576"/>
    <w:rsid w:val="00AD3F70"/>
    <w:rsid w:val="00B11205"/>
    <w:rsid w:val="00C36FE3"/>
    <w:rsid w:val="00C525BE"/>
    <w:rsid w:val="00D46595"/>
    <w:rsid w:val="00E43F5B"/>
    <w:rsid w:val="00E6303C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FD43"/>
  <w15:chartTrackingRefBased/>
  <w15:docId w15:val="{0D4239B7-CA8B-4961-B622-18034426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B8267-9855-43B3-B10D-AB43C65F511A}"/>
</file>

<file path=customXml/itemProps2.xml><?xml version="1.0" encoding="utf-8"?>
<ds:datastoreItem xmlns:ds="http://schemas.openxmlformats.org/officeDocument/2006/customXml" ds:itemID="{7C4B9125-D026-4190-AD9D-69EC0D639E6A}"/>
</file>

<file path=customXml/itemProps3.xml><?xml version="1.0" encoding="utf-8"?>
<ds:datastoreItem xmlns:ds="http://schemas.openxmlformats.org/officeDocument/2006/customXml" ds:itemID="{B9E98802-9CA8-42AE-B813-AC196DEC8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Madina</cp:lastModifiedBy>
  <cp:revision>2</cp:revision>
  <dcterms:created xsi:type="dcterms:W3CDTF">2019-05-03T14:12:00Z</dcterms:created>
  <dcterms:modified xsi:type="dcterms:W3CDTF">2019-05-03T14:12:00Z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