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Default="0004722F" w:rsidP="007D451C">
      <w:pPr>
        <w:spacing w:line="276" w:lineRule="auto"/>
        <w:jc w:val="center"/>
        <w:rPr>
          <w:rFonts w:ascii="Segoe UI" w:hAnsi="Segoe UI" w:cs="Segoe UI"/>
          <w:b/>
          <w:lang w:val="fr-BE" w:eastAsia="en-US"/>
        </w:rPr>
      </w:pPr>
    </w:p>
    <w:p w:rsidR="0004722F" w:rsidRDefault="0004722F" w:rsidP="007D451C">
      <w:pPr>
        <w:spacing w:line="276" w:lineRule="auto"/>
        <w:jc w:val="center"/>
        <w:rPr>
          <w:rFonts w:ascii="Segoe UI" w:hAnsi="Segoe UI" w:cs="Segoe UI"/>
          <w:b/>
          <w:lang w:val="fr-BE" w:eastAsia="en-US"/>
        </w:rPr>
      </w:pPr>
    </w:p>
    <w:p w:rsidR="00760006" w:rsidRDefault="00760006" w:rsidP="007D451C">
      <w:pPr>
        <w:spacing w:line="276" w:lineRule="auto"/>
        <w:jc w:val="center"/>
        <w:rPr>
          <w:rFonts w:ascii="Segoe UI" w:hAnsi="Segoe UI" w:cs="Segoe UI"/>
          <w:b/>
          <w:lang w:val="fr-BE" w:eastAsia="en-US"/>
        </w:rPr>
      </w:pPr>
    </w:p>
    <w:p w:rsidR="00760006" w:rsidRDefault="00760006" w:rsidP="007D451C">
      <w:pPr>
        <w:spacing w:line="276" w:lineRule="auto"/>
        <w:jc w:val="center"/>
        <w:rPr>
          <w:rFonts w:ascii="Segoe UI" w:hAnsi="Segoe UI" w:cs="Segoe UI"/>
          <w:b/>
          <w:lang w:val="fr-BE" w:eastAsia="en-US"/>
        </w:rPr>
      </w:pPr>
    </w:p>
    <w:p w:rsidR="00760006" w:rsidRDefault="00760006" w:rsidP="007D451C">
      <w:pPr>
        <w:spacing w:line="276" w:lineRule="auto"/>
        <w:jc w:val="center"/>
        <w:rPr>
          <w:rFonts w:ascii="Segoe UI" w:hAnsi="Segoe UI" w:cs="Segoe UI"/>
          <w:b/>
          <w:lang w:val="fr-BE" w:eastAsia="en-US"/>
        </w:rPr>
      </w:pPr>
    </w:p>
    <w:p w:rsidR="007D451C" w:rsidRPr="007D451C" w:rsidRDefault="007D451C" w:rsidP="007D451C">
      <w:pPr>
        <w:spacing w:line="276" w:lineRule="auto"/>
        <w:jc w:val="center"/>
        <w:rPr>
          <w:rFonts w:ascii="Segoe UI" w:hAnsi="Segoe UI" w:cs="Segoe UI"/>
          <w:b/>
          <w:lang w:val="fr-BE" w:eastAsia="en-US"/>
        </w:rPr>
      </w:pPr>
      <w:r w:rsidRPr="007D451C">
        <w:rPr>
          <w:rFonts w:ascii="Segoe UI" w:hAnsi="Segoe UI" w:cs="Segoe UI"/>
          <w:b/>
          <w:lang w:val="fr-BE" w:eastAsia="en-US"/>
        </w:rPr>
        <w:t>UPR33- République Démocratique du Congo</w:t>
      </w:r>
    </w:p>
    <w:p w:rsidR="007D451C" w:rsidRPr="007D451C" w:rsidRDefault="007D451C" w:rsidP="007D451C">
      <w:pPr>
        <w:spacing w:line="276" w:lineRule="auto"/>
        <w:jc w:val="center"/>
        <w:rPr>
          <w:rFonts w:ascii="Segoe UI" w:hAnsi="Segoe UI" w:cs="Segoe UI"/>
          <w:b/>
          <w:lang w:val="fr-BE" w:eastAsia="en-US"/>
        </w:rPr>
      </w:pPr>
      <w:r w:rsidRPr="007D451C">
        <w:rPr>
          <w:rFonts w:ascii="Segoe UI" w:hAnsi="Segoe UI" w:cs="Segoe UI"/>
          <w:b/>
          <w:lang w:val="fr-BE" w:eastAsia="en-US"/>
        </w:rPr>
        <w:t>Intervention de l’Autriche</w:t>
      </w:r>
    </w:p>
    <w:p w:rsidR="007D451C" w:rsidRDefault="007D451C" w:rsidP="00F74BA9">
      <w:pPr>
        <w:spacing w:line="276" w:lineRule="auto"/>
        <w:jc w:val="both"/>
        <w:rPr>
          <w:rFonts w:ascii="Segoe UI" w:hAnsi="Segoe UI" w:cs="Segoe UI"/>
          <w:lang w:val="fr-BE" w:eastAsia="en-US"/>
        </w:rPr>
      </w:pPr>
    </w:p>
    <w:p w:rsidR="007D451C" w:rsidRDefault="003C47C2" w:rsidP="007D451C">
      <w:pPr>
        <w:spacing w:line="276" w:lineRule="auto"/>
        <w:jc w:val="both"/>
        <w:rPr>
          <w:rFonts w:ascii="Segoe UI" w:hAnsi="Segoe UI" w:cs="Segoe UI"/>
          <w:lang w:val="fr-BE" w:eastAsia="en-US"/>
        </w:rPr>
      </w:pPr>
      <w:r>
        <w:rPr>
          <w:rFonts w:ascii="Segoe UI" w:hAnsi="Segoe UI" w:cs="Segoe UI"/>
          <w:lang w:val="fr-BE" w:eastAsia="en-US"/>
        </w:rPr>
        <w:t xml:space="preserve">L’Autriche souhaite la bienvenue à la délégation de la République Démocratique du Congo et la remercie pour la présentation de son rapport. </w:t>
      </w:r>
    </w:p>
    <w:p w:rsidR="007D451C" w:rsidRDefault="007D451C" w:rsidP="007D451C">
      <w:pPr>
        <w:spacing w:line="276" w:lineRule="auto"/>
        <w:jc w:val="both"/>
        <w:rPr>
          <w:rFonts w:ascii="Segoe UI" w:hAnsi="Segoe UI" w:cs="Segoe UI"/>
          <w:lang w:val="fr-BE" w:eastAsia="en-US"/>
        </w:rPr>
      </w:pPr>
    </w:p>
    <w:p w:rsidR="006E2AB8" w:rsidRDefault="00D95964" w:rsidP="0007689B">
      <w:pPr>
        <w:spacing w:line="276" w:lineRule="auto"/>
        <w:jc w:val="both"/>
        <w:rPr>
          <w:rFonts w:ascii="Segoe UI" w:hAnsi="Segoe UI" w:cs="Segoe UI"/>
          <w:lang w:val="fr-BE" w:eastAsia="en-US"/>
        </w:rPr>
      </w:pPr>
      <w:r w:rsidRPr="00D95964">
        <w:rPr>
          <w:rFonts w:ascii="Segoe UI" w:hAnsi="Segoe UI" w:cs="Segoe UI"/>
          <w:lang w:val="fr-BE" w:eastAsia="en-US"/>
        </w:rPr>
        <w:t>L</w:t>
      </w:r>
      <w:r>
        <w:rPr>
          <w:rFonts w:ascii="Segoe UI" w:hAnsi="Segoe UI" w:cs="Segoe UI"/>
          <w:lang w:val="fr-BE" w:eastAsia="en-US"/>
        </w:rPr>
        <w:t>’Autriche reste préoccupée</w:t>
      </w:r>
      <w:r w:rsidR="008D6FA6">
        <w:rPr>
          <w:rFonts w:ascii="Segoe UI" w:hAnsi="Segoe UI" w:cs="Segoe UI"/>
          <w:lang w:val="fr-BE" w:eastAsia="en-US"/>
        </w:rPr>
        <w:t xml:space="preserve"> </w:t>
      </w:r>
      <w:r w:rsidR="002F3DF8" w:rsidRPr="002F3DF8">
        <w:rPr>
          <w:rFonts w:ascii="Segoe UI" w:hAnsi="Segoe UI" w:cs="Segoe UI"/>
          <w:lang w:val="fr-BE" w:eastAsia="en-US"/>
        </w:rPr>
        <w:t xml:space="preserve">par </w:t>
      </w:r>
      <w:r w:rsidR="004022BB">
        <w:rPr>
          <w:rFonts w:ascii="Segoe UI" w:hAnsi="Segoe UI" w:cs="Segoe UI"/>
          <w:lang w:val="fr-BE" w:eastAsia="en-US"/>
        </w:rPr>
        <w:t xml:space="preserve">les </w:t>
      </w:r>
      <w:r w:rsidR="002F3DF8" w:rsidRPr="002F3DF8">
        <w:rPr>
          <w:rFonts w:ascii="Segoe UI" w:hAnsi="Segoe UI" w:cs="Segoe UI"/>
          <w:lang w:val="fr-BE" w:eastAsia="en-US"/>
        </w:rPr>
        <w:t>violations</w:t>
      </w:r>
      <w:r w:rsidR="004022BB">
        <w:rPr>
          <w:rFonts w:ascii="Segoe UI" w:hAnsi="Segoe UI" w:cs="Segoe UI"/>
          <w:lang w:val="fr-BE" w:eastAsia="en-US"/>
        </w:rPr>
        <w:t xml:space="preserve"> </w:t>
      </w:r>
      <w:r w:rsidR="002F3DF8" w:rsidRPr="002F3DF8">
        <w:rPr>
          <w:rFonts w:ascii="Segoe UI" w:hAnsi="Segoe UI" w:cs="Segoe UI"/>
          <w:lang w:val="fr-BE" w:eastAsia="en-US"/>
        </w:rPr>
        <w:t xml:space="preserve">des droits civils et politiques et des libertés fondamentales </w:t>
      </w:r>
      <w:r w:rsidR="002F3DF8">
        <w:rPr>
          <w:rFonts w:ascii="Segoe UI" w:hAnsi="Segoe UI" w:cs="Segoe UI"/>
          <w:lang w:val="fr-BE" w:eastAsia="en-US"/>
        </w:rPr>
        <w:t>en RDC</w:t>
      </w:r>
      <w:r w:rsidR="00672A2E">
        <w:rPr>
          <w:rFonts w:ascii="Segoe UI" w:hAnsi="Segoe UI" w:cs="Segoe UI"/>
          <w:lang w:val="fr-BE" w:eastAsia="en-US"/>
        </w:rPr>
        <w:t>.</w:t>
      </w:r>
      <w:r w:rsidR="002F3DF8" w:rsidRPr="002F3DF8">
        <w:rPr>
          <w:rFonts w:ascii="Segoe UI" w:hAnsi="Segoe UI" w:cs="Segoe UI"/>
          <w:lang w:val="fr-BE" w:eastAsia="en-US"/>
        </w:rPr>
        <w:t xml:space="preserve"> </w:t>
      </w:r>
      <w:r w:rsidR="00D407D7">
        <w:rPr>
          <w:rFonts w:ascii="Segoe UI" w:hAnsi="Segoe UI" w:cs="Segoe UI"/>
          <w:lang w:val="fr-BE" w:eastAsia="en-US"/>
        </w:rPr>
        <w:t>Nous notons</w:t>
      </w:r>
      <w:r w:rsidR="004022BB">
        <w:rPr>
          <w:rFonts w:ascii="Segoe UI" w:hAnsi="Segoe UI" w:cs="Segoe UI"/>
          <w:lang w:val="fr-BE" w:eastAsia="en-US"/>
        </w:rPr>
        <w:t xml:space="preserve"> notamment</w:t>
      </w:r>
      <w:r w:rsidR="00D407D7" w:rsidRPr="00D407D7">
        <w:rPr>
          <w:rFonts w:ascii="Segoe UI" w:hAnsi="Segoe UI" w:cs="Segoe UI"/>
          <w:lang w:val="fr-BE" w:eastAsia="en-US"/>
        </w:rPr>
        <w:t xml:space="preserve"> avec grande </w:t>
      </w:r>
      <w:r w:rsidR="00DF62C6">
        <w:rPr>
          <w:rFonts w:ascii="Segoe UI" w:hAnsi="Segoe UI" w:cs="Segoe UI"/>
          <w:lang w:val="fr-BE" w:eastAsia="en-US"/>
        </w:rPr>
        <w:t>inquiétude</w:t>
      </w:r>
      <w:r w:rsidR="00D407D7" w:rsidRPr="00D407D7">
        <w:rPr>
          <w:rFonts w:ascii="Segoe UI" w:hAnsi="Segoe UI" w:cs="Segoe UI"/>
          <w:lang w:val="fr-BE" w:eastAsia="en-US"/>
        </w:rPr>
        <w:t xml:space="preserve"> que les viols et violences sexuelles </w:t>
      </w:r>
      <w:r w:rsidR="00B33D1B">
        <w:rPr>
          <w:rFonts w:ascii="Segoe UI" w:hAnsi="Segoe UI" w:cs="Segoe UI"/>
          <w:lang w:val="fr-BE" w:eastAsia="en-US"/>
        </w:rPr>
        <w:t>commis</w:t>
      </w:r>
      <w:r w:rsidR="00D407D7" w:rsidRPr="00D407D7">
        <w:rPr>
          <w:rFonts w:ascii="Segoe UI" w:hAnsi="Segoe UI" w:cs="Segoe UI"/>
          <w:lang w:val="fr-BE" w:eastAsia="en-US"/>
        </w:rPr>
        <w:t xml:space="preserve"> par toutes les parties au conflit</w:t>
      </w:r>
      <w:r w:rsidR="00D407D7">
        <w:rPr>
          <w:rFonts w:ascii="Segoe UI" w:hAnsi="Segoe UI" w:cs="Segoe UI"/>
          <w:lang w:val="fr-BE" w:eastAsia="en-US"/>
        </w:rPr>
        <w:t xml:space="preserve"> continuent </w:t>
      </w:r>
      <w:r w:rsidR="001049BF">
        <w:rPr>
          <w:rFonts w:ascii="Segoe UI" w:hAnsi="Segoe UI" w:cs="Segoe UI"/>
          <w:lang w:val="fr-BE" w:eastAsia="en-US"/>
        </w:rPr>
        <w:t>en RDC</w:t>
      </w:r>
      <w:r w:rsidR="005D2652">
        <w:rPr>
          <w:rFonts w:ascii="Segoe UI" w:hAnsi="Segoe UI" w:cs="Segoe UI"/>
          <w:lang w:val="fr-BE" w:eastAsia="en-US"/>
        </w:rPr>
        <w:t>.</w:t>
      </w:r>
      <w:r w:rsidR="00D407D7" w:rsidRPr="00D407D7">
        <w:rPr>
          <w:rFonts w:ascii="Segoe UI" w:hAnsi="Segoe UI" w:cs="Segoe UI"/>
          <w:lang w:val="fr-BE" w:eastAsia="en-US"/>
        </w:rPr>
        <w:t xml:space="preserve"> </w:t>
      </w:r>
    </w:p>
    <w:p w:rsidR="005E687A" w:rsidRDefault="005E687A" w:rsidP="007D451C">
      <w:pPr>
        <w:jc w:val="both"/>
        <w:rPr>
          <w:rFonts w:ascii="Segoe UI" w:hAnsi="Segoe UI" w:cs="Segoe UI"/>
          <w:lang w:val="fr-BE" w:eastAsia="en-US"/>
        </w:rPr>
      </w:pPr>
    </w:p>
    <w:p w:rsidR="00F74BA9" w:rsidRPr="00BF0E4A" w:rsidRDefault="00F74BA9" w:rsidP="008805EC">
      <w:pPr>
        <w:jc w:val="both"/>
        <w:rPr>
          <w:rFonts w:ascii="Segoe UI" w:hAnsi="Segoe UI" w:cs="Segoe UI"/>
          <w:lang w:val="fr-BE" w:eastAsia="en-US"/>
        </w:rPr>
      </w:pPr>
      <w:r w:rsidRPr="00300007">
        <w:rPr>
          <w:rFonts w:ascii="Segoe UI" w:hAnsi="Segoe UI" w:cs="Segoe UI"/>
          <w:lang w:val="fr-BE" w:eastAsia="en-US"/>
        </w:rPr>
        <w:t>Nous espérons que la nouvelle administration fera la preuve de son engagemen</w:t>
      </w:r>
      <w:r w:rsidR="00300007" w:rsidRPr="00300007">
        <w:rPr>
          <w:rFonts w:ascii="Segoe UI" w:hAnsi="Segoe UI" w:cs="Segoe UI"/>
          <w:lang w:val="fr-BE" w:eastAsia="en-US"/>
        </w:rPr>
        <w:t xml:space="preserve">t à </w:t>
      </w:r>
      <w:r w:rsidR="00C64B80">
        <w:rPr>
          <w:rFonts w:ascii="Segoe UI" w:hAnsi="Segoe UI" w:cs="Segoe UI"/>
          <w:lang w:val="fr-BE" w:eastAsia="en-US"/>
        </w:rPr>
        <w:t xml:space="preserve">mettre fin à l’impunité et à </w:t>
      </w:r>
      <w:r w:rsidR="00300007" w:rsidRPr="00300007">
        <w:rPr>
          <w:rFonts w:ascii="Segoe UI" w:hAnsi="Segoe UI" w:cs="Segoe UI"/>
          <w:lang w:val="fr-BE" w:eastAsia="en-US"/>
        </w:rPr>
        <w:t xml:space="preserve">poursuivre l’ouverture de l’espace politique, notamment en veillant à la libération </w:t>
      </w:r>
      <w:r w:rsidR="004022BB">
        <w:rPr>
          <w:rFonts w:ascii="Segoe UI" w:hAnsi="Segoe UI" w:cs="Segoe UI"/>
          <w:lang w:val="fr-BE" w:eastAsia="en-US"/>
        </w:rPr>
        <w:t>de tous l</w:t>
      </w:r>
      <w:r w:rsidR="00300007" w:rsidRPr="00300007">
        <w:rPr>
          <w:rFonts w:ascii="Segoe UI" w:hAnsi="Segoe UI" w:cs="Segoe UI"/>
          <w:lang w:val="fr-BE" w:eastAsia="en-US"/>
        </w:rPr>
        <w:t>es priso</w:t>
      </w:r>
      <w:r w:rsidR="00D95964">
        <w:rPr>
          <w:rFonts w:ascii="Segoe UI" w:hAnsi="Segoe UI" w:cs="Segoe UI"/>
          <w:lang w:val="fr-BE" w:eastAsia="en-US"/>
        </w:rPr>
        <w:t xml:space="preserve">nniers d’opinion et </w:t>
      </w:r>
      <w:r w:rsidR="00C81CBC">
        <w:rPr>
          <w:rFonts w:ascii="Segoe UI" w:hAnsi="Segoe UI" w:cs="Segoe UI"/>
          <w:lang w:val="fr-BE" w:eastAsia="en-US"/>
        </w:rPr>
        <w:t>en mettant</w:t>
      </w:r>
      <w:r w:rsidR="00D95964">
        <w:rPr>
          <w:rFonts w:ascii="Segoe UI" w:hAnsi="Segoe UI" w:cs="Segoe UI"/>
          <w:lang w:val="fr-BE" w:eastAsia="en-US"/>
        </w:rPr>
        <w:t xml:space="preserve"> fin </w:t>
      </w:r>
      <w:r w:rsidR="00C81CBC">
        <w:rPr>
          <w:rFonts w:ascii="Segoe UI" w:hAnsi="Segoe UI" w:cs="Segoe UI"/>
          <w:lang w:val="fr-BE" w:eastAsia="en-US"/>
        </w:rPr>
        <w:t>à</w:t>
      </w:r>
      <w:r w:rsidR="00D95964">
        <w:rPr>
          <w:rFonts w:ascii="Segoe UI" w:hAnsi="Segoe UI" w:cs="Segoe UI"/>
          <w:lang w:val="fr-BE" w:eastAsia="en-US"/>
        </w:rPr>
        <w:t xml:space="preserve"> la</w:t>
      </w:r>
      <w:r w:rsidR="00300007" w:rsidRPr="00300007">
        <w:rPr>
          <w:rFonts w:ascii="Segoe UI" w:hAnsi="Segoe UI" w:cs="Segoe UI"/>
          <w:lang w:val="fr-BE" w:eastAsia="en-US"/>
        </w:rPr>
        <w:t xml:space="preserve"> </w:t>
      </w:r>
      <w:r w:rsidR="00D95964" w:rsidRPr="00D95964">
        <w:rPr>
          <w:rFonts w:ascii="Segoe UI" w:hAnsi="Segoe UI" w:cs="Segoe UI"/>
          <w:lang w:val="fr-BE" w:eastAsia="en-US"/>
        </w:rPr>
        <w:t xml:space="preserve">répression violente </w:t>
      </w:r>
      <w:r w:rsidR="00C81CBC">
        <w:rPr>
          <w:rFonts w:ascii="Segoe UI" w:hAnsi="Segoe UI" w:cs="Segoe UI"/>
          <w:lang w:val="fr-BE" w:eastAsia="en-US"/>
        </w:rPr>
        <w:t>contre</w:t>
      </w:r>
      <w:r w:rsidR="00C81CBC" w:rsidRPr="00D95964">
        <w:rPr>
          <w:rFonts w:ascii="Segoe UI" w:hAnsi="Segoe UI" w:cs="Segoe UI"/>
          <w:lang w:val="fr-BE" w:eastAsia="en-US"/>
        </w:rPr>
        <w:t xml:space="preserve"> </w:t>
      </w:r>
      <w:r w:rsidR="00D95964" w:rsidRPr="00D95964">
        <w:rPr>
          <w:rFonts w:ascii="Segoe UI" w:hAnsi="Segoe UI" w:cs="Segoe UI"/>
          <w:lang w:val="fr-BE" w:eastAsia="en-US"/>
        </w:rPr>
        <w:t xml:space="preserve">la société civile </w:t>
      </w:r>
      <w:r w:rsidR="00D95964">
        <w:rPr>
          <w:rFonts w:ascii="Segoe UI" w:hAnsi="Segoe UI" w:cs="Segoe UI"/>
          <w:lang w:val="fr-BE" w:eastAsia="en-US"/>
        </w:rPr>
        <w:t xml:space="preserve">et </w:t>
      </w:r>
      <w:r w:rsidR="00C81CBC">
        <w:rPr>
          <w:rFonts w:ascii="Segoe UI" w:hAnsi="Segoe UI" w:cs="Segoe UI"/>
          <w:lang w:val="fr-BE" w:eastAsia="en-US"/>
        </w:rPr>
        <w:t xml:space="preserve">aux </w:t>
      </w:r>
      <w:r w:rsidR="00300007" w:rsidRPr="00300007">
        <w:rPr>
          <w:rFonts w:ascii="Segoe UI" w:hAnsi="Segoe UI" w:cs="Segoe UI"/>
          <w:lang w:val="fr-BE" w:eastAsia="en-US"/>
        </w:rPr>
        <w:t>poursuites judiciaires injustifiées</w:t>
      </w:r>
      <w:r w:rsidR="004956E9">
        <w:rPr>
          <w:rFonts w:ascii="Segoe UI" w:hAnsi="Segoe UI" w:cs="Segoe UI"/>
          <w:lang w:val="fr-BE" w:eastAsia="en-US"/>
        </w:rPr>
        <w:t xml:space="preserve">. </w:t>
      </w:r>
      <w:r w:rsidR="00BF0E4A" w:rsidRPr="00BF0E4A">
        <w:rPr>
          <w:lang w:val="fr-FR"/>
        </w:rPr>
        <w:t xml:space="preserve"> </w:t>
      </w:r>
      <w:r w:rsidR="00BF0E4A" w:rsidRPr="00BF0E4A">
        <w:rPr>
          <w:rFonts w:ascii="Segoe UI" w:hAnsi="Segoe UI" w:cs="Segoe UI"/>
          <w:lang w:val="fr-BE" w:eastAsia="en-US"/>
        </w:rPr>
        <w:t xml:space="preserve"> </w:t>
      </w:r>
    </w:p>
    <w:p w:rsidR="00F74BA9" w:rsidRPr="00BF0E4A" w:rsidRDefault="00F74BA9" w:rsidP="007D451C">
      <w:pPr>
        <w:jc w:val="both"/>
        <w:rPr>
          <w:rFonts w:ascii="Segoe UI" w:hAnsi="Segoe UI" w:cs="Segoe UI"/>
          <w:color w:val="000000"/>
          <w:lang w:val="fr-BE"/>
        </w:rPr>
      </w:pPr>
    </w:p>
    <w:p w:rsidR="00300007" w:rsidRPr="00300007" w:rsidRDefault="00300007" w:rsidP="007D451C">
      <w:pPr>
        <w:jc w:val="both"/>
        <w:rPr>
          <w:rFonts w:ascii="Segoe UI" w:hAnsi="Segoe UI" w:cs="Segoe UI"/>
          <w:color w:val="000000"/>
          <w:lang w:val="fr-FR"/>
        </w:rPr>
      </w:pPr>
      <w:r w:rsidRPr="00300007">
        <w:rPr>
          <w:rFonts w:ascii="Segoe UI" w:hAnsi="Segoe UI" w:cs="Segoe UI"/>
          <w:color w:val="000000"/>
          <w:lang w:val="fr-FR"/>
        </w:rPr>
        <w:t xml:space="preserve">L’Autriche recommande au gouvernement congolais de : </w:t>
      </w:r>
    </w:p>
    <w:p w:rsidR="00F2384E" w:rsidRDefault="00F2384E" w:rsidP="00BC5D5F">
      <w:pPr>
        <w:pStyle w:val="Listenabsatz"/>
        <w:jc w:val="both"/>
        <w:rPr>
          <w:rFonts w:ascii="Segoe UI" w:hAnsi="Segoe UI" w:cs="Segoe UI"/>
          <w:color w:val="000000"/>
          <w:lang w:val="fr-FR"/>
        </w:rPr>
      </w:pPr>
    </w:p>
    <w:p w:rsidR="00672A2E" w:rsidRPr="00672A2E" w:rsidRDefault="00672A2E" w:rsidP="008805EC">
      <w:pPr>
        <w:pStyle w:val="Listenabsatz"/>
        <w:numPr>
          <w:ilvl w:val="0"/>
          <w:numId w:val="1"/>
        </w:numPr>
        <w:jc w:val="both"/>
        <w:rPr>
          <w:rFonts w:ascii="Segoe UI" w:hAnsi="Segoe UI" w:cs="Segoe UI"/>
          <w:color w:val="000000"/>
          <w:lang w:val="fr-FR"/>
        </w:rPr>
      </w:pPr>
      <w:r>
        <w:rPr>
          <w:rFonts w:ascii="Segoe UI" w:hAnsi="Segoe UI" w:cs="Segoe UI"/>
          <w:color w:val="000000"/>
          <w:lang w:val="fr-FR"/>
        </w:rPr>
        <w:t xml:space="preserve">Assurer la mise en œuvre des recommandations du </w:t>
      </w:r>
      <w:r w:rsidRPr="00672A2E">
        <w:rPr>
          <w:rFonts w:ascii="Segoe UI" w:hAnsi="Segoe UI" w:cs="Segoe UI"/>
          <w:color w:val="000000"/>
          <w:lang w:val="fr-FR"/>
        </w:rPr>
        <w:t>rapport d’enquête sur la situation au Kasaï</w:t>
      </w:r>
      <w:r w:rsidR="00C81CBC">
        <w:rPr>
          <w:rFonts w:ascii="Segoe UI" w:hAnsi="Segoe UI" w:cs="Segoe UI"/>
          <w:color w:val="000000"/>
          <w:lang w:val="fr-FR"/>
        </w:rPr>
        <w:t xml:space="preserve"> afin de </w:t>
      </w:r>
      <w:r w:rsidR="00C81CBC" w:rsidRPr="00C81CBC">
        <w:rPr>
          <w:rFonts w:ascii="Segoe UI" w:hAnsi="Segoe UI" w:cs="Segoe UI"/>
          <w:color w:val="000000"/>
          <w:lang w:val="fr-FR"/>
        </w:rPr>
        <w:t>prévenir toutes les vi</w:t>
      </w:r>
      <w:r w:rsidR="00C81CBC">
        <w:rPr>
          <w:rFonts w:ascii="Segoe UI" w:hAnsi="Segoe UI" w:cs="Segoe UI"/>
          <w:color w:val="000000"/>
          <w:lang w:val="fr-FR"/>
        </w:rPr>
        <w:t xml:space="preserve">olations du droit international </w:t>
      </w:r>
      <w:r w:rsidR="00C81CBC" w:rsidRPr="00C81CBC">
        <w:rPr>
          <w:rFonts w:ascii="Segoe UI" w:hAnsi="Segoe UI" w:cs="Segoe UI"/>
          <w:color w:val="000000"/>
          <w:lang w:val="fr-FR"/>
        </w:rPr>
        <w:t>humanitaire et les atteintes aux droits de l’homme</w:t>
      </w:r>
      <w:r w:rsidR="00D52C61">
        <w:rPr>
          <w:rFonts w:ascii="Segoe UI" w:hAnsi="Segoe UI" w:cs="Segoe UI"/>
          <w:color w:val="000000"/>
          <w:lang w:val="fr-FR"/>
        </w:rPr>
        <w:t>.</w:t>
      </w:r>
      <w:r w:rsidR="00C81CBC">
        <w:rPr>
          <w:rFonts w:ascii="Segoe UI" w:hAnsi="Segoe UI" w:cs="Segoe UI"/>
          <w:color w:val="000000"/>
          <w:lang w:val="fr-FR"/>
        </w:rPr>
        <w:t xml:space="preserve"> </w:t>
      </w:r>
    </w:p>
    <w:p w:rsidR="00F2384E" w:rsidRDefault="00F2384E" w:rsidP="008805EC">
      <w:pPr>
        <w:pStyle w:val="Listenabsatz"/>
        <w:numPr>
          <w:ilvl w:val="0"/>
          <w:numId w:val="1"/>
        </w:numPr>
        <w:jc w:val="both"/>
        <w:rPr>
          <w:rFonts w:ascii="Segoe UI" w:hAnsi="Segoe UI" w:cs="Segoe UI"/>
          <w:color w:val="000000"/>
          <w:lang w:val="fr-FR"/>
        </w:rPr>
      </w:pPr>
      <w:r w:rsidRPr="00F2384E">
        <w:rPr>
          <w:rFonts w:ascii="Segoe UI" w:hAnsi="Segoe UI" w:cs="Segoe UI"/>
          <w:color w:val="000000"/>
          <w:lang w:val="fr-FR"/>
        </w:rPr>
        <w:t>Mener des enquêtes promptes et impartiales sur les allégations d’exécutions extrajudiciaires</w:t>
      </w:r>
      <w:r w:rsidR="00D52C61">
        <w:rPr>
          <w:rFonts w:ascii="Segoe UI" w:hAnsi="Segoe UI" w:cs="Segoe UI"/>
          <w:color w:val="000000"/>
          <w:lang w:val="fr-FR"/>
        </w:rPr>
        <w:t>.</w:t>
      </w:r>
    </w:p>
    <w:p w:rsidR="00D52C61" w:rsidRDefault="00E0778F" w:rsidP="008805EC">
      <w:pPr>
        <w:pStyle w:val="Listenabsatz"/>
        <w:numPr>
          <w:ilvl w:val="0"/>
          <w:numId w:val="1"/>
        </w:numPr>
        <w:jc w:val="both"/>
        <w:rPr>
          <w:rFonts w:ascii="Segoe UI" w:hAnsi="Segoe UI" w:cs="Segoe UI"/>
          <w:color w:val="000000"/>
          <w:lang w:val="fr-FR"/>
        </w:rPr>
      </w:pPr>
      <w:r>
        <w:rPr>
          <w:rFonts w:ascii="Segoe UI" w:hAnsi="Segoe UI" w:cs="Segoe UI"/>
          <w:color w:val="000000"/>
          <w:lang w:val="fr-FR"/>
        </w:rPr>
        <w:t>Renforcer les efforts à l’égard de la protection des victimes de violences sexuelles</w:t>
      </w:r>
      <w:r w:rsidR="00EB69DA">
        <w:rPr>
          <w:rFonts w:ascii="Segoe UI" w:hAnsi="Segoe UI" w:cs="Segoe UI"/>
          <w:color w:val="000000"/>
          <w:lang w:val="fr-FR"/>
        </w:rPr>
        <w:t xml:space="preserve">, notamment </w:t>
      </w:r>
      <w:r w:rsidR="00005641">
        <w:rPr>
          <w:rFonts w:ascii="Segoe UI" w:hAnsi="Segoe UI" w:cs="Segoe UI"/>
          <w:color w:val="000000"/>
          <w:lang w:val="fr-FR"/>
        </w:rPr>
        <w:t xml:space="preserve">en </w:t>
      </w:r>
      <w:r w:rsidR="00556446">
        <w:rPr>
          <w:rFonts w:ascii="Segoe UI" w:hAnsi="Segoe UI" w:cs="Segoe UI"/>
          <w:color w:val="000000"/>
          <w:lang w:val="fr-FR"/>
        </w:rPr>
        <w:t>accélérant</w:t>
      </w:r>
      <w:r w:rsidR="00005641" w:rsidRPr="00BF0E4A">
        <w:rPr>
          <w:rFonts w:ascii="Segoe UI" w:hAnsi="Segoe UI" w:cs="Segoe UI"/>
          <w:color w:val="000000"/>
          <w:lang w:val="fr-FR"/>
        </w:rPr>
        <w:t xml:space="preserve"> la mise en œuvre</w:t>
      </w:r>
      <w:r w:rsidR="00005641">
        <w:rPr>
          <w:rFonts w:ascii="Segoe UI" w:hAnsi="Segoe UI" w:cs="Segoe UI"/>
          <w:color w:val="000000"/>
          <w:lang w:val="fr-FR"/>
        </w:rPr>
        <w:t xml:space="preserve"> </w:t>
      </w:r>
      <w:r w:rsidR="00005641" w:rsidRPr="00BF0E4A">
        <w:rPr>
          <w:rFonts w:ascii="Segoe UI" w:hAnsi="Segoe UI" w:cs="Segoe UI"/>
          <w:color w:val="000000"/>
          <w:lang w:val="fr-FR"/>
        </w:rPr>
        <w:t>du plan d’action des FARDC</w:t>
      </w:r>
      <w:r w:rsidR="00FA5D46" w:rsidRPr="00294826">
        <w:rPr>
          <w:rFonts w:ascii="Segoe UI" w:hAnsi="Segoe UI" w:cs="Segoe UI"/>
          <w:color w:val="000000"/>
          <w:lang w:val="fr-FR"/>
        </w:rPr>
        <w:t xml:space="preserve">. </w:t>
      </w:r>
    </w:p>
    <w:p w:rsidR="00D52C61" w:rsidRDefault="00D52C61" w:rsidP="008805EC">
      <w:pPr>
        <w:pStyle w:val="Listenabsatz"/>
        <w:numPr>
          <w:ilvl w:val="0"/>
          <w:numId w:val="1"/>
        </w:numPr>
        <w:rPr>
          <w:lang w:val="fr-FR"/>
        </w:rPr>
      </w:pPr>
      <w:r w:rsidRPr="008805EC">
        <w:rPr>
          <w:rFonts w:ascii="Segoe UI" w:hAnsi="Segoe UI" w:cs="Segoe UI"/>
          <w:color w:val="000000"/>
          <w:lang w:val="fr-FR"/>
        </w:rPr>
        <w:t>Assurer que les auteurs des violations du droit international humanitaire et les atteintes aux droits de l’homme</w:t>
      </w:r>
      <w:r w:rsidR="001F1A5C">
        <w:rPr>
          <w:rFonts w:ascii="Segoe UI" w:hAnsi="Segoe UI" w:cs="Segoe UI"/>
          <w:color w:val="000000"/>
          <w:lang w:val="fr-FR"/>
        </w:rPr>
        <w:t>,</w:t>
      </w:r>
      <w:r w:rsidRPr="008805EC">
        <w:rPr>
          <w:rFonts w:ascii="Segoe UI" w:hAnsi="Segoe UI" w:cs="Segoe UI"/>
          <w:color w:val="000000"/>
          <w:lang w:val="fr-FR"/>
        </w:rPr>
        <w:t xml:space="preserve"> </w:t>
      </w:r>
      <w:r w:rsidR="00163A50">
        <w:rPr>
          <w:rFonts w:ascii="Segoe UI" w:hAnsi="Segoe UI" w:cs="Segoe UI"/>
          <w:color w:val="000000"/>
          <w:lang w:val="fr-FR"/>
        </w:rPr>
        <w:t>y compris</w:t>
      </w:r>
      <w:r w:rsidRPr="008805EC">
        <w:rPr>
          <w:rFonts w:ascii="Segoe UI" w:hAnsi="Segoe UI" w:cs="Segoe UI"/>
          <w:color w:val="000000"/>
          <w:lang w:val="fr-FR"/>
        </w:rPr>
        <w:t xml:space="preserve"> </w:t>
      </w:r>
      <w:r w:rsidR="001F1A5C">
        <w:rPr>
          <w:rFonts w:ascii="Segoe UI" w:hAnsi="Segoe UI" w:cs="Segoe UI"/>
          <w:color w:val="000000"/>
          <w:lang w:val="fr-FR"/>
        </w:rPr>
        <w:t>contre</w:t>
      </w:r>
      <w:r w:rsidR="001F1A5C" w:rsidRPr="008805EC">
        <w:rPr>
          <w:rFonts w:ascii="Segoe UI" w:hAnsi="Segoe UI" w:cs="Segoe UI"/>
          <w:color w:val="000000"/>
          <w:lang w:val="fr-FR"/>
        </w:rPr>
        <w:t xml:space="preserve"> </w:t>
      </w:r>
      <w:r w:rsidR="001F1A5C">
        <w:rPr>
          <w:rFonts w:ascii="Segoe UI" w:hAnsi="Segoe UI" w:cs="Segoe UI"/>
          <w:color w:val="000000"/>
          <w:lang w:val="fr-FR"/>
        </w:rPr>
        <w:t>l</w:t>
      </w:r>
      <w:r w:rsidRPr="008805EC">
        <w:rPr>
          <w:rFonts w:ascii="Segoe UI" w:hAnsi="Segoe UI" w:cs="Segoe UI"/>
          <w:color w:val="000000"/>
          <w:lang w:val="fr-FR"/>
        </w:rPr>
        <w:t xml:space="preserve">es </w:t>
      </w:r>
      <w:r w:rsidR="001F1A5C" w:rsidRPr="008805EC">
        <w:rPr>
          <w:rFonts w:ascii="Segoe UI" w:hAnsi="Segoe UI" w:cs="Segoe UI"/>
          <w:color w:val="000000"/>
          <w:lang w:val="fr-FR"/>
        </w:rPr>
        <w:t xml:space="preserve">journalistes, </w:t>
      </w:r>
      <w:r w:rsidR="001F1A5C">
        <w:rPr>
          <w:rFonts w:ascii="Segoe UI" w:hAnsi="Segoe UI" w:cs="Segoe UI"/>
          <w:color w:val="000000"/>
          <w:lang w:val="fr-FR"/>
        </w:rPr>
        <w:t>les</w:t>
      </w:r>
      <w:r w:rsidRPr="008805EC">
        <w:rPr>
          <w:rFonts w:ascii="Segoe UI" w:hAnsi="Segoe UI" w:cs="Segoe UI"/>
          <w:color w:val="000000"/>
          <w:lang w:val="fr-FR"/>
        </w:rPr>
        <w:t xml:space="preserve"> professionnels des médias en ligne, </w:t>
      </w:r>
      <w:r w:rsidR="001F1A5C">
        <w:rPr>
          <w:rFonts w:ascii="Segoe UI" w:hAnsi="Segoe UI" w:cs="Segoe UI"/>
          <w:color w:val="000000"/>
          <w:lang w:val="fr-FR"/>
        </w:rPr>
        <w:t>les</w:t>
      </w:r>
      <w:r w:rsidRPr="008805EC">
        <w:rPr>
          <w:rFonts w:ascii="Segoe UI" w:hAnsi="Segoe UI" w:cs="Segoe UI"/>
          <w:color w:val="000000"/>
          <w:lang w:val="fr-FR"/>
        </w:rPr>
        <w:t xml:space="preserve"> blogueurs et </w:t>
      </w:r>
      <w:r w:rsidR="001F1A5C">
        <w:rPr>
          <w:rFonts w:ascii="Segoe UI" w:hAnsi="Segoe UI" w:cs="Segoe UI"/>
          <w:color w:val="000000"/>
          <w:lang w:val="fr-FR"/>
        </w:rPr>
        <w:t>les</w:t>
      </w:r>
      <w:r w:rsidRPr="008805EC">
        <w:rPr>
          <w:rFonts w:ascii="Segoe UI" w:hAnsi="Segoe UI" w:cs="Segoe UI"/>
          <w:color w:val="000000"/>
          <w:lang w:val="fr-FR"/>
        </w:rPr>
        <w:t xml:space="preserve"> défenseurs des droits humains</w:t>
      </w:r>
      <w:r w:rsidR="001F1A5C">
        <w:rPr>
          <w:rFonts w:ascii="Segoe UI" w:hAnsi="Segoe UI" w:cs="Segoe UI"/>
          <w:color w:val="000000"/>
          <w:lang w:val="fr-FR"/>
        </w:rPr>
        <w:t>,</w:t>
      </w:r>
      <w:r w:rsidRPr="008805EC">
        <w:rPr>
          <w:rFonts w:ascii="Segoe UI" w:hAnsi="Segoe UI" w:cs="Segoe UI"/>
          <w:color w:val="000000"/>
          <w:lang w:val="fr-FR"/>
        </w:rPr>
        <w:t xml:space="preserve"> soient traduits en justice. </w:t>
      </w:r>
    </w:p>
    <w:p w:rsidR="005700C3" w:rsidRPr="00F2384E" w:rsidRDefault="00D870AE" w:rsidP="008805EC">
      <w:pPr>
        <w:pStyle w:val="Listenabsatz"/>
        <w:numPr>
          <w:ilvl w:val="0"/>
          <w:numId w:val="1"/>
        </w:numPr>
        <w:jc w:val="both"/>
        <w:rPr>
          <w:rFonts w:ascii="Segoe UI" w:hAnsi="Segoe UI" w:cs="Segoe UI"/>
          <w:color w:val="000000"/>
          <w:lang w:val="fr-FR"/>
        </w:rPr>
      </w:pPr>
      <w:r>
        <w:rPr>
          <w:rFonts w:ascii="Segoe UI" w:hAnsi="Segoe UI" w:cs="Segoe UI"/>
          <w:color w:val="000000"/>
          <w:lang w:val="fr-FR"/>
        </w:rPr>
        <w:t>R</w:t>
      </w:r>
      <w:r w:rsidR="00BC5D5F" w:rsidRPr="00F2384E">
        <w:rPr>
          <w:rFonts w:ascii="Segoe UI" w:hAnsi="Segoe UI" w:cs="Segoe UI"/>
          <w:color w:val="000000"/>
          <w:lang w:val="fr-FR"/>
        </w:rPr>
        <w:t>atifier le deuxième Protocole facultatif au Pacte international relatif aux droits civils et politiques.</w:t>
      </w:r>
    </w:p>
    <w:p w:rsidR="00F74BA9" w:rsidRPr="00F74BA9" w:rsidRDefault="00F74BA9" w:rsidP="007D451C">
      <w:pPr>
        <w:jc w:val="both"/>
        <w:rPr>
          <w:rFonts w:ascii="Helvetica" w:hAnsi="Helvetica"/>
          <w:color w:val="000000"/>
          <w:sz w:val="27"/>
          <w:szCs w:val="27"/>
          <w:lang w:val="fr-FR"/>
        </w:rPr>
      </w:pPr>
    </w:p>
    <w:p w:rsidR="00F74BA9" w:rsidRPr="00F74BA9" w:rsidRDefault="00F74BA9" w:rsidP="00F74BA9">
      <w:pPr>
        <w:rPr>
          <w:rFonts w:ascii="Helvetica" w:hAnsi="Helvetica"/>
          <w:color w:val="000000"/>
          <w:sz w:val="27"/>
          <w:szCs w:val="27"/>
          <w:lang w:val="fr-FR"/>
        </w:rPr>
      </w:pPr>
    </w:p>
    <w:p w:rsidR="00F74BA9" w:rsidRPr="00F74BA9" w:rsidRDefault="00F74BA9" w:rsidP="00AB712A">
      <w:pPr>
        <w:rPr>
          <w:rFonts w:ascii="Helvetica" w:hAnsi="Helvetica"/>
          <w:color w:val="000000"/>
          <w:sz w:val="27"/>
          <w:szCs w:val="27"/>
          <w:lang w:val="fr-FR"/>
        </w:rPr>
      </w:pPr>
    </w:p>
    <w:p w:rsidR="00F74BA9" w:rsidRPr="00F74BA9" w:rsidRDefault="00F74BA9" w:rsidP="00F74BA9">
      <w:pPr>
        <w:rPr>
          <w:rFonts w:ascii="Helvetica" w:hAnsi="Helvetica"/>
          <w:color w:val="000000"/>
          <w:sz w:val="27"/>
          <w:szCs w:val="27"/>
          <w:lang w:val="fr-FR"/>
        </w:rPr>
      </w:pPr>
    </w:p>
    <w:p w:rsidR="008F3372" w:rsidRPr="00F0186A" w:rsidRDefault="008F3372">
      <w:pPr>
        <w:rPr>
          <w:lang w:val="fr-FR"/>
        </w:rPr>
      </w:pPr>
      <w:bookmarkStart w:id="0" w:name="_GoBack"/>
      <w:bookmarkEnd w:id="0"/>
    </w:p>
    <w:sectPr w:rsidR="008F3372" w:rsidRPr="00F0186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2F" w:rsidRDefault="0004722F" w:rsidP="0004722F">
      <w:r>
        <w:separator/>
      </w:r>
    </w:p>
  </w:endnote>
  <w:endnote w:type="continuationSeparator" w:id="0">
    <w:p w:rsidR="0004722F" w:rsidRDefault="0004722F" w:rsidP="0004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2F" w:rsidRDefault="0004722F" w:rsidP="0004722F">
      <w:r>
        <w:separator/>
      </w:r>
    </w:p>
  </w:footnote>
  <w:footnote w:type="continuationSeparator" w:id="0">
    <w:p w:rsidR="0004722F" w:rsidRDefault="0004722F" w:rsidP="0004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2F" w:rsidRPr="0004722F" w:rsidRDefault="0004722F" w:rsidP="0004722F">
    <w:pPr>
      <w:tabs>
        <w:tab w:val="center" w:pos="4536"/>
        <w:tab w:val="right" w:pos="9072"/>
      </w:tabs>
      <w:jc w:val="right"/>
      <w:rPr>
        <w:rFonts w:ascii="Segoe UI" w:hAnsi="Segoe UI"/>
        <w:i/>
        <w:sz w:val="22"/>
        <w:lang w:val="en-US" w:eastAsia="en-US"/>
      </w:rPr>
    </w:pPr>
    <w:r w:rsidRPr="0004722F">
      <w:rPr>
        <w:rFonts w:ascii="Segoe UI" w:hAnsi="Segoe UI"/>
        <w:i/>
        <w:noProof/>
        <w:sz w:val="22"/>
      </w:rPr>
      <w:drawing>
        <wp:anchor distT="0" distB="0" distL="114300" distR="114300" simplePos="0" relativeHeight="251659264" behindDoc="1" locked="0" layoutInCell="1" allowOverlap="1" wp14:anchorId="7E3A91F9" wp14:editId="27FEE72F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22F">
      <w:rPr>
        <w:rFonts w:ascii="Segoe UI" w:hAnsi="Segoe UI"/>
        <w:i/>
        <w:sz w:val="22"/>
        <w:lang w:val="en-US" w:eastAsia="en-US"/>
      </w:rPr>
      <w:t>Check against delivery</w:t>
    </w:r>
  </w:p>
  <w:p w:rsidR="0004722F" w:rsidRDefault="000472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206"/>
    <w:multiLevelType w:val="hybridMultilevel"/>
    <w:tmpl w:val="8FAAE5FA"/>
    <w:lvl w:ilvl="0" w:tplc="1AD020B8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9"/>
    <w:rsid w:val="00005641"/>
    <w:rsid w:val="00043AAD"/>
    <w:rsid w:val="0004722F"/>
    <w:rsid w:val="0007689B"/>
    <w:rsid w:val="001049BF"/>
    <w:rsid w:val="00163A50"/>
    <w:rsid w:val="001F1A5C"/>
    <w:rsid w:val="0021076D"/>
    <w:rsid w:val="00230132"/>
    <w:rsid w:val="00294826"/>
    <w:rsid w:val="002A5031"/>
    <w:rsid w:val="002F2B65"/>
    <w:rsid w:val="002F3DF8"/>
    <w:rsid w:val="00300007"/>
    <w:rsid w:val="00336C64"/>
    <w:rsid w:val="00363DB0"/>
    <w:rsid w:val="003C47C2"/>
    <w:rsid w:val="004022BB"/>
    <w:rsid w:val="004322CA"/>
    <w:rsid w:val="004956E9"/>
    <w:rsid w:val="004B5B7E"/>
    <w:rsid w:val="005426B4"/>
    <w:rsid w:val="0055087B"/>
    <w:rsid w:val="005508E1"/>
    <w:rsid w:val="00556446"/>
    <w:rsid w:val="0056159E"/>
    <w:rsid w:val="005700C3"/>
    <w:rsid w:val="005C57EE"/>
    <w:rsid w:val="005D2652"/>
    <w:rsid w:val="005E687A"/>
    <w:rsid w:val="00616C23"/>
    <w:rsid w:val="00624428"/>
    <w:rsid w:val="00672A2E"/>
    <w:rsid w:val="00685E41"/>
    <w:rsid w:val="006E2AB8"/>
    <w:rsid w:val="00703F39"/>
    <w:rsid w:val="007514BC"/>
    <w:rsid w:val="00751566"/>
    <w:rsid w:val="00760006"/>
    <w:rsid w:val="007D451C"/>
    <w:rsid w:val="007F12EB"/>
    <w:rsid w:val="00803AF0"/>
    <w:rsid w:val="008135FB"/>
    <w:rsid w:val="00845D80"/>
    <w:rsid w:val="00847C7B"/>
    <w:rsid w:val="008553EA"/>
    <w:rsid w:val="008805EC"/>
    <w:rsid w:val="008D6FA6"/>
    <w:rsid w:val="008F3372"/>
    <w:rsid w:val="00960C43"/>
    <w:rsid w:val="009D2AA8"/>
    <w:rsid w:val="009E27C3"/>
    <w:rsid w:val="009F42F3"/>
    <w:rsid w:val="00A01145"/>
    <w:rsid w:val="00A016FE"/>
    <w:rsid w:val="00A6223A"/>
    <w:rsid w:val="00AB712A"/>
    <w:rsid w:val="00B33D1B"/>
    <w:rsid w:val="00BC5D5F"/>
    <w:rsid w:val="00BF0E4A"/>
    <w:rsid w:val="00C14256"/>
    <w:rsid w:val="00C36E61"/>
    <w:rsid w:val="00C64B80"/>
    <w:rsid w:val="00C81CBC"/>
    <w:rsid w:val="00CD57B6"/>
    <w:rsid w:val="00D04097"/>
    <w:rsid w:val="00D11568"/>
    <w:rsid w:val="00D407D7"/>
    <w:rsid w:val="00D52C61"/>
    <w:rsid w:val="00D646D1"/>
    <w:rsid w:val="00D870AE"/>
    <w:rsid w:val="00D95964"/>
    <w:rsid w:val="00DD7211"/>
    <w:rsid w:val="00DF62C6"/>
    <w:rsid w:val="00E0778F"/>
    <w:rsid w:val="00EB69DA"/>
    <w:rsid w:val="00EF1627"/>
    <w:rsid w:val="00F0186A"/>
    <w:rsid w:val="00F15956"/>
    <w:rsid w:val="00F2384E"/>
    <w:rsid w:val="00F477A7"/>
    <w:rsid w:val="00F70B39"/>
    <w:rsid w:val="00F74BA9"/>
    <w:rsid w:val="00FA5D46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B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0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64"/>
    <w:rPr>
      <w:rFonts w:ascii="Segoe UI" w:eastAsia="Calibri" w:hAnsi="Segoe UI" w:cs="Segoe UI"/>
      <w:sz w:val="18"/>
      <w:szCs w:val="18"/>
      <w:lang w:eastAsia="de-AT"/>
    </w:rPr>
  </w:style>
  <w:style w:type="paragraph" w:customStyle="1" w:styleId="Default">
    <w:name w:val="Default"/>
    <w:rsid w:val="00AB7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ug-CN"/>
    </w:rPr>
  </w:style>
  <w:style w:type="paragraph" w:styleId="Kopfzeile">
    <w:name w:val="header"/>
    <w:basedOn w:val="Standard"/>
    <w:link w:val="KopfzeileZchn"/>
    <w:uiPriority w:val="99"/>
    <w:unhideWhenUsed/>
    <w:rsid w:val="000472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22F"/>
    <w:rPr>
      <w:rFonts w:ascii="Times New Roman" w:eastAsia="Calibri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472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22F"/>
    <w:rPr>
      <w:rFonts w:ascii="Times New Roman" w:eastAsia="Calibri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B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0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64"/>
    <w:rPr>
      <w:rFonts w:ascii="Segoe UI" w:eastAsia="Calibri" w:hAnsi="Segoe UI" w:cs="Segoe UI"/>
      <w:sz w:val="18"/>
      <w:szCs w:val="18"/>
      <w:lang w:eastAsia="de-AT"/>
    </w:rPr>
  </w:style>
  <w:style w:type="paragraph" w:customStyle="1" w:styleId="Default">
    <w:name w:val="Default"/>
    <w:rsid w:val="00AB7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ug-CN"/>
    </w:rPr>
  </w:style>
  <w:style w:type="paragraph" w:styleId="Kopfzeile">
    <w:name w:val="header"/>
    <w:basedOn w:val="Standard"/>
    <w:link w:val="KopfzeileZchn"/>
    <w:uiPriority w:val="99"/>
    <w:unhideWhenUsed/>
    <w:rsid w:val="000472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22F"/>
    <w:rPr>
      <w:rFonts w:ascii="Times New Roman" w:eastAsia="Calibri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472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22F"/>
    <w:rPr>
      <w:rFonts w:ascii="Times New Roman" w:eastAsia="Calibri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. 1) ö Wortmeldung DRC " edit="true"/>
    <f:field ref="objsubject" par="" text="" edit="true"/>
    <f:field ref="objcreatedby" par="" text="Deiss, Charlotte, Mag."/>
    <f:field ref="objcreatedat" par="" date="2019-05-02T17:16:45" text="02.05.2019 17:16:45"/>
    <f:field ref="objchangedby" par="" text="Rutkowski, Stephan, Mag."/>
    <f:field ref="objmodifiedat" par="" date="2019-05-03T17:28:07" text="03.05.2019 17:28:07"/>
    <f:field ref="doc_FSCFOLIO_1_1001_FieldDocumentNumber" par="" text=""/>
    <f:field ref="doc_FSCFOLIO_1_1001_FieldSubject" par="" text="" edit="true"/>
    <f:field ref="FSCFOLIO_1_1001_FieldCurrentUser" par="" text="Mag. Stephan Rutkowski"/>
    <f:field ref="CCAPRECONFIG_15_1001_Objektname" par="" text="Beil. 1) ö Wortmeldung DRC " edit="true"/>
    <f:field ref="CCAPRECONFIG_15_1001_Objektname" par="" text="Beil. 1) ö Wortmeldung DRC 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&#10;Abgefert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Demokratische Republik Kongo 7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809B0-3E62-499C-8732-FE632F804C0D}"/>
</file>

<file path=customXml/itemProps2.xml><?xml version="1.0" encoding="utf-8"?>
<ds:datastoreItem xmlns:ds="http://schemas.openxmlformats.org/officeDocument/2006/customXml" ds:itemID="{9FE4D2BF-E3EB-4031-AD4E-68EEC03C7A72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C210875D-4A6A-4D86-9410-2AA623F0609E}"/>
</file>

<file path=docProps/app.xml><?xml version="1.0" encoding="utf-8"?>
<Properties xmlns="http://schemas.openxmlformats.org/officeDocument/2006/extended-properties" xmlns:vt="http://schemas.openxmlformats.org/officeDocument/2006/docPropsVTypes">
  <Template>93BA4860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yannis.fotakis</dc:creator>
  <cp:lastModifiedBy>yannis.fotakis</cp:lastModifiedBy>
  <cp:revision>97</cp:revision>
  <cp:lastPrinted>2019-04-30T14:50:00Z</cp:lastPrinted>
  <dcterms:created xsi:type="dcterms:W3CDTF">2019-04-30T10:32:00Z</dcterms:created>
  <dcterms:modified xsi:type="dcterms:W3CDTF">2019-05-15T13:36:00Z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03.05.2019</vt:lpwstr>
  </property>
  <property fmtid="{D5CDD505-2E9C-101B-9397-08002B2CF9AE}" pid="8" name="FSC#EIBPRECONFIG@1.1001:EIBApprovedBy">
    <vt:lpwstr>i.V. Rutkowski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Stephan Rutkowski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02.05.2019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Genehmigt_x000d_
Abgefertigt</vt:lpwstr>
  </property>
  <property fmtid="{D5CDD505-2E9C-101B-9397-08002B2CF9AE}" pid="36" name="FSC#EIBPRECONFIG@1.1001:currentuser">
    <vt:lpwstr>COO.3000.100.1.158925</vt:lpwstr>
  </property>
  <property fmtid="{D5CDD505-2E9C-101B-9397-08002B2CF9AE}" pid="37" name="FSC#EIBPRECONFIG@1.1001:currentuserrolegroup">
    <vt:lpwstr>COO.3000.100.1.336136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COO.3000.112.11.864311</vt:lpwstr>
  </property>
  <property fmtid="{D5CDD505-2E9C-101B-9397-08002B2CF9AE}" pid="40" name="FSC#EIBPRECONFIG@1.1001:toplevelobject">
    <vt:lpwstr>COO.3000.112.16.11254163</vt:lpwstr>
  </property>
  <property fmtid="{D5CDD505-2E9C-101B-9397-08002B2CF9AE}" pid="41" name="FSC#EIBPRECONFIG@1.1001:objchangedby">
    <vt:lpwstr>Mag. Stephan Rutkowski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06.05.2019</vt:lpwstr>
  </property>
  <property fmtid="{D5CDD505-2E9C-101B-9397-08002B2CF9AE}" pid="44" name="FSC#EIBPRECONFIG@1.1001:objname">
    <vt:lpwstr>Beil. 1) ö Wortmeldung DRC 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VN-MRR, 33. Sitzung der UPR-Arbeitsgruppe, Statement Österreichs anlässlich der Überprüfung Demokratische Republik Kongo 7. Mai 2019</vt:lpwstr>
  </property>
  <property fmtid="{D5CDD505-2E9C-101B-9397-08002B2CF9AE}" pid="53" name="FSC#COOELAK@1.1001:FileReference">
    <vt:lpwstr>BMEIA-UN.8.19.11/0072-I.7/2019</vt:lpwstr>
  </property>
  <property fmtid="{D5CDD505-2E9C-101B-9397-08002B2CF9AE}" pid="54" name="FSC#COOELAK@1.1001:FileRefYear">
    <vt:lpwstr>2019</vt:lpwstr>
  </property>
  <property fmtid="{D5CDD505-2E9C-101B-9397-08002B2CF9AE}" pid="55" name="FSC#COOELAK@1.1001:FileRefOrdinal">
    <vt:lpwstr>72</vt:lpwstr>
  </property>
  <property fmtid="{D5CDD505-2E9C-101B-9397-08002B2CF9AE}" pid="56" name="FSC#COOELAK@1.1001:FileRefOU">
    <vt:lpwstr>I.7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Charlotte Deiss</vt:lpwstr>
  </property>
  <property fmtid="{D5CDD505-2E9C-101B-9397-08002B2CF9AE}" pid="59" name="FSC#COOELAK@1.1001:OwnerExtension">
    <vt:lpwstr>3256</vt:lpwstr>
  </property>
  <property fmtid="{D5CDD505-2E9C-101B-9397-08002B2CF9AE}" pid="60" name="FSC#COOELAK@1.1001:OwnerFaxExtension">
    <vt:lpwstr>3256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I.7 (Menschenrechte, Volksgruppenangelegenheiten)</vt:lpwstr>
  </property>
  <property fmtid="{D5CDD505-2E9C-101B-9397-08002B2CF9AE}" pid="66" name="FSC#COOELAK@1.1001:CreatedAt">
    <vt:lpwstr>02.05.2019</vt:lpwstr>
  </property>
  <property fmtid="{D5CDD505-2E9C-101B-9397-08002B2CF9AE}" pid="67" name="FSC#COOELAK@1.1001:OU">
    <vt:lpwstr>BMEIA - I.7 (Menschenrechte, Volksgruppenangelegenheiten)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*COO.3000.112.15.4037700*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*BMEIA-UN.8.19.11/0072-I.7/2019*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>BMEIA-026902/2019</vt:lpwstr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Leiter/in</vt:lpwstr>
  </property>
  <property fmtid="{D5CDD505-2E9C-101B-9397-08002B2CF9AE}" pid="86" name="FSC#COOELAK@1.1001:CurrentUserEmail">
    <vt:lpwstr>stephan.rutkowski@bmeia.gv.at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COO.3000.112.15.4037700</vt:lpwstr>
  </property>
  <property fmtid="{D5CDD505-2E9C-101B-9397-08002B2CF9AE}" pid="120" name="FSC#FSCFOLIO@1.1001:docpropproject">
    <vt:lpwstr/>
  </property>
  <property fmtid="{D5CDD505-2E9C-101B-9397-08002B2CF9AE}" pid="121" name="ContentTypeId">
    <vt:lpwstr>0x01010037C5AC3008AAB14799B0F32C039A8199</vt:lpwstr>
  </property>
</Properties>
</file>