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380A9" w14:textId="042E020B" w:rsidR="00AC250D" w:rsidRPr="00AC250D" w:rsidRDefault="00AC250D" w:rsidP="00AC250D">
      <w:pPr>
        <w:ind w:left="720"/>
        <w:jc w:val="center"/>
        <w:rPr>
          <w:rFonts w:ascii="Arial" w:hAnsi="Arial" w:cs="Arial"/>
          <w:b/>
          <w:bCs/>
          <w:lang w:val="en-CA"/>
        </w:rPr>
      </w:pPr>
      <w:bookmarkStart w:id="0" w:name="_GoBack"/>
      <w:r w:rsidRPr="00AC250D">
        <w:rPr>
          <w:rFonts w:ascii="Arial" w:hAnsi="Arial" w:cs="Arial"/>
          <w:b/>
          <w:bCs/>
        </w:rPr>
        <w:t>UPR33</w:t>
      </w:r>
    </w:p>
    <w:p w14:paraId="04BEF00E" w14:textId="38396607" w:rsidR="00AC250D" w:rsidRPr="00AC250D" w:rsidRDefault="00AC250D" w:rsidP="00AC250D">
      <w:pPr>
        <w:ind w:left="720"/>
        <w:jc w:val="center"/>
        <w:rPr>
          <w:rFonts w:ascii="Arial" w:hAnsi="Arial" w:cs="Arial"/>
          <w:b/>
          <w:bCs/>
        </w:rPr>
      </w:pPr>
      <w:r w:rsidRPr="00AC250D">
        <w:rPr>
          <w:rFonts w:ascii="Arial" w:hAnsi="Arial" w:cs="Arial"/>
          <w:b/>
          <w:bCs/>
        </w:rPr>
        <w:t>Recommendations</w:t>
      </w:r>
      <w:r w:rsidRPr="00AC250D">
        <w:rPr>
          <w:rFonts w:ascii="Arial" w:hAnsi="Arial" w:cs="Arial"/>
          <w:b/>
          <w:bCs/>
        </w:rPr>
        <w:t xml:space="preserve"> by Canada for Ethiopia’s UPR</w:t>
      </w:r>
    </w:p>
    <w:p w14:paraId="0766309E" w14:textId="4BA3AC55" w:rsidR="00AC250D" w:rsidRPr="00AC250D" w:rsidRDefault="00AC250D" w:rsidP="00AC250D">
      <w:pPr>
        <w:ind w:left="720"/>
        <w:jc w:val="center"/>
        <w:rPr>
          <w:rFonts w:ascii="Arial" w:hAnsi="Arial" w:cs="Arial"/>
          <w:b/>
          <w:bCs/>
        </w:rPr>
      </w:pPr>
      <w:r w:rsidRPr="00AC250D">
        <w:rPr>
          <w:rFonts w:ascii="Arial" w:hAnsi="Arial" w:cs="Arial"/>
          <w:b/>
          <w:bCs/>
        </w:rPr>
        <w:t>14 May 2019</w:t>
      </w:r>
    </w:p>
    <w:p w14:paraId="2C0C034F" w14:textId="77777777" w:rsidR="00AC250D" w:rsidRPr="00AC250D" w:rsidRDefault="00AC250D" w:rsidP="00AC250D">
      <w:pPr>
        <w:ind w:left="720"/>
        <w:rPr>
          <w:rFonts w:ascii="Arial" w:hAnsi="Arial" w:cs="Arial"/>
        </w:rPr>
      </w:pPr>
    </w:p>
    <w:p w14:paraId="63E7A658" w14:textId="77777777" w:rsidR="00AC250D" w:rsidRPr="00AC250D" w:rsidRDefault="00AC250D" w:rsidP="00AC250D">
      <w:pPr>
        <w:ind w:left="720"/>
        <w:rPr>
          <w:rFonts w:ascii="Arial" w:hAnsi="Arial" w:cs="Arial"/>
        </w:rPr>
      </w:pPr>
      <w:r w:rsidRPr="00AC250D">
        <w:rPr>
          <w:rFonts w:ascii="Arial" w:hAnsi="Arial" w:cs="Arial"/>
        </w:rPr>
        <w:t xml:space="preserve">Thank you, Mr. President. </w:t>
      </w:r>
    </w:p>
    <w:p w14:paraId="48E56419" w14:textId="77777777" w:rsidR="00AC250D" w:rsidRPr="00AC250D" w:rsidRDefault="00AC250D" w:rsidP="00AC250D">
      <w:pPr>
        <w:ind w:left="720"/>
        <w:rPr>
          <w:rFonts w:ascii="Arial" w:hAnsi="Arial" w:cs="Arial"/>
        </w:rPr>
      </w:pPr>
    </w:p>
    <w:p w14:paraId="233DDCAA" w14:textId="77777777" w:rsidR="00AC250D" w:rsidRPr="00AC250D" w:rsidRDefault="00AC250D" w:rsidP="00AC250D">
      <w:pPr>
        <w:ind w:left="720"/>
        <w:rPr>
          <w:rFonts w:ascii="Arial" w:hAnsi="Arial" w:cs="Arial"/>
        </w:rPr>
      </w:pPr>
      <w:r w:rsidRPr="00AC250D">
        <w:rPr>
          <w:rFonts w:ascii="Arial" w:hAnsi="Arial" w:cs="Arial"/>
        </w:rPr>
        <w:t xml:space="preserve">Canada commends the steps taken by the Government of Ethiopia since its last review to improve respect for human rights. </w:t>
      </w:r>
    </w:p>
    <w:p w14:paraId="17472779" w14:textId="77777777" w:rsidR="00AC250D" w:rsidRPr="00AC250D" w:rsidRDefault="00AC250D" w:rsidP="00AC250D">
      <w:pPr>
        <w:ind w:left="720"/>
        <w:rPr>
          <w:rFonts w:ascii="Arial" w:hAnsi="Arial" w:cs="Arial"/>
          <w:b/>
          <w:bCs/>
        </w:rPr>
      </w:pPr>
    </w:p>
    <w:p w14:paraId="1FC20BE6" w14:textId="77777777" w:rsidR="00AC250D" w:rsidRPr="00AC250D" w:rsidRDefault="00AC250D" w:rsidP="00AC250D">
      <w:pPr>
        <w:ind w:left="720"/>
        <w:rPr>
          <w:rFonts w:ascii="Arial" w:hAnsi="Arial" w:cs="Arial"/>
        </w:rPr>
      </w:pPr>
      <w:r w:rsidRPr="00AC250D">
        <w:rPr>
          <w:rFonts w:ascii="Arial" w:hAnsi="Arial" w:cs="Arial"/>
        </w:rPr>
        <w:t>Canada recommends that Ethiopia:</w:t>
      </w:r>
    </w:p>
    <w:p w14:paraId="724F4035" w14:textId="77777777" w:rsidR="00AC250D" w:rsidRPr="00AC250D" w:rsidRDefault="00AC250D" w:rsidP="00AC250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55F204C" w14:textId="77777777" w:rsidR="00AC250D" w:rsidRPr="00AC250D" w:rsidRDefault="00AC250D" w:rsidP="00AC250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C250D">
        <w:rPr>
          <w:rFonts w:ascii="Arial" w:hAnsi="Arial" w:cs="Arial"/>
          <w:sz w:val="24"/>
          <w:szCs w:val="24"/>
          <w:lang w:val="en-US"/>
        </w:rPr>
        <w:t>Accelerate the pace of reforms to ensure the independence of the judiciary and amend restrictive legislation, including the Anti-Terror Proclamation, as well as Media and Electoral Laws, in line with international standards.</w:t>
      </w:r>
    </w:p>
    <w:p w14:paraId="0D66E4F2" w14:textId="77777777" w:rsidR="00AC250D" w:rsidRPr="00AC250D" w:rsidRDefault="00AC250D" w:rsidP="00AC250D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14:paraId="3F69C984" w14:textId="77777777" w:rsidR="00AC250D" w:rsidRPr="00AC250D" w:rsidRDefault="00AC250D" w:rsidP="00AC250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C250D">
        <w:rPr>
          <w:rFonts w:ascii="Arial" w:hAnsi="Arial" w:cs="Arial"/>
          <w:sz w:val="24"/>
          <w:szCs w:val="24"/>
          <w:lang w:val="en-US"/>
        </w:rPr>
        <w:t>Improve access and remove barriers to education for women and girls to improve health outcomes and reduce poverty.</w:t>
      </w:r>
    </w:p>
    <w:p w14:paraId="5864B03B" w14:textId="77777777" w:rsidR="00AC250D" w:rsidRPr="00AC250D" w:rsidRDefault="00AC250D" w:rsidP="00AC250D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14:paraId="29C9BB20" w14:textId="77777777" w:rsidR="00AC250D" w:rsidRPr="00AC250D" w:rsidRDefault="00AC250D" w:rsidP="00AC250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C250D">
        <w:rPr>
          <w:rFonts w:ascii="Arial" w:hAnsi="Arial" w:cs="Arial"/>
          <w:sz w:val="24"/>
          <w:szCs w:val="24"/>
          <w:lang w:val="en-US"/>
        </w:rPr>
        <w:t>Strengthen the mandate and ensure the independence of the Ethiopian Human Rights Commission.</w:t>
      </w:r>
    </w:p>
    <w:p w14:paraId="3B1C7F7C" w14:textId="77777777" w:rsidR="00AC250D" w:rsidRPr="00AC250D" w:rsidRDefault="00AC250D" w:rsidP="00AC250D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14:paraId="4F538F1D" w14:textId="77777777" w:rsidR="00AC250D" w:rsidRPr="00AC250D" w:rsidRDefault="00AC250D" w:rsidP="00AC250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C250D">
        <w:rPr>
          <w:rFonts w:ascii="Arial" w:hAnsi="Arial" w:cs="Arial"/>
          <w:sz w:val="24"/>
          <w:szCs w:val="24"/>
          <w:lang w:val="en-US"/>
        </w:rPr>
        <w:t xml:space="preserve">Continue to address the drivers of intercommunal conflict and guarantee that conflict-displaced populations </w:t>
      </w:r>
      <w:proofErr w:type="gramStart"/>
      <w:r w:rsidRPr="00AC250D">
        <w:rPr>
          <w:rFonts w:ascii="Arial" w:hAnsi="Arial" w:cs="Arial"/>
          <w:sz w:val="24"/>
          <w:szCs w:val="24"/>
          <w:lang w:val="en-US"/>
        </w:rPr>
        <w:t>are not returned</w:t>
      </w:r>
      <w:proofErr w:type="gramEnd"/>
      <w:r w:rsidRPr="00AC250D">
        <w:rPr>
          <w:rFonts w:ascii="Arial" w:hAnsi="Arial" w:cs="Arial"/>
          <w:sz w:val="24"/>
          <w:szCs w:val="24"/>
          <w:lang w:val="en-US"/>
        </w:rPr>
        <w:t xml:space="preserve"> home until it is safe.</w:t>
      </w:r>
    </w:p>
    <w:p w14:paraId="53A627EC" w14:textId="77777777" w:rsidR="00AC250D" w:rsidRPr="00AC250D" w:rsidRDefault="00AC250D" w:rsidP="00AC250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8566127" w14:textId="77777777" w:rsidR="00AC250D" w:rsidRPr="00AC250D" w:rsidRDefault="00AC250D" w:rsidP="00AC250D">
      <w:pPr>
        <w:ind w:left="720"/>
        <w:rPr>
          <w:rFonts w:ascii="Arial" w:hAnsi="Arial" w:cs="Arial"/>
          <w:lang w:val="en-CA"/>
        </w:rPr>
      </w:pPr>
      <w:r w:rsidRPr="00AC250D">
        <w:rPr>
          <w:rFonts w:ascii="Arial" w:hAnsi="Arial" w:cs="Arial"/>
        </w:rPr>
        <w:t xml:space="preserve">Canada welcomes the new law governing civil society organizations, increasing respect in the human rights to freedom of expression, assembly, and association. This will allow these organizations to play a greater role in advancing sustainable development. </w:t>
      </w:r>
    </w:p>
    <w:bookmarkEnd w:id="0"/>
    <w:p w14:paraId="55D7FD7F" w14:textId="77777777" w:rsidR="00295563" w:rsidRPr="00AC250D" w:rsidRDefault="00295563" w:rsidP="00C113F4">
      <w:pPr>
        <w:spacing w:line="480" w:lineRule="auto"/>
        <w:rPr>
          <w:lang w:val="en-CA"/>
        </w:rPr>
      </w:pPr>
    </w:p>
    <w:sectPr w:rsidR="00295563" w:rsidRPr="00AC250D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17E2D697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6A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6A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4820DF0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6A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6A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3253F"/>
    <w:multiLevelType w:val="hybridMultilevel"/>
    <w:tmpl w:val="FA8A48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07CDE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C250D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26A1B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B9961702-742F-4CE0-89BA-2214FD9D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19FD3-DF99-4303-8BA3-3DBE6C0B5029}"/>
</file>

<file path=customXml/itemProps2.xml><?xml version="1.0" encoding="utf-8"?>
<ds:datastoreItem xmlns:ds="http://schemas.openxmlformats.org/officeDocument/2006/customXml" ds:itemID="{C4F98BE4-574C-484F-BBE3-CE3913C78376}"/>
</file>

<file path=customXml/itemProps3.xml><?xml version="1.0" encoding="utf-8"?>
<ds:datastoreItem xmlns:ds="http://schemas.openxmlformats.org/officeDocument/2006/customXml" ds:itemID="{DE1F7E46-B730-4579-BB69-41F5A55791D2}"/>
</file>

<file path=customXml/itemProps4.xml><?xml version="1.0" encoding="utf-8"?>
<ds:datastoreItem xmlns:ds="http://schemas.openxmlformats.org/officeDocument/2006/customXml" ds:itemID="{9D4B2B35-BE74-4A46-ABB4-DB1BAEDBB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3</cp:revision>
  <cp:lastPrinted>2019-05-14T06:22:00Z</cp:lastPrinted>
  <dcterms:created xsi:type="dcterms:W3CDTF">2019-05-14T06:21:00Z</dcterms:created>
  <dcterms:modified xsi:type="dcterms:W3CDTF">2019-05-14T07:58:00Z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