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FE" w:rsidRPr="00D3286B" w:rsidRDefault="007B75FE" w:rsidP="007B75FE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bookmarkStart w:id="0" w:name="_GoBack"/>
      <w:bookmarkEnd w:id="0"/>
      <w:r w:rsidRPr="00D3286B">
        <w:rPr>
          <w:rFonts w:ascii="Times New Roman" w:eastAsia="Times New Roman" w:hAnsi="Times New Roman" w:cs="Times New Roman"/>
          <w:noProof/>
          <w:sz w:val="24"/>
          <w:szCs w:val="20"/>
          <w:lang w:val="nb-NO" w:eastAsia="nb-NO"/>
        </w:rPr>
        <w:drawing>
          <wp:inline distT="0" distB="0" distL="0" distR="0" wp14:anchorId="1C5D5405" wp14:editId="436D0707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FE" w:rsidRPr="00D3286B" w:rsidRDefault="007B75FE" w:rsidP="007B75FE">
      <w:pPr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7B75FE" w:rsidRPr="00C9170E" w:rsidRDefault="007B75FE" w:rsidP="00D82218">
      <w:pPr>
        <w:ind w:left="-567" w:right="-285"/>
        <w:jc w:val="center"/>
        <w:outlineLvl w:val="0"/>
        <w:rPr>
          <w:rFonts w:eastAsia="Times New Roman" w:cstheme="minorHAnsi"/>
          <w:sz w:val="28"/>
          <w:szCs w:val="28"/>
          <w:lang w:val="en-GB" w:eastAsia="zh-CN" w:bidi="my-MM"/>
        </w:rPr>
      </w:pPr>
      <w:r w:rsidRPr="00C9170E">
        <w:rPr>
          <w:rFonts w:eastAsia="Times New Roman" w:cstheme="minorHAnsi"/>
          <w:sz w:val="28"/>
          <w:szCs w:val="28"/>
          <w:lang w:val="en-GB" w:eastAsia="zh-CN" w:bidi="my-MM"/>
        </w:rPr>
        <w:t xml:space="preserve">STATEMENT by </w:t>
      </w:r>
      <w:r w:rsidR="00D82218" w:rsidRPr="00C9170E">
        <w:rPr>
          <w:rFonts w:cstheme="minorHAnsi"/>
          <w:sz w:val="28"/>
          <w:szCs w:val="28"/>
        </w:rPr>
        <w:t xml:space="preserve">Deputy Director </w:t>
      </w:r>
      <w:proofErr w:type="gramStart"/>
      <w:r w:rsidR="00D82218" w:rsidRPr="00C9170E">
        <w:rPr>
          <w:rFonts w:cstheme="minorHAnsi"/>
          <w:sz w:val="28"/>
          <w:szCs w:val="28"/>
        </w:rPr>
        <w:t>Per</w:t>
      </w:r>
      <w:proofErr w:type="gramEnd"/>
      <w:r w:rsidR="00D82218" w:rsidRPr="00C9170E">
        <w:rPr>
          <w:rFonts w:cstheme="minorHAnsi"/>
          <w:sz w:val="28"/>
          <w:szCs w:val="28"/>
        </w:rPr>
        <w:t xml:space="preserve"> Kristian </w:t>
      </w:r>
      <w:proofErr w:type="spellStart"/>
      <w:r w:rsidR="00D82218" w:rsidRPr="00C9170E">
        <w:rPr>
          <w:rFonts w:cstheme="minorHAnsi"/>
          <w:sz w:val="28"/>
          <w:szCs w:val="28"/>
        </w:rPr>
        <w:t>Roer</w:t>
      </w:r>
      <w:proofErr w:type="spellEnd"/>
      <w:r w:rsidR="00D82218" w:rsidRPr="00C9170E">
        <w:rPr>
          <w:rFonts w:cstheme="minorHAnsi"/>
          <w:sz w:val="28"/>
          <w:szCs w:val="28"/>
        </w:rPr>
        <w:t xml:space="preserve"> </w:t>
      </w:r>
    </w:p>
    <w:p w:rsidR="007B75FE" w:rsidRDefault="007B75FE" w:rsidP="007B75FE">
      <w:pPr>
        <w:spacing w:after="0"/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eastAsia="Times New Roman" w:cs="Times New Roman"/>
          <w:b/>
          <w:bCs/>
          <w:sz w:val="28"/>
          <w:szCs w:val="20"/>
          <w:lang w:val="en-GB" w:eastAsia="nb-NO"/>
        </w:rPr>
        <w:t>33</w:t>
      </w:r>
      <w:r w:rsidRPr="000F4CD8">
        <w:rPr>
          <w:rFonts w:eastAsia="Times New Roman" w:cs="Times New Roman"/>
          <w:b/>
          <w:bCs/>
          <w:sz w:val="28"/>
          <w:szCs w:val="20"/>
          <w:vertAlign w:val="superscript"/>
          <w:lang w:val="en-GB" w:eastAsia="nb-NO"/>
        </w:rPr>
        <w:t>rd</w:t>
      </w:r>
      <w:proofErr w:type="gramEnd"/>
      <w:r>
        <w:rPr>
          <w:rFonts w:eastAsia="Times New Roman" w:cs="Times New Roman"/>
          <w:b/>
          <w:bCs/>
          <w:sz w:val="28"/>
          <w:szCs w:val="20"/>
          <w:lang w:val="en-GB" w:eastAsia="nb-NO"/>
        </w:rPr>
        <w:t xml:space="preserve"> </w:t>
      </w:r>
      <w:r w:rsidRPr="00D3286B">
        <w:rPr>
          <w:rFonts w:eastAsia="Times New Roman" w:cs="Times New Roman"/>
          <w:b/>
          <w:bCs/>
          <w:sz w:val="28"/>
          <w:szCs w:val="20"/>
          <w:lang w:val="en-GB" w:eastAsia="nb-NO"/>
        </w:rPr>
        <w:t xml:space="preserve">Session of the Universal Periodic Review </w:t>
      </w:r>
    </w:p>
    <w:p w:rsidR="007B75FE" w:rsidRDefault="007B75FE" w:rsidP="007B75FE">
      <w:pPr>
        <w:spacing w:after="0"/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r>
        <w:rPr>
          <w:rFonts w:eastAsia="Times New Roman" w:cs="Times New Roman"/>
          <w:b/>
          <w:bCs/>
          <w:sz w:val="28"/>
          <w:szCs w:val="20"/>
          <w:lang w:val="en-GB" w:eastAsia="nb-NO"/>
        </w:rPr>
        <w:t xml:space="preserve">Nicaragua </w:t>
      </w:r>
    </w:p>
    <w:p w:rsidR="007B75FE" w:rsidRPr="00CB562F" w:rsidRDefault="00C9170E" w:rsidP="007B75FE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val="en-GB" w:eastAsia="nb-NO"/>
        </w:rPr>
      </w:pPr>
      <w:hyperlink r:id="rId5" w:history="1"/>
    </w:p>
    <w:p w:rsidR="007B75FE" w:rsidRPr="00D77A59" w:rsidRDefault="007B75FE" w:rsidP="007B75FE">
      <w:pPr>
        <w:jc w:val="center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val="en-GB" w:eastAsia="nb-NO"/>
        </w:rPr>
      </w:pPr>
      <w:r>
        <w:rPr>
          <w:rFonts w:eastAsia="Times New Roman" w:cs="Times New Roman"/>
          <w:b/>
          <w:bCs/>
          <w:sz w:val="24"/>
          <w:szCs w:val="20"/>
          <w:lang w:val="en-GB" w:eastAsia="nb-NO"/>
        </w:rPr>
        <w:t>15 May 2019</w:t>
      </w:r>
    </w:p>
    <w:p w:rsidR="007B75FE" w:rsidRPr="007B75FE" w:rsidRDefault="007B75FE" w:rsidP="007B75FE">
      <w:pPr>
        <w:spacing w:after="240" w:line="276" w:lineRule="auto"/>
        <w:ind w:left="-142" w:right="-144"/>
        <w:outlineLvl w:val="0"/>
        <w:rPr>
          <w:rFonts w:eastAsia="Times New Roman" w:cstheme="minorHAnsi"/>
          <w:i/>
          <w:iCs/>
          <w:sz w:val="24"/>
          <w:szCs w:val="24"/>
          <w:u w:val="single"/>
          <w:lang w:val="en-GB" w:eastAsia="nb-NO"/>
        </w:rPr>
      </w:pPr>
      <w:r w:rsidRPr="00CB562F">
        <w:rPr>
          <w:rFonts w:eastAsia="Times New Roman" w:cstheme="minorHAnsi"/>
          <w:i/>
          <w:iCs/>
          <w:sz w:val="24"/>
          <w:szCs w:val="24"/>
          <w:u w:val="single"/>
          <w:lang w:val="en-GB" w:eastAsia="nb-NO"/>
        </w:rPr>
        <w:t>Check against delivery</w:t>
      </w:r>
    </w:p>
    <w:p w:rsidR="007B75FE" w:rsidRPr="00F23658" w:rsidRDefault="007B75FE" w:rsidP="007B75FE">
      <w:r w:rsidRPr="00F23658">
        <w:t>President,</w:t>
      </w:r>
    </w:p>
    <w:p w:rsidR="007B75FE" w:rsidRPr="00F23658" w:rsidRDefault="007B75FE" w:rsidP="007B75FE">
      <w:r w:rsidRPr="00F23658">
        <w:t xml:space="preserve">Norway remains deeply concerned about </w:t>
      </w:r>
      <w:r>
        <w:t xml:space="preserve">the </w:t>
      </w:r>
      <w:r w:rsidRPr="00F23658">
        <w:t xml:space="preserve">human rights </w:t>
      </w:r>
      <w:r>
        <w:t xml:space="preserve">situation in </w:t>
      </w:r>
      <w:r w:rsidRPr="00F23658">
        <w:t>Nicaragua</w:t>
      </w:r>
      <w:r>
        <w:t xml:space="preserve"> and recommends Nicaragua to:</w:t>
      </w:r>
    </w:p>
    <w:p w:rsidR="007B75FE" w:rsidRPr="00F23658" w:rsidRDefault="007B75FE" w:rsidP="007B75FE">
      <w:r w:rsidRPr="00F23658">
        <w:t>1) Respect the rights to freedom of expression, association and assembly, by ending the</w:t>
      </w:r>
      <w:r>
        <w:t xml:space="preserve"> </w:t>
      </w:r>
      <w:r w:rsidRPr="00F23658">
        <w:t>repression of people involved in peaceful protests and allowing human rights defenders, civil</w:t>
      </w:r>
      <w:r>
        <w:t xml:space="preserve"> </w:t>
      </w:r>
      <w:r w:rsidRPr="00F23658">
        <w:t>society organizations and media to carry out their work</w:t>
      </w:r>
    </w:p>
    <w:p w:rsidR="007B75FE" w:rsidRPr="00F23658" w:rsidRDefault="007B75FE" w:rsidP="007B75FE">
      <w:r w:rsidRPr="00F23658">
        <w:t>2) Release all those arbitrarily or illegally detained; guarantee due process; and assure that the</w:t>
      </w:r>
      <w:r>
        <w:t xml:space="preserve"> </w:t>
      </w:r>
      <w:r w:rsidRPr="00F23658">
        <w:t>conditions of detention are compliant with international human rights obligations.</w:t>
      </w:r>
    </w:p>
    <w:p w:rsidR="007B75FE" w:rsidRPr="00F23658" w:rsidRDefault="007B75FE" w:rsidP="007B75FE">
      <w:r w:rsidRPr="00F23658">
        <w:t>3) Guarantee a thorough and transparent accountability process by ensuring access to justice and</w:t>
      </w:r>
      <w:r>
        <w:t xml:space="preserve"> </w:t>
      </w:r>
      <w:r w:rsidRPr="00F23658">
        <w:t>reparation for the victims of human rights violations.</w:t>
      </w:r>
    </w:p>
    <w:p w:rsidR="007B75FE" w:rsidRDefault="007B75FE" w:rsidP="007B75FE">
      <w:r w:rsidRPr="00F23658">
        <w:t>4)</w:t>
      </w:r>
      <w:r>
        <w:t xml:space="preserve"> [</w:t>
      </w:r>
      <w:r w:rsidRPr="00F23658">
        <w:t>Resume its cooperation with the OHCHR, the mechanisms of the Human Rights Council, as well as the</w:t>
      </w:r>
      <w:r>
        <w:t xml:space="preserve"> </w:t>
      </w:r>
      <w:r w:rsidRPr="00F23658">
        <w:t>OAS and the Inter-Ameri</w:t>
      </w:r>
      <w:r>
        <w:t>can Commission on Human Rights.]</w:t>
      </w:r>
    </w:p>
    <w:p w:rsidR="007B75FE" w:rsidRPr="00F23658" w:rsidRDefault="007B75FE" w:rsidP="007B75FE">
      <w:r>
        <w:t>5) [</w:t>
      </w:r>
      <w:r w:rsidRPr="00F23658">
        <w:t>Survey the extent of unsafe illegal abortions and introduce measures to safeguard women's universal right to life and health</w:t>
      </w:r>
      <w:r>
        <w:t>]</w:t>
      </w:r>
    </w:p>
    <w:p w:rsidR="007B75FE" w:rsidRPr="00E37779" w:rsidRDefault="007B75FE" w:rsidP="007B75FE">
      <w:pPr>
        <w:rPr>
          <w:lang w:val="nb-NO"/>
        </w:rPr>
      </w:pPr>
      <w:proofErr w:type="spellStart"/>
      <w:r>
        <w:rPr>
          <w:lang w:val="nb-NO"/>
        </w:rPr>
        <w:t>Thank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you</w:t>
      </w:r>
      <w:proofErr w:type="spellEnd"/>
      <w:r>
        <w:rPr>
          <w:lang w:val="nb-NO"/>
        </w:rPr>
        <w:t>.</w:t>
      </w:r>
    </w:p>
    <w:p w:rsidR="008561BE" w:rsidRDefault="00C9170E"/>
    <w:sectPr w:rsidR="0085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FE"/>
    <w:rsid w:val="0003389F"/>
    <w:rsid w:val="000C4059"/>
    <w:rsid w:val="007B75FE"/>
    <w:rsid w:val="00C9170E"/>
    <w:rsid w:val="00D82218"/>
    <w:rsid w:val="00EE5B9C"/>
    <w:rsid w:val="00F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77A5F-CA25-4D55-88FF-DA8C5451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F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5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Democratic_Republic_of_the_Congo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6BE0B-F20A-4728-BD33-FAD89B06A990}"/>
</file>

<file path=customXml/itemProps2.xml><?xml version="1.0" encoding="utf-8"?>
<ds:datastoreItem xmlns:ds="http://schemas.openxmlformats.org/officeDocument/2006/customXml" ds:itemID="{98AD11F7-7B1E-4DFE-A48C-6682C2D1AB20}"/>
</file>

<file path=customXml/itemProps3.xml><?xml version="1.0" encoding="utf-8"?>
<ds:datastoreItem xmlns:ds="http://schemas.openxmlformats.org/officeDocument/2006/customXml" ds:itemID="{54D7327D-FE05-4497-99A6-7D7B59166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1022</Characters>
  <Application>Microsoft Office Word</Application>
  <DocSecurity>0</DocSecurity>
  <Lines>8</Lines>
  <Paragraphs>2</Paragraphs>
  <ScaleCrop>false</ScaleCrop>
  <Company>MFA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Baugstø, Helena Mei Adshead</cp:lastModifiedBy>
  <cp:revision>5</cp:revision>
  <dcterms:created xsi:type="dcterms:W3CDTF">2019-05-15T08:25:00Z</dcterms:created>
  <dcterms:modified xsi:type="dcterms:W3CDTF">2019-05-15T09:36:00Z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