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B2" w:rsidRPr="008B26FC" w:rsidRDefault="002468B2" w:rsidP="002468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0F310F66" wp14:editId="68287A9E">
            <wp:extent cx="2781300" cy="1079500"/>
            <wp:effectExtent l="0" t="0" r="0" b="6350"/>
            <wp:docPr id="6" name="Picture 6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8B26FC" w:rsidRDefault="002468B2" w:rsidP="002468B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2468B2" w:rsidRPr="008B26FC" w:rsidRDefault="002468B2" w:rsidP="002468B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Minister Counsellor Herborg F.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Alvsaaker</w:t>
      </w:r>
      <w:proofErr w:type="spellEnd"/>
    </w:p>
    <w:p w:rsidR="002468B2" w:rsidRPr="008B26FC" w:rsidRDefault="002468B2" w:rsidP="002468B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  <w:bookmarkStart w:id="0" w:name="_GoBack"/>
    </w:p>
    <w:p w:rsidR="002468B2" w:rsidRDefault="002468B2" w:rsidP="002468B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33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rd</w:t>
      </w:r>
      <w:proofErr w:type="gramEnd"/>
      <w:r w:rsidR="00135C95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Session of the Unive</w:t>
      </w:r>
      <w:bookmarkEnd w:id="0"/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rsal Periodic Review </w:t>
      </w:r>
    </w:p>
    <w:p w:rsidR="002468B2" w:rsidRPr="00C66770" w:rsidRDefault="002468B2" w:rsidP="002468B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lang w:val="en-GB" w:eastAsia="nb-NO"/>
        </w:rPr>
      </w:pPr>
      <w:r>
        <w:rPr>
          <w:rFonts w:ascii="Calibri" w:eastAsia="Times New Roman" w:hAnsi="Calibri" w:cs="Times New Roman"/>
          <w:b/>
          <w:bCs/>
          <w:lang w:val="en-GB" w:eastAsia="nb-NO"/>
        </w:rPr>
        <w:t>Qatar</w:t>
      </w:r>
    </w:p>
    <w:p w:rsidR="002468B2" w:rsidRPr="008B26FC" w:rsidRDefault="002468B2" w:rsidP="002468B2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eastAsia="nb-NO"/>
        </w:rPr>
      </w:pPr>
    </w:p>
    <w:p w:rsidR="002468B2" w:rsidRDefault="002468B2" w:rsidP="002468B2">
      <w:pPr>
        <w:spacing w:after="0" w:line="240" w:lineRule="auto"/>
        <w:ind w:left="2265" w:right="-285" w:firstLine="1275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15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May 2019</w:t>
      </w:r>
    </w:p>
    <w:p w:rsidR="002468B2" w:rsidRPr="002468B2" w:rsidRDefault="002468B2" w:rsidP="002468B2">
      <w:pPr>
        <w:spacing w:after="0" w:line="240" w:lineRule="auto"/>
        <w:ind w:left="2265" w:right="-285" w:firstLine="1275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872F57" w:rsidRDefault="00872F57" w:rsidP="00135C95">
      <w:pPr>
        <w:spacing w:after="240" w:line="276" w:lineRule="auto"/>
        <w:ind w:right="-144"/>
        <w:outlineLvl w:val="0"/>
        <w:rPr>
          <w:lang w:val="en-GB"/>
        </w:rPr>
      </w:pPr>
      <w:r>
        <w:rPr>
          <w:lang w:val="en-GB"/>
        </w:rPr>
        <w:tab/>
      </w:r>
    </w:p>
    <w:p w:rsidR="00872F57" w:rsidRPr="00872F57" w:rsidRDefault="00872F57" w:rsidP="00872F57">
      <w:pPr>
        <w:spacing w:after="240" w:line="276" w:lineRule="auto"/>
        <w:ind w:left="-142" w:right="-144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>
        <w:rPr>
          <w:lang w:val="en-GB"/>
        </w:rPr>
        <w:tab/>
      </w:r>
      <w:r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 xml:space="preserve">Check against </w:t>
      </w: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delivery</w:t>
      </w:r>
    </w:p>
    <w:p w:rsidR="002468B2" w:rsidRPr="00B17ABD" w:rsidRDefault="002468B2" w:rsidP="002468B2">
      <w:pPr>
        <w:rPr>
          <w:lang w:val="en" w:eastAsia="nb-NO"/>
        </w:rPr>
      </w:pPr>
      <w:r w:rsidRPr="00B17ABD">
        <w:rPr>
          <w:lang w:val="en" w:eastAsia="nb-NO"/>
        </w:rPr>
        <w:t>President,</w:t>
      </w:r>
    </w:p>
    <w:p w:rsidR="002468B2" w:rsidRPr="00B17ABD" w:rsidRDefault="002468B2" w:rsidP="002468B2">
      <w:pPr>
        <w:rPr>
          <w:lang w:val="en" w:eastAsia="nb-NO"/>
        </w:rPr>
      </w:pPr>
      <w:r w:rsidRPr="00B17ABD">
        <w:rPr>
          <w:lang w:val="en" w:eastAsia="nb-NO"/>
        </w:rPr>
        <w:t>Norway welcomes Qatar’s participation in the UPR and notes the positive steps taken since its last review, including important legal reforms concerning the protection of guest workers.</w:t>
      </w:r>
    </w:p>
    <w:p w:rsidR="002468B2" w:rsidRPr="00B17ABD" w:rsidRDefault="002468B2" w:rsidP="002468B2">
      <w:pPr>
        <w:rPr>
          <w:lang w:val="en" w:eastAsia="nb-NO"/>
        </w:rPr>
      </w:pPr>
      <w:r w:rsidRPr="00B17ABD">
        <w:rPr>
          <w:lang w:val="en" w:eastAsia="nb-NO"/>
        </w:rPr>
        <w:t xml:space="preserve">Norway remains concerned about women’s rights and the protection of workers employed in private households. </w:t>
      </w:r>
      <w:r>
        <w:rPr>
          <w:lang w:val="en" w:eastAsia="nb-NO"/>
        </w:rPr>
        <w:t>[</w:t>
      </w:r>
      <w:r w:rsidRPr="00B17ABD">
        <w:rPr>
          <w:lang w:val="en" w:eastAsia="nb-NO"/>
        </w:rPr>
        <w:t>The UN Convention on Elimination of all Forms of Discrimination against Women (CEDAW), to which Qatar is a State Party, clearly sets out the need to grant equal rights to all women and men.</w:t>
      </w:r>
      <w:r>
        <w:rPr>
          <w:lang w:val="en" w:eastAsia="nb-NO"/>
        </w:rPr>
        <w:t>]</w:t>
      </w:r>
    </w:p>
    <w:p w:rsidR="002468B2" w:rsidRPr="00B17ABD" w:rsidRDefault="002468B2" w:rsidP="002468B2">
      <w:pPr>
        <w:rPr>
          <w:lang w:val="en" w:eastAsia="nb-NO"/>
        </w:rPr>
      </w:pPr>
      <w:r w:rsidRPr="00B17ABD">
        <w:rPr>
          <w:lang w:val="en" w:eastAsia="nb-NO"/>
        </w:rPr>
        <w:t>Norway recommends:</w:t>
      </w:r>
    </w:p>
    <w:p w:rsidR="002468B2" w:rsidRPr="00B17ABD" w:rsidRDefault="002468B2" w:rsidP="002468B2">
      <w:pPr>
        <w:rPr>
          <w:lang w:val="en" w:eastAsia="nb-NO"/>
        </w:rPr>
      </w:pPr>
      <w:r w:rsidRPr="00B17ABD">
        <w:rPr>
          <w:lang w:val="en" w:eastAsia="nb-NO"/>
        </w:rPr>
        <w:t xml:space="preserve">1) Adopt and implement measures </w:t>
      </w:r>
      <w:r>
        <w:rPr>
          <w:lang w:val="en" w:eastAsia="nb-NO"/>
        </w:rPr>
        <w:t xml:space="preserve">and legal protection </w:t>
      </w:r>
      <w:r w:rsidRPr="00B17ABD">
        <w:rPr>
          <w:lang w:val="en" w:eastAsia="nb-NO"/>
        </w:rPr>
        <w:t>to improve conditions for domestic workers</w:t>
      </w:r>
      <w:r w:rsidRPr="00047C8E">
        <w:rPr>
          <w:lang w:val="en-GB" w:eastAsia="nb-NO"/>
        </w:rPr>
        <w:t>, including mechanisms for complaints and sanctions for violations.</w:t>
      </w:r>
    </w:p>
    <w:p w:rsidR="002468B2" w:rsidRDefault="002468B2" w:rsidP="002468B2">
      <w:pPr>
        <w:rPr>
          <w:lang w:val="en-GB" w:eastAsia="nb-NO"/>
        </w:rPr>
      </w:pPr>
      <w:r>
        <w:rPr>
          <w:lang w:val="en" w:eastAsia="nb-NO"/>
        </w:rPr>
        <w:t>2</w:t>
      </w:r>
      <w:r w:rsidRPr="00B17ABD">
        <w:rPr>
          <w:lang w:val="en" w:eastAsia="nb-NO"/>
        </w:rPr>
        <w:t xml:space="preserve">) Ensure the </w:t>
      </w:r>
      <w:r>
        <w:rPr>
          <w:lang w:val="en" w:eastAsia="nb-NO"/>
        </w:rPr>
        <w:t>legal rights and protection of women</w:t>
      </w:r>
      <w:r w:rsidRPr="00047C8E">
        <w:rPr>
          <w:lang w:val="en-GB" w:eastAsia="nb-NO"/>
        </w:rPr>
        <w:t xml:space="preserve"> by withdrawing its reservation and aligning its national laws to the Convention on the Elimination of All Forms of Discrimination </w:t>
      </w:r>
      <w:proofErr w:type="gramStart"/>
      <w:r w:rsidRPr="00047C8E">
        <w:rPr>
          <w:lang w:val="en-GB" w:eastAsia="nb-NO"/>
        </w:rPr>
        <w:t>Against</w:t>
      </w:r>
      <w:proofErr w:type="gramEnd"/>
      <w:r w:rsidRPr="00047C8E">
        <w:rPr>
          <w:lang w:val="en-GB" w:eastAsia="nb-NO"/>
        </w:rPr>
        <w:t xml:space="preserve"> Women.</w:t>
      </w:r>
    </w:p>
    <w:p w:rsidR="002468B2" w:rsidRPr="00F75989" w:rsidRDefault="002468B2" w:rsidP="002468B2">
      <w:pPr>
        <w:rPr>
          <w:lang w:eastAsia="nb-NO"/>
        </w:rPr>
      </w:pPr>
      <w:r w:rsidRPr="00F75989">
        <w:rPr>
          <w:lang w:eastAsia="nb-NO"/>
        </w:rPr>
        <w:t xml:space="preserve">3) </w:t>
      </w:r>
      <w:r w:rsidRPr="00A76F09">
        <w:rPr>
          <w:lang w:eastAsia="nb-NO"/>
        </w:rPr>
        <w:t xml:space="preserve">Take measures to </w:t>
      </w:r>
      <w:r>
        <w:rPr>
          <w:lang w:eastAsia="nb-NO"/>
        </w:rPr>
        <w:t>remove existing restrictions on the free exercise of</w:t>
      </w:r>
      <w:r w:rsidRPr="00F75989">
        <w:rPr>
          <w:lang w:eastAsia="nb-NO"/>
        </w:rPr>
        <w:t xml:space="preserve"> </w:t>
      </w:r>
      <w:r>
        <w:rPr>
          <w:lang w:eastAsia="nb-NO"/>
        </w:rPr>
        <w:t xml:space="preserve">freedom of religion and belief of its citizens </w:t>
      </w:r>
    </w:p>
    <w:p w:rsidR="002468B2" w:rsidRPr="00B17ABD" w:rsidRDefault="002468B2" w:rsidP="002468B2">
      <w:pPr>
        <w:rPr>
          <w:lang w:val="en" w:eastAsia="nb-NO"/>
        </w:rPr>
      </w:pPr>
      <w:r>
        <w:rPr>
          <w:lang w:val="en" w:eastAsia="nb-NO"/>
        </w:rPr>
        <w:t>4)</w:t>
      </w:r>
      <w:r w:rsidRPr="00B17ABD">
        <w:rPr>
          <w:lang w:val="en" w:eastAsia="nb-NO"/>
        </w:rPr>
        <w:t xml:space="preserve"> To undertake an inclusive process with a wide range of civil society representatives when implementing the UPR recommendations.</w:t>
      </w:r>
    </w:p>
    <w:p w:rsidR="002468B2" w:rsidRDefault="002468B2" w:rsidP="002468B2">
      <w:pPr>
        <w:rPr>
          <w:lang w:val="nb-NO" w:eastAsia="nb-NO"/>
        </w:rPr>
      </w:pPr>
      <w:proofErr w:type="spellStart"/>
      <w:r w:rsidRPr="00582222">
        <w:rPr>
          <w:lang w:val="nb-NO" w:eastAsia="nb-NO"/>
        </w:rPr>
        <w:t>Thank</w:t>
      </w:r>
      <w:proofErr w:type="spellEnd"/>
      <w:r w:rsidRPr="00582222">
        <w:rPr>
          <w:lang w:val="nb-NO" w:eastAsia="nb-NO"/>
        </w:rPr>
        <w:t xml:space="preserve"> </w:t>
      </w:r>
      <w:proofErr w:type="spellStart"/>
      <w:r w:rsidRPr="00582222">
        <w:rPr>
          <w:lang w:val="nb-NO" w:eastAsia="nb-NO"/>
        </w:rPr>
        <w:t>you</w:t>
      </w:r>
      <w:proofErr w:type="spellEnd"/>
      <w:r w:rsidRPr="00582222">
        <w:rPr>
          <w:lang w:val="nb-NO" w:eastAsia="nb-NO"/>
        </w:rPr>
        <w:t>.</w:t>
      </w:r>
    </w:p>
    <w:p w:rsidR="008561BE" w:rsidRDefault="00135C95"/>
    <w:sectPr w:rsidR="0085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2"/>
    <w:rsid w:val="0003389F"/>
    <w:rsid w:val="00135C95"/>
    <w:rsid w:val="002468B2"/>
    <w:rsid w:val="00872F57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ED6A"/>
  <w15:chartTrackingRefBased/>
  <w15:docId w15:val="{4822F99D-C180-4A78-8807-51F43CC2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E0E78-7F74-4644-BE87-F57B5FAC91A8}"/>
</file>

<file path=customXml/itemProps2.xml><?xml version="1.0" encoding="utf-8"?>
<ds:datastoreItem xmlns:ds="http://schemas.openxmlformats.org/officeDocument/2006/customXml" ds:itemID="{B816CF89-153B-47AA-8579-DDC412561371}"/>
</file>

<file path=customXml/itemProps3.xml><?xml version="1.0" encoding="utf-8"?>
<ds:datastoreItem xmlns:ds="http://schemas.openxmlformats.org/officeDocument/2006/customXml" ds:itemID="{B832C218-D0AD-4AF7-A88A-469E90278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7</cp:revision>
  <dcterms:created xsi:type="dcterms:W3CDTF">2019-05-14T09:11:00Z</dcterms:created>
  <dcterms:modified xsi:type="dcterms:W3CDTF">2019-05-14T09:16:00Z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