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426C0" w14:textId="0AD9F029" w:rsidR="00C056D0" w:rsidRPr="0040068E" w:rsidRDefault="00C056D0" w:rsidP="00C056D0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US"/>
        </w:rPr>
      </w:pP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Universal Periodic Review 3</w:t>
      </w:r>
      <w:r w:rsidR="0040068E"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3</w:t>
      </w: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– </w:t>
      </w:r>
      <w:r w:rsidR="002747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Portugal</w:t>
      </w: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40068E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</w:p>
    <w:p w14:paraId="201F376B" w14:textId="3CA51BD8" w:rsidR="00C056D0" w:rsidRPr="0040068E" w:rsidRDefault="00C056D0" w:rsidP="00C056D0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  <w:lang w:val="en-US"/>
        </w:rPr>
      </w:pP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Statement by the Kingdom of the Netherlands</w:t>
      </w:r>
      <w:r w:rsidRPr="0040068E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– </w:t>
      </w:r>
      <w:r w:rsidR="002747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8 May 2019</w:t>
      </w:r>
    </w:p>
    <w:p w14:paraId="215317A2" w14:textId="77777777" w:rsidR="00B16A6B" w:rsidRPr="00C056D0" w:rsidRDefault="00B16A6B" w:rsidP="00C056D0">
      <w:pPr>
        <w:spacing w:after="0" w:line="360" w:lineRule="auto"/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</w:pPr>
    </w:p>
    <w:p w14:paraId="50A95CC6" w14:textId="21778419" w:rsidR="007E207F" w:rsidRPr="00DD551B" w:rsidRDefault="00D5025E" w:rsidP="007E207F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Mr</w:t>
      </w:r>
      <w:r w:rsidR="007E207F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President</w:t>
      </w:r>
      <w:r w:rsidR="007E207F" w:rsidRPr="00DD551B">
        <w:rPr>
          <w:rFonts w:ascii="Verdana" w:hAnsi="Verdana" w:cs="Arial"/>
          <w:sz w:val="28"/>
          <w:szCs w:val="28"/>
          <w:lang w:val="en-GB"/>
        </w:rPr>
        <w:t>,</w:t>
      </w:r>
    </w:p>
    <w:p w14:paraId="78FA0EE8" w14:textId="26EACF20" w:rsidR="007E207F" w:rsidRPr="0040068E" w:rsidRDefault="00B16A6B" w:rsidP="007E207F">
      <w:pPr>
        <w:spacing w:line="360" w:lineRule="auto"/>
        <w:jc w:val="both"/>
        <w:rPr>
          <w:sz w:val="28"/>
          <w:szCs w:val="28"/>
          <w:lang w:val="en-US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Kingdom of the Netherlands thanks the delegation of </w:t>
      </w:r>
      <w:r w:rsidR="00D85FBB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Portugal </w:t>
      </w: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>for the pres</w:t>
      </w:r>
      <w:r w:rsidR="007E207F">
        <w:rPr>
          <w:rFonts w:ascii="Verdana" w:eastAsia="Times New Roman" w:hAnsi="Verdana" w:cs="Times New Roman"/>
          <w:sz w:val="28"/>
          <w:szCs w:val="28"/>
          <w:lang w:val="en-US" w:eastAsia="nl-NL"/>
        </w:rPr>
        <w:t>entation of its national report</w:t>
      </w:r>
      <w:r w:rsidR="007E207F" w:rsidRPr="00DD551B">
        <w:rPr>
          <w:rFonts w:ascii="Verdana" w:hAnsi="Verdana" w:cs="Arial"/>
          <w:sz w:val="28"/>
          <w:szCs w:val="28"/>
          <w:lang w:val="en-GB"/>
        </w:rPr>
        <w:t xml:space="preserve">. </w:t>
      </w:r>
    </w:p>
    <w:p w14:paraId="64791897" w14:textId="1F5AC291" w:rsidR="007E207F" w:rsidRPr="006A72EF" w:rsidRDefault="00B16A6B" w:rsidP="007E207F">
      <w:pPr>
        <w:spacing w:line="360" w:lineRule="auto"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>The Netherlands c</w:t>
      </w:r>
      <w:r w:rsidR="0040068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ongratulates the government of </w:t>
      </w:r>
      <w:r w:rsidR="00D85FBB">
        <w:rPr>
          <w:rFonts w:ascii="Verdana" w:eastAsia="Times New Roman" w:hAnsi="Verdana" w:cs="Times New Roman"/>
          <w:sz w:val="28"/>
          <w:szCs w:val="28"/>
          <w:lang w:val="en-US" w:eastAsia="nl-NL"/>
        </w:rPr>
        <w:t>Portugal</w:t>
      </w:r>
      <w:r w:rsidR="0040068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w</w:t>
      </w: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ith </w:t>
      </w:r>
      <w:r w:rsidR="00C93B2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its continuous efforts to promote and protect </w:t>
      </w:r>
      <w:r w:rsidR="00096A1A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</w:t>
      </w:r>
      <w:r w:rsidR="00C93B2E">
        <w:rPr>
          <w:rFonts w:ascii="Verdana" w:eastAsia="Times New Roman" w:hAnsi="Verdana" w:cs="Times New Roman"/>
          <w:sz w:val="28"/>
          <w:szCs w:val="28"/>
          <w:lang w:val="en-US" w:eastAsia="nl-NL"/>
        </w:rPr>
        <w:t>rights</w:t>
      </w:r>
      <w:r w:rsidR="00D02855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of</w:t>
      </w:r>
      <w:r w:rsidR="00C93B2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minorities</w:t>
      </w:r>
      <w:r w:rsidR="00D02855">
        <w:rPr>
          <w:rFonts w:ascii="Verdana" w:eastAsia="Times New Roman" w:hAnsi="Verdana" w:cs="Times New Roman"/>
          <w:sz w:val="28"/>
          <w:szCs w:val="28"/>
          <w:lang w:val="en-US" w:eastAsia="nl-NL"/>
        </w:rPr>
        <w:t>, especially with regard to the Roma</w:t>
      </w:r>
      <w:r w:rsidR="006A72EF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community</w:t>
      </w:r>
      <w:r w:rsidR="00C93B2E">
        <w:rPr>
          <w:rFonts w:ascii="Verdana" w:eastAsia="Times New Roman" w:hAnsi="Verdana" w:cs="Times New Roman"/>
          <w:sz w:val="28"/>
          <w:szCs w:val="28"/>
          <w:lang w:val="en-US" w:eastAsia="nl-NL"/>
        </w:rPr>
        <w:t>.</w:t>
      </w:r>
      <w:r w:rsidR="00294F1B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However, </w:t>
      </w:r>
      <w:r w:rsidR="006A72EF">
        <w:rPr>
          <w:rFonts w:ascii="Verdana" w:eastAsia="Times New Roman" w:hAnsi="Verdana" w:cs="Times New Roman"/>
          <w:sz w:val="28"/>
          <w:szCs w:val="28"/>
          <w:lang w:val="en-US" w:eastAsia="nl-NL"/>
        </w:rPr>
        <w:t>we are concerned about the</w:t>
      </w:r>
      <w:r w:rsidR="00294F1B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possibility of marriage at the age of 16 </w:t>
      </w:r>
      <w:r w:rsidR="006A72EF">
        <w:rPr>
          <w:rFonts w:ascii="Verdana" w:eastAsia="Times New Roman" w:hAnsi="Verdana" w:cs="Times New Roman"/>
          <w:sz w:val="28"/>
          <w:szCs w:val="28"/>
          <w:lang w:val="en-US" w:eastAsia="nl-NL"/>
        </w:rPr>
        <w:t>which threatens</w:t>
      </w:r>
      <w:r w:rsidR="00D174AA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the</w:t>
      </w:r>
      <w:r w:rsidR="006A72EF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D174AA">
        <w:rPr>
          <w:rFonts w:ascii="Verdana" w:eastAsia="Times New Roman" w:hAnsi="Verdana" w:cs="Times New Roman"/>
          <w:sz w:val="28"/>
          <w:szCs w:val="28"/>
          <w:lang w:val="en-US" w:eastAsia="nl-NL"/>
        </w:rPr>
        <w:t>full enjoyment of human rights by</w:t>
      </w:r>
      <w:r w:rsidR="006A72EF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girls, in particular Roma girls. </w:t>
      </w:r>
      <w:r w:rsidR="00294F1B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</w:p>
    <w:p w14:paraId="6FC9DAE1" w14:textId="6A090489" w:rsidR="00AD28B7" w:rsidRDefault="006A72EF" w:rsidP="007E207F">
      <w:pPr>
        <w:spacing w:line="360" w:lineRule="auto"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Moreover, d</w:t>
      </w:r>
      <w:r w:rsidR="00AD28B7" w:rsidRPr="00AD28B7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espite the efforts the </w:t>
      </w:r>
      <w:bookmarkStart w:id="0" w:name="_GoBack"/>
      <w:bookmarkEnd w:id="0"/>
      <w:r w:rsidR="00AD28B7" w:rsidRPr="00AD28B7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Portuguese government is taking to prevent violence against women, the Netherlands remains concerned about the high number of female </w:t>
      </w:r>
      <w:r w:rsidR="00E03ACA">
        <w:rPr>
          <w:rFonts w:ascii="Verdana" w:eastAsia="Times New Roman" w:hAnsi="Verdana" w:cs="Times New Roman"/>
          <w:sz w:val="28"/>
          <w:szCs w:val="28"/>
          <w:lang w:val="en-US" w:eastAsia="nl-NL"/>
        </w:rPr>
        <w:t>victims</w:t>
      </w:r>
      <w:r w:rsidR="00E03ACA" w:rsidRPr="00AD28B7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AD28B7" w:rsidRPr="00AD28B7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of </w:t>
      </w:r>
      <w:r w:rsidR="00AD28B7">
        <w:rPr>
          <w:rFonts w:ascii="Verdana" w:eastAsia="Times New Roman" w:hAnsi="Verdana" w:cs="Times New Roman"/>
          <w:sz w:val="28"/>
          <w:szCs w:val="28"/>
          <w:lang w:val="en-US" w:eastAsia="nl-NL"/>
        </w:rPr>
        <w:t>domestic violence in Portugal.</w:t>
      </w:r>
    </w:p>
    <w:p w14:paraId="1648FE90" w14:textId="438E227C" w:rsidR="007E207F" w:rsidRPr="00DD551B" w:rsidRDefault="00B16A6B" w:rsidP="007E207F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Netherlands </w:t>
      </w:r>
      <w:r w:rsidRPr="00C056D0"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  <w:t>recommends</w:t>
      </w: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C304A1">
        <w:rPr>
          <w:rFonts w:ascii="Verdana" w:eastAsia="Times New Roman" w:hAnsi="Verdana" w:cs="Times New Roman"/>
          <w:sz w:val="28"/>
          <w:szCs w:val="28"/>
          <w:lang w:val="en-US" w:eastAsia="nl-NL"/>
        </w:rPr>
        <w:t>Portugal</w:t>
      </w:r>
      <w:r w:rsidR="007E207F" w:rsidRPr="00DD551B">
        <w:rPr>
          <w:rFonts w:ascii="Verdana" w:hAnsi="Verdana" w:cs="Arial"/>
          <w:sz w:val="28"/>
          <w:szCs w:val="28"/>
          <w:lang w:val="en-GB"/>
        </w:rPr>
        <w:t>:</w:t>
      </w:r>
    </w:p>
    <w:p w14:paraId="03F3E618" w14:textId="391F9B43" w:rsidR="00973298" w:rsidRDefault="007326E2" w:rsidP="00096A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 w:rsidRPr="00096A1A">
        <w:rPr>
          <w:rFonts w:ascii="Verdana" w:eastAsia="Times New Roman" w:hAnsi="Verdana" w:cs="Times New Roman"/>
          <w:sz w:val="28"/>
          <w:szCs w:val="28"/>
          <w:lang w:val="en-US" w:eastAsia="nl-NL"/>
        </w:rPr>
        <w:t>To increase the legal age of marriage from 16 to 18, in line with SDG’s 5 and 16;</w:t>
      </w:r>
    </w:p>
    <w:p w14:paraId="02E0FD9B" w14:textId="77777777" w:rsidR="00D174AA" w:rsidRDefault="00D174AA" w:rsidP="00D174AA">
      <w:pPr>
        <w:pStyle w:val="ListParagraph"/>
        <w:spacing w:after="0" w:line="360" w:lineRule="auto"/>
        <w:ind w:left="1352"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</w:p>
    <w:p w14:paraId="1D864848" w14:textId="2479EEE5" w:rsidR="00B16A6B" w:rsidRPr="00096A1A" w:rsidRDefault="005374B4" w:rsidP="00096A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 w:rsidRPr="00096A1A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To </w:t>
      </w:r>
      <w:r w:rsidR="0015371A" w:rsidRPr="00096A1A">
        <w:rPr>
          <w:rFonts w:ascii="Verdana" w:eastAsia="Times New Roman" w:hAnsi="Verdana" w:cs="Times New Roman"/>
          <w:sz w:val="28"/>
          <w:szCs w:val="28"/>
          <w:lang w:val="en-US" w:eastAsia="nl-NL"/>
        </w:rPr>
        <w:t>adopt an action plan aimed at decreasing</w:t>
      </w:r>
      <w:r w:rsidRPr="00096A1A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the high number of female </w:t>
      </w:r>
      <w:r w:rsidR="0015371A" w:rsidRPr="00096A1A">
        <w:rPr>
          <w:rFonts w:ascii="Verdana" w:eastAsia="Times New Roman" w:hAnsi="Verdana" w:cs="Times New Roman"/>
          <w:sz w:val="28"/>
          <w:szCs w:val="28"/>
          <w:lang w:val="en-US" w:eastAsia="nl-NL"/>
        </w:rPr>
        <w:t>victims</w:t>
      </w:r>
      <w:r w:rsidRPr="00096A1A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of domestic violence in Portugal, in line with SDG 5.</w:t>
      </w:r>
    </w:p>
    <w:p w14:paraId="4064AD3E" w14:textId="77777777" w:rsidR="00294F1B" w:rsidRPr="00294F1B" w:rsidRDefault="00294F1B" w:rsidP="00294F1B">
      <w:pPr>
        <w:spacing w:after="0" w:line="360" w:lineRule="auto"/>
        <w:ind w:left="1352"/>
        <w:contextualSpacing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</w:p>
    <w:p w14:paraId="58990697" w14:textId="70A83DE8" w:rsidR="00FF2850" w:rsidRPr="00DD551B" w:rsidRDefault="006A72EF" w:rsidP="00FF2850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eastAsia="Times New Roman" w:hAnsi="Verdana" w:cs="Times New Roman"/>
          <w:sz w:val="28"/>
          <w:szCs w:val="28"/>
          <w:lang w:val="en-GB" w:eastAsia="nl-NL"/>
        </w:rPr>
        <w:lastRenderedPageBreak/>
        <w:t>T</w:t>
      </w:r>
      <w:r w:rsidR="00B16A6B" w:rsidRP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he Netherlands wishes </w:t>
      </w:r>
      <w:r w:rsidR="00816548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Portugal </w:t>
      </w:r>
      <w:r w:rsidR="00B16A6B" w:rsidRP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success with the follow-up of </w:t>
      </w:r>
      <w:r w:rsid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all recommendations </w:t>
      </w:r>
      <w:r w:rsidR="00B16A6B" w:rsidRP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>it receiv</w:t>
      </w:r>
      <w:r w:rsidR="00FF2850">
        <w:rPr>
          <w:rFonts w:ascii="Verdana" w:eastAsia="Times New Roman" w:hAnsi="Verdana" w:cs="Times New Roman"/>
          <w:sz w:val="28"/>
          <w:szCs w:val="28"/>
          <w:lang w:val="en-GB" w:eastAsia="nl-NL"/>
        </w:rPr>
        <w:t>es during this third UPR cycle</w:t>
      </w:r>
      <w:r w:rsidR="00FF2850">
        <w:rPr>
          <w:rFonts w:ascii="Verdana" w:hAnsi="Verdana" w:cs="Arial"/>
          <w:sz w:val="28"/>
          <w:szCs w:val="28"/>
          <w:lang w:val="en-GB"/>
        </w:rPr>
        <w:t>.</w:t>
      </w:r>
    </w:p>
    <w:p w14:paraId="1B8739CA" w14:textId="264A6928" w:rsidR="00AD28B7" w:rsidRPr="00C056D0" w:rsidRDefault="00D5025E" w:rsidP="00294F1B">
      <w:pPr>
        <w:spacing w:after="0" w:line="360" w:lineRule="auto"/>
        <w:jc w:val="both"/>
        <w:rPr>
          <w:sz w:val="28"/>
          <w:szCs w:val="28"/>
        </w:rPr>
      </w:pPr>
      <w:r w:rsidRPr="00D51B2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Thank </w:t>
      </w:r>
      <w:r w:rsidR="006A72EF">
        <w:rPr>
          <w:rFonts w:ascii="Verdana" w:eastAsia="Times New Roman" w:hAnsi="Verdana" w:cs="Times New Roman"/>
          <w:sz w:val="28"/>
          <w:szCs w:val="28"/>
          <w:lang w:eastAsia="nl-NL"/>
        </w:rPr>
        <w:t>you</w:t>
      </w:r>
      <w:r>
        <w:rPr>
          <w:rFonts w:ascii="Verdana" w:eastAsia="Times New Roman" w:hAnsi="Verdana" w:cs="Times New Roman"/>
          <w:sz w:val="28"/>
          <w:szCs w:val="28"/>
          <w:lang w:eastAsia="nl-NL"/>
        </w:rPr>
        <w:t xml:space="preserve"> Mr</w:t>
      </w:r>
      <w:r w:rsidR="006A72EF">
        <w:rPr>
          <w:rFonts w:ascii="Verdana" w:eastAsia="Times New Roman" w:hAnsi="Verdana" w:cs="Times New Roman"/>
          <w:sz w:val="28"/>
          <w:szCs w:val="28"/>
          <w:lang w:eastAsia="nl-NL"/>
        </w:rPr>
        <w:t xml:space="preserve"> President</w:t>
      </w:r>
    </w:p>
    <w:sectPr w:rsidR="00AD28B7" w:rsidRPr="00C05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35DC9"/>
    <w:multiLevelType w:val="hybridMultilevel"/>
    <w:tmpl w:val="EDC2C3BC"/>
    <w:lvl w:ilvl="0" w:tplc="A0127876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E4C88"/>
    <w:multiLevelType w:val="hybridMultilevel"/>
    <w:tmpl w:val="DC566F88"/>
    <w:lvl w:ilvl="0" w:tplc="444EB66A">
      <w:start w:val="1"/>
      <w:numFmt w:val="decimal"/>
      <w:lvlText w:val="%1"/>
      <w:lvlJc w:val="left"/>
      <w:pPr>
        <w:ind w:left="1352" w:hanging="360"/>
      </w:pPr>
      <w:rPr>
        <w:rFonts w:ascii="Verdana" w:eastAsia="Times New Roman" w:hAnsi="Verdana"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6B"/>
    <w:rsid w:val="00096A1A"/>
    <w:rsid w:val="00105B38"/>
    <w:rsid w:val="00132A98"/>
    <w:rsid w:val="0015371A"/>
    <w:rsid w:val="001B3611"/>
    <w:rsid w:val="0027018E"/>
    <w:rsid w:val="0027478E"/>
    <w:rsid w:val="00294A7F"/>
    <w:rsid w:val="00294F1B"/>
    <w:rsid w:val="003A40BE"/>
    <w:rsid w:val="003E5D60"/>
    <w:rsid w:val="0040068E"/>
    <w:rsid w:val="004522B1"/>
    <w:rsid w:val="005374B4"/>
    <w:rsid w:val="005457F6"/>
    <w:rsid w:val="005C39DF"/>
    <w:rsid w:val="006A72EF"/>
    <w:rsid w:val="007326E2"/>
    <w:rsid w:val="007403AE"/>
    <w:rsid w:val="007E207F"/>
    <w:rsid w:val="00816548"/>
    <w:rsid w:val="0095704E"/>
    <w:rsid w:val="00973298"/>
    <w:rsid w:val="009A2136"/>
    <w:rsid w:val="009F6510"/>
    <w:rsid w:val="00AD28B7"/>
    <w:rsid w:val="00B16A6B"/>
    <w:rsid w:val="00B86D4E"/>
    <w:rsid w:val="00C056D0"/>
    <w:rsid w:val="00C304A1"/>
    <w:rsid w:val="00C93B2E"/>
    <w:rsid w:val="00CF6DCE"/>
    <w:rsid w:val="00D02855"/>
    <w:rsid w:val="00D12ED0"/>
    <w:rsid w:val="00D174AA"/>
    <w:rsid w:val="00D5025E"/>
    <w:rsid w:val="00D51B2E"/>
    <w:rsid w:val="00D63863"/>
    <w:rsid w:val="00D85FBB"/>
    <w:rsid w:val="00E03ACA"/>
    <w:rsid w:val="00F423EC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25D4"/>
  <w15:chartTrackingRefBased/>
  <w15:docId w15:val="{FB131B2C-D955-4218-801B-39B52CFC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2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A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A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A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A9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28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15547-177C-42C2-9190-71248486D1A7}"/>
</file>

<file path=customXml/itemProps2.xml><?xml version="1.0" encoding="utf-8"?>
<ds:datastoreItem xmlns:ds="http://schemas.openxmlformats.org/officeDocument/2006/customXml" ds:itemID="{97922FC5-EC1E-49E0-9023-62CBC54678B7}"/>
</file>

<file path=customXml/itemProps3.xml><?xml version="1.0" encoding="utf-8"?>
<ds:datastoreItem xmlns:ds="http://schemas.openxmlformats.org/officeDocument/2006/customXml" ds:itemID="{B19321C0-E6C5-4DC4-BB85-96979721D6FB}"/>
</file>

<file path=docProps/app.xml><?xml version="1.0" encoding="utf-8"?>
<Properties xmlns="http://schemas.openxmlformats.org/officeDocument/2006/extended-properties" xmlns:vt="http://schemas.openxmlformats.org/officeDocument/2006/docPropsVTypes">
  <Template>786D7D</Template>
  <TotalTime>316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Wapstra, Diewertje</dc:creator>
  <cp:keywords/>
  <dc:description/>
  <cp:lastModifiedBy>Woude, Laurens van der</cp:lastModifiedBy>
  <cp:revision>24</cp:revision>
  <cp:lastPrinted>2019-05-02T07:27:00Z</cp:lastPrinted>
  <dcterms:created xsi:type="dcterms:W3CDTF">2019-04-02T09:40:00Z</dcterms:created>
  <dcterms:modified xsi:type="dcterms:W3CDTF">2019-05-07T14:30:00Z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</vt:lpwstr>
  </property>
</Properties>
</file>