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D36F" w14:textId="77777777" w:rsidR="005F2D41" w:rsidRPr="005F2D41" w:rsidRDefault="005F2D41" w:rsidP="005F2D41">
      <w:pPr>
        <w:spacing w:line="360" w:lineRule="auto"/>
        <w:rPr>
          <w:rFonts w:ascii="Verdana" w:eastAsia="Calibri" w:hAnsi="Verdana" w:cs="Times New Roman"/>
          <w:color w:val="000000"/>
          <w:sz w:val="28"/>
          <w:szCs w:val="28"/>
        </w:rPr>
      </w:pPr>
      <w:r w:rsidRPr="005F2D41">
        <w:rPr>
          <w:rFonts w:ascii="Verdana" w:eastAsia="Verdana" w:hAnsi="Verdana" w:cs="Verdana"/>
          <w:b/>
          <w:bCs/>
          <w:color w:val="000000"/>
          <w:sz w:val="24"/>
          <w:szCs w:val="24"/>
        </w:rPr>
        <w:t xml:space="preserve">Universal Periodic Review 33 – Norway </w:t>
      </w:r>
      <w:r w:rsidRPr="005F2D41">
        <w:rPr>
          <w:rFonts w:ascii="Verdana" w:eastAsia="Verdana" w:hAnsi="Verdana" w:cs="Verdana"/>
          <w:color w:val="000000"/>
          <w:sz w:val="24"/>
          <w:szCs w:val="24"/>
        </w:rPr>
        <w:t xml:space="preserve"> </w:t>
      </w:r>
    </w:p>
    <w:p w14:paraId="56BB342C" w14:textId="77777777" w:rsidR="005F2D41" w:rsidRPr="005F2D41" w:rsidRDefault="005F2D41" w:rsidP="005F2D41">
      <w:pPr>
        <w:pBdr>
          <w:bottom w:val="single" w:sz="4" w:space="1" w:color="auto"/>
        </w:pBdr>
        <w:spacing w:line="360" w:lineRule="auto"/>
        <w:rPr>
          <w:rFonts w:ascii="Verdana" w:eastAsia="Verdana" w:hAnsi="Verdana" w:cs="Verdana"/>
          <w:color w:val="000000"/>
          <w:sz w:val="28"/>
          <w:szCs w:val="28"/>
        </w:rPr>
      </w:pPr>
      <w:r w:rsidRPr="005F2D41">
        <w:rPr>
          <w:rFonts w:ascii="Verdana" w:eastAsia="Verdana" w:hAnsi="Verdana" w:cs="Verdana"/>
          <w:b/>
          <w:bCs/>
          <w:color w:val="000000"/>
          <w:sz w:val="24"/>
          <w:szCs w:val="24"/>
        </w:rPr>
        <w:t>Statement by the Kingdom of the Netherlands</w:t>
      </w:r>
      <w:r w:rsidRPr="005F2D41">
        <w:rPr>
          <w:rFonts w:ascii="Verdana" w:eastAsia="Verdana" w:hAnsi="Verdana" w:cs="Verdana"/>
          <w:color w:val="000000"/>
          <w:sz w:val="24"/>
          <w:szCs w:val="24"/>
        </w:rPr>
        <w:t xml:space="preserve"> </w:t>
      </w:r>
      <w:r w:rsidRPr="005F2D41">
        <w:rPr>
          <w:rFonts w:ascii="Verdana" w:eastAsia="Verdana" w:hAnsi="Verdana" w:cs="Verdana"/>
          <w:b/>
          <w:bCs/>
          <w:color w:val="000000"/>
          <w:sz w:val="24"/>
          <w:szCs w:val="24"/>
        </w:rPr>
        <w:t xml:space="preserve">– 6 May 2019 </w:t>
      </w:r>
    </w:p>
    <w:p w14:paraId="66CD56B8" w14:textId="77777777" w:rsidR="005F2D41" w:rsidRPr="005F2D41" w:rsidRDefault="005F2D41" w:rsidP="005F2D41">
      <w:pPr>
        <w:spacing w:after="0" w:line="360" w:lineRule="auto"/>
        <w:rPr>
          <w:rFonts w:ascii="Verdana" w:eastAsia="Times New Roman" w:hAnsi="Verdana" w:cs="Times New Roman"/>
          <w:b/>
          <w:sz w:val="28"/>
          <w:szCs w:val="28"/>
          <w:lang w:eastAsia="nl-NL"/>
        </w:rPr>
      </w:pPr>
    </w:p>
    <w:p w14:paraId="6E84CFC5" w14:textId="77777777" w:rsidR="005F2D41" w:rsidRPr="005F2D41" w:rsidRDefault="005F2D41" w:rsidP="005F2D41">
      <w:pPr>
        <w:spacing w:line="360" w:lineRule="auto"/>
        <w:jc w:val="both"/>
        <w:rPr>
          <w:rFonts w:ascii="Verdana" w:eastAsia="Calibri" w:hAnsi="Verdana" w:cs="Arial"/>
          <w:sz w:val="28"/>
          <w:szCs w:val="28"/>
          <w:lang w:val="en-GB"/>
        </w:rPr>
      </w:pPr>
      <w:r w:rsidRPr="005F2D41">
        <w:rPr>
          <w:rFonts w:ascii="Verdana" w:eastAsia="Times New Roman" w:hAnsi="Verdana" w:cs="Times New Roman"/>
          <w:sz w:val="28"/>
          <w:szCs w:val="28"/>
          <w:lang w:eastAsia="nl-NL"/>
        </w:rPr>
        <w:t>Mr President</w:t>
      </w:r>
      <w:r w:rsidRPr="005F2D41">
        <w:rPr>
          <w:rFonts w:ascii="Verdana" w:eastAsia="Calibri" w:hAnsi="Verdana" w:cs="Arial"/>
          <w:sz w:val="28"/>
          <w:szCs w:val="28"/>
          <w:lang w:val="en-GB"/>
        </w:rPr>
        <w:t>,</w:t>
      </w:r>
    </w:p>
    <w:p w14:paraId="7823AD3A" w14:textId="77777777" w:rsidR="005F2D41" w:rsidRPr="005F2D41" w:rsidRDefault="005F2D41" w:rsidP="005F2D41">
      <w:pPr>
        <w:spacing w:line="360" w:lineRule="auto"/>
        <w:jc w:val="both"/>
        <w:rPr>
          <w:rFonts w:ascii="Calibri" w:eastAsia="Calibri" w:hAnsi="Calibri" w:cs="Times New Roman"/>
          <w:sz w:val="28"/>
          <w:szCs w:val="28"/>
        </w:rPr>
      </w:pPr>
      <w:r w:rsidRPr="005F2D41">
        <w:rPr>
          <w:rFonts w:ascii="Verdana" w:eastAsia="Times New Roman" w:hAnsi="Verdana" w:cs="Times New Roman"/>
          <w:sz w:val="28"/>
          <w:szCs w:val="28"/>
          <w:lang w:eastAsia="nl-NL"/>
        </w:rPr>
        <w:t>The Kingdom of the Netherlands thanks the delegation of Norway for the presentation of its national report</w:t>
      </w:r>
      <w:r w:rsidRPr="005F2D41">
        <w:rPr>
          <w:rFonts w:ascii="Verdana" w:eastAsia="Calibri" w:hAnsi="Verdana" w:cs="Arial"/>
          <w:sz w:val="28"/>
          <w:szCs w:val="28"/>
          <w:lang w:val="en-GB"/>
        </w:rPr>
        <w:t xml:space="preserve">. </w:t>
      </w:r>
    </w:p>
    <w:p w14:paraId="0BB9833C" w14:textId="62F09D6F" w:rsidR="005F2D41" w:rsidRPr="005F2D41" w:rsidRDefault="005F2D41" w:rsidP="005F2D41">
      <w:pPr>
        <w:spacing w:line="360" w:lineRule="auto"/>
        <w:jc w:val="both"/>
        <w:rPr>
          <w:rFonts w:ascii="Calibri" w:eastAsia="Calibri" w:hAnsi="Calibri" w:cs="Times New Roman"/>
          <w:sz w:val="28"/>
          <w:szCs w:val="28"/>
        </w:rPr>
      </w:pPr>
      <w:r w:rsidRPr="005F2D41">
        <w:rPr>
          <w:rFonts w:ascii="Verdana" w:eastAsia="Times New Roman" w:hAnsi="Verdana" w:cs="Times New Roman"/>
          <w:sz w:val="28"/>
          <w:szCs w:val="28"/>
          <w:lang w:eastAsia="nl-NL"/>
        </w:rPr>
        <w:t>The Netherlands congratulates Norway with the establishment of a National Human Rights Institution in 2015,</w:t>
      </w:r>
      <w:r w:rsidR="000A10BE">
        <w:rPr>
          <w:rFonts w:ascii="Verdana" w:eastAsia="Times New Roman" w:hAnsi="Verdana" w:cs="Times New Roman"/>
          <w:sz w:val="28"/>
          <w:szCs w:val="28"/>
          <w:lang w:eastAsia="nl-NL"/>
        </w:rPr>
        <w:t xml:space="preserve"> </w:t>
      </w:r>
      <w:r w:rsidRPr="005F2D41">
        <w:rPr>
          <w:rFonts w:ascii="Verdana" w:eastAsia="Times New Roman" w:hAnsi="Verdana" w:cs="Times New Roman"/>
          <w:sz w:val="28"/>
          <w:szCs w:val="28"/>
          <w:lang w:eastAsia="nl-NL"/>
        </w:rPr>
        <w:t xml:space="preserve">that is fully compliant with the Paris Principles having received ‘A-status’ accreditation in 2017. </w:t>
      </w:r>
    </w:p>
    <w:p w14:paraId="66EC3D55" w14:textId="77777777" w:rsidR="005F2D41" w:rsidRPr="005F2D41" w:rsidRDefault="005F2D41" w:rsidP="005F2D41">
      <w:pPr>
        <w:spacing w:line="360" w:lineRule="auto"/>
        <w:jc w:val="both"/>
        <w:rPr>
          <w:rFonts w:ascii="Verdana" w:eastAsia="Times New Roman" w:hAnsi="Verdana" w:cs="Times New Roman"/>
          <w:sz w:val="28"/>
          <w:szCs w:val="28"/>
          <w:lang w:eastAsia="nl-NL"/>
        </w:rPr>
      </w:pPr>
      <w:r w:rsidRPr="005F2D41">
        <w:rPr>
          <w:rFonts w:ascii="Verdana" w:eastAsia="Times New Roman" w:hAnsi="Verdana" w:cs="Times New Roman"/>
          <w:sz w:val="28"/>
          <w:szCs w:val="28"/>
          <w:lang w:eastAsia="nl-NL"/>
        </w:rPr>
        <w:t>The Netherlands also welcomes Norway’s commitment to advancing w</w:t>
      </w:r>
      <w:bookmarkStart w:id="0" w:name="_GoBack"/>
      <w:bookmarkEnd w:id="0"/>
      <w:r w:rsidRPr="005F2D41">
        <w:rPr>
          <w:rFonts w:ascii="Verdana" w:eastAsia="Times New Roman" w:hAnsi="Verdana" w:cs="Times New Roman"/>
          <w:sz w:val="28"/>
          <w:szCs w:val="28"/>
          <w:lang w:eastAsia="nl-NL"/>
        </w:rPr>
        <w:t>omen’s rights and the measures put in place to that end. However, a national prevalence study documents that almost every tenth woman has been subject to rape at least once in her lifetime, whilst only one out of ten women reported this rape to the police. Despite recommendations made by UN treaty bodies to Norwegian authorities, the definition of rape in the Penal Code is still not centered on the lack of consent.</w:t>
      </w:r>
    </w:p>
    <w:p w14:paraId="0FF9C9FD" w14:textId="77777777" w:rsidR="005F2D41" w:rsidRPr="005F2D41" w:rsidRDefault="005F2D41" w:rsidP="005F2D41">
      <w:pPr>
        <w:spacing w:line="360" w:lineRule="auto"/>
        <w:jc w:val="both"/>
        <w:rPr>
          <w:rFonts w:ascii="Verdana" w:eastAsia="Calibri" w:hAnsi="Verdana" w:cs="Arial"/>
          <w:sz w:val="28"/>
          <w:szCs w:val="28"/>
          <w:lang w:val="en-GB"/>
        </w:rPr>
      </w:pPr>
      <w:r w:rsidRPr="005F2D41">
        <w:rPr>
          <w:rFonts w:ascii="Verdana" w:eastAsia="Times New Roman" w:hAnsi="Verdana" w:cs="Times New Roman"/>
          <w:sz w:val="28"/>
          <w:szCs w:val="28"/>
          <w:lang w:eastAsia="nl-NL"/>
        </w:rPr>
        <w:t xml:space="preserve">The Netherlands </w:t>
      </w:r>
      <w:r w:rsidRPr="005F2D41">
        <w:rPr>
          <w:rFonts w:ascii="Verdana" w:eastAsia="Times New Roman" w:hAnsi="Verdana" w:cs="Times New Roman"/>
          <w:b/>
          <w:sz w:val="28"/>
          <w:szCs w:val="28"/>
          <w:lang w:eastAsia="nl-NL"/>
        </w:rPr>
        <w:t>recommends</w:t>
      </w:r>
      <w:r w:rsidRPr="005F2D41">
        <w:rPr>
          <w:rFonts w:ascii="Verdana" w:eastAsia="Times New Roman" w:hAnsi="Verdana" w:cs="Times New Roman"/>
          <w:sz w:val="28"/>
          <w:szCs w:val="28"/>
          <w:lang w:eastAsia="nl-NL"/>
        </w:rPr>
        <w:t xml:space="preserve"> Norway</w:t>
      </w:r>
      <w:r w:rsidRPr="005F2D41">
        <w:rPr>
          <w:rFonts w:ascii="Verdana" w:eastAsia="Calibri" w:hAnsi="Verdana" w:cs="Arial"/>
          <w:sz w:val="28"/>
          <w:szCs w:val="28"/>
          <w:lang w:val="en-GB"/>
        </w:rPr>
        <w:t>:</w:t>
      </w:r>
    </w:p>
    <w:p w14:paraId="7CC695CB" w14:textId="77777777" w:rsidR="005F2D41" w:rsidRPr="005F2D41" w:rsidRDefault="005F2D41" w:rsidP="005F2D41">
      <w:pPr>
        <w:numPr>
          <w:ilvl w:val="0"/>
          <w:numId w:val="1"/>
        </w:numPr>
        <w:spacing w:after="0" w:line="360" w:lineRule="auto"/>
        <w:contextualSpacing/>
        <w:jc w:val="both"/>
        <w:rPr>
          <w:rFonts w:ascii="Verdana" w:eastAsia="Times New Roman" w:hAnsi="Verdana" w:cs="Times New Roman"/>
          <w:sz w:val="28"/>
          <w:szCs w:val="28"/>
          <w:lang w:eastAsia="nl-NL"/>
        </w:rPr>
      </w:pPr>
      <w:r w:rsidRPr="005F2D41">
        <w:rPr>
          <w:rFonts w:ascii="Verdana" w:eastAsia="Times New Roman" w:hAnsi="Verdana" w:cs="Times New Roman"/>
          <w:sz w:val="28"/>
          <w:szCs w:val="28"/>
          <w:lang w:eastAsia="nl-NL"/>
        </w:rPr>
        <w:t>To adopt a legal definition of rape in the Penal Code which places the absence of consent at its center, in line with SDG 16</w:t>
      </w:r>
      <w:r w:rsidRPr="005F2D41" w:rsidDel="00520631">
        <w:rPr>
          <w:rFonts w:ascii="Verdana" w:eastAsia="Times New Roman" w:hAnsi="Verdana" w:cs="Times New Roman"/>
          <w:sz w:val="28"/>
          <w:szCs w:val="28"/>
          <w:lang w:eastAsia="nl-NL"/>
        </w:rPr>
        <w:t>.</w:t>
      </w:r>
      <w:r w:rsidRPr="005F2D41">
        <w:rPr>
          <w:rFonts w:ascii="Verdana" w:eastAsia="Times New Roman" w:hAnsi="Verdana" w:cs="Times New Roman"/>
          <w:sz w:val="28"/>
          <w:szCs w:val="28"/>
          <w:lang w:eastAsia="nl-NL"/>
        </w:rPr>
        <w:t xml:space="preserve">  </w:t>
      </w:r>
    </w:p>
    <w:p w14:paraId="696D975C" w14:textId="77777777" w:rsidR="005F2D41" w:rsidRPr="005F2D41" w:rsidRDefault="005F2D41" w:rsidP="005F2D41">
      <w:pPr>
        <w:numPr>
          <w:ilvl w:val="0"/>
          <w:numId w:val="1"/>
        </w:numPr>
        <w:spacing w:after="0" w:line="360" w:lineRule="auto"/>
        <w:contextualSpacing/>
        <w:jc w:val="both"/>
        <w:rPr>
          <w:rFonts w:ascii="Verdana" w:eastAsia="Times New Roman" w:hAnsi="Verdana" w:cs="Times New Roman"/>
          <w:sz w:val="28"/>
          <w:szCs w:val="28"/>
          <w:lang w:eastAsia="nl-NL"/>
        </w:rPr>
      </w:pPr>
      <w:r w:rsidRPr="005F2D41">
        <w:rPr>
          <w:rFonts w:ascii="Verdana" w:eastAsia="Times New Roman" w:hAnsi="Verdana" w:cs="Times New Roman"/>
          <w:sz w:val="28"/>
          <w:szCs w:val="28"/>
          <w:lang w:eastAsia="nl-NL"/>
        </w:rPr>
        <w:t>To provide training to judges, prosecutors and lawyers about gender-based violence, including rape and other sexual violence, in line with SDG 5.</w:t>
      </w:r>
    </w:p>
    <w:p w14:paraId="2C54A620" w14:textId="77777777" w:rsidR="005F2D41" w:rsidRPr="005F2D41" w:rsidRDefault="005F2D41" w:rsidP="005F2D41">
      <w:pPr>
        <w:spacing w:after="0" w:line="360" w:lineRule="auto"/>
        <w:ind w:left="720"/>
        <w:contextualSpacing/>
        <w:jc w:val="both"/>
        <w:rPr>
          <w:rFonts w:ascii="Verdana" w:eastAsia="Times New Roman" w:hAnsi="Verdana" w:cs="Times New Roman"/>
          <w:sz w:val="28"/>
          <w:szCs w:val="28"/>
          <w:lang w:eastAsia="nl-NL"/>
        </w:rPr>
      </w:pPr>
    </w:p>
    <w:p w14:paraId="4675DD36" w14:textId="77777777" w:rsidR="005F2D41" w:rsidRPr="005F2D41" w:rsidRDefault="005F2D41" w:rsidP="005F2D41">
      <w:pPr>
        <w:spacing w:line="360" w:lineRule="auto"/>
        <w:jc w:val="both"/>
        <w:rPr>
          <w:rFonts w:ascii="Verdana" w:eastAsia="Calibri" w:hAnsi="Verdana" w:cs="Arial"/>
          <w:sz w:val="28"/>
          <w:szCs w:val="28"/>
          <w:lang w:val="en-GB"/>
        </w:rPr>
      </w:pPr>
      <w:r w:rsidRPr="005F2D41">
        <w:rPr>
          <w:rFonts w:ascii="Verdana" w:eastAsia="Times New Roman" w:hAnsi="Verdana" w:cs="Times New Roman"/>
          <w:sz w:val="28"/>
          <w:szCs w:val="28"/>
          <w:lang w:val="en-GB" w:eastAsia="nl-NL"/>
        </w:rPr>
        <w:t>The Netherlands wishes Norway success with the follow-up of all recommendations it receives during this third UPR cycle</w:t>
      </w:r>
      <w:r w:rsidRPr="005F2D41">
        <w:rPr>
          <w:rFonts w:ascii="Verdana" w:eastAsia="Calibri" w:hAnsi="Verdana" w:cs="Arial"/>
          <w:sz w:val="28"/>
          <w:szCs w:val="28"/>
          <w:lang w:val="en-GB"/>
        </w:rPr>
        <w:t>.</w:t>
      </w:r>
    </w:p>
    <w:p w14:paraId="32B43450" w14:textId="77777777" w:rsidR="005F2D41" w:rsidRPr="005F2D41" w:rsidRDefault="005F2D41" w:rsidP="005F2D41">
      <w:pPr>
        <w:spacing w:after="0" w:line="360" w:lineRule="auto"/>
        <w:jc w:val="both"/>
        <w:rPr>
          <w:rFonts w:ascii="Verdana" w:eastAsia="Times New Roman" w:hAnsi="Verdana" w:cs="Times New Roman"/>
          <w:sz w:val="28"/>
          <w:szCs w:val="28"/>
          <w:lang w:eastAsia="nl-NL"/>
        </w:rPr>
      </w:pPr>
      <w:r w:rsidRPr="005F2D41">
        <w:rPr>
          <w:rFonts w:ascii="Verdana" w:eastAsia="Times New Roman" w:hAnsi="Verdana" w:cs="Times New Roman"/>
          <w:sz w:val="28"/>
          <w:szCs w:val="28"/>
          <w:lang w:eastAsia="nl-NL"/>
        </w:rPr>
        <w:t>Thank you, Mr President</w:t>
      </w:r>
    </w:p>
    <w:p w14:paraId="4647B6C8" w14:textId="77777777" w:rsidR="00895661" w:rsidRPr="00B902C5" w:rsidRDefault="00895661">
      <w:pPr>
        <w:rPr>
          <w:rFonts w:ascii="Verdana" w:hAnsi="Verdana"/>
          <w:sz w:val="18"/>
          <w:szCs w:val="18"/>
        </w:rPr>
      </w:pPr>
    </w:p>
    <w:sectPr w:rsidR="00895661" w:rsidRPr="00B902C5"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4C88"/>
    <w:multiLevelType w:val="hybridMultilevel"/>
    <w:tmpl w:val="42924E60"/>
    <w:lvl w:ilvl="0" w:tplc="4294B49E">
      <w:start w:val="1"/>
      <w:numFmt w:val="decimal"/>
      <w:lvlText w:val="%1."/>
      <w:lvlJc w:val="left"/>
      <w:pPr>
        <w:ind w:left="720" w:hanging="360"/>
      </w:pPr>
      <w:rPr>
        <w:rFonts w:ascii="Verdana" w:eastAsia="Times New Roman" w:hAnsi="Verdana"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1"/>
    <w:rsid w:val="000A10BE"/>
    <w:rsid w:val="00175F55"/>
    <w:rsid w:val="00423E30"/>
    <w:rsid w:val="005F2D41"/>
    <w:rsid w:val="00735109"/>
    <w:rsid w:val="00895661"/>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596"/>
  <w15:chartTrackingRefBased/>
  <w15:docId w15:val="{C7281EBC-9229-4E97-9E71-7ADE865B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2D41"/>
    <w:rPr>
      <w:sz w:val="16"/>
      <w:szCs w:val="16"/>
    </w:rPr>
  </w:style>
  <w:style w:type="paragraph" w:styleId="CommentText">
    <w:name w:val="annotation text"/>
    <w:basedOn w:val="Normal"/>
    <w:link w:val="CommentTextChar"/>
    <w:uiPriority w:val="99"/>
    <w:semiHidden/>
    <w:unhideWhenUsed/>
    <w:rsid w:val="005F2D41"/>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5F2D41"/>
    <w:rPr>
      <w:sz w:val="20"/>
      <w:szCs w:val="20"/>
      <w:lang w:val="nl-NL"/>
    </w:rPr>
  </w:style>
  <w:style w:type="paragraph" w:styleId="BalloonText">
    <w:name w:val="Balloon Text"/>
    <w:basedOn w:val="Normal"/>
    <w:link w:val="BalloonTextChar"/>
    <w:uiPriority w:val="99"/>
    <w:semiHidden/>
    <w:unhideWhenUsed/>
    <w:rsid w:val="005F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7D9C0-569A-479C-9C40-A5CA8B90ABB3}"/>
</file>

<file path=customXml/itemProps2.xml><?xml version="1.0" encoding="utf-8"?>
<ds:datastoreItem xmlns:ds="http://schemas.openxmlformats.org/officeDocument/2006/customXml" ds:itemID="{4B380EA2-891F-4EA6-BCCB-04FCAE2C3F9D}"/>
</file>

<file path=customXml/itemProps3.xml><?xml version="1.0" encoding="utf-8"?>
<ds:datastoreItem xmlns:ds="http://schemas.openxmlformats.org/officeDocument/2006/customXml" ds:itemID="{C1353778-7E8F-4E62-A7CF-16A5FA0E00DA}"/>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Wilhelmy van Hasselt, Cato</dc:creator>
  <cp:keywords/>
  <dc:description/>
  <cp:lastModifiedBy>Woude, Laurens van der</cp:lastModifiedBy>
  <cp:revision>3</cp:revision>
  <cp:lastPrinted>2019-05-02T16:09:00Z</cp:lastPrinted>
  <dcterms:created xsi:type="dcterms:W3CDTF">2019-05-02T16:07:00Z</dcterms:created>
  <dcterms:modified xsi:type="dcterms:W3CDTF">2019-05-05T17:56:00Z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