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E8471" w14:textId="77777777" w:rsidR="00C50B4E" w:rsidRPr="00E54813" w:rsidRDefault="00C50B4E" w:rsidP="00C50B4E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Universal Periodic Review 3</w:t>
      </w: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3</w:t>
      </w:r>
      <w:r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– </w:t>
      </w: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Dominica</w:t>
      </w:r>
      <w:r w:rsidRPr="1893969E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</w:p>
    <w:p w14:paraId="2C7E8472" w14:textId="22E81E36" w:rsidR="00C50B4E" w:rsidRPr="00BC41AC" w:rsidRDefault="00C50B4E" w:rsidP="00C50B4E">
      <w:pPr>
        <w:pBdr>
          <w:bottom w:val="single" w:sz="4" w:space="1" w:color="auto"/>
        </w:pBdr>
        <w:spacing w:line="360" w:lineRule="auto"/>
        <w:rPr>
          <w:rFonts w:ascii="Verdana" w:eastAsia="Verdana" w:hAnsi="Verdana" w:cs="Verdana"/>
          <w:color w:val="000000" w:themeColor="text1"/>
          <w:sz w:val="28"/>
          <w:szCs w:val="28"/>
        </w:rPr>
      </w:pPr>
      <w:r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Statement by the Kingdom of the Netherlands</w:t>
      </w:r>
      <w:r w:rsidRPr="1893969E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–</w:t>
      </w:r>
      <w:r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</w:t>
      </w:r>
      <w:r w:rsidR="00484FE9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9 May </w:t>
      </w: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2019</w:t>
      </w:r>
    </w:p>
    <w:p w14:paraId="2C7E8473" w14:textId="6E4162DA" w:rsidR="00C50B4E" w:rsidRPr="008A55DC" w:rsidRDefault="00C50B4E" w:rsidP="00C50B4E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 w:cs="Arial"/>
          <w:sz w:val="28"/>
          <w:szCs w:val="28"/>
          <w:lang w:val="en-GB"/>
        </w:rPr>
        <w:br/>
      </w:r>
      <w:r w:rsidRPr="00E54813">
        <w:rPr>
          <w:rFonts w:ascii="Verdana" w:hAnsi="Verdana"/>
          <w:color w:val="000000" w:themeColor="text1"/>
          <w:sz w:val="28"/>
          <w:szCs w:val="28"/>
          <w:lang w:val="en-GB"/>
        </w:rPr>
        <w:t>Thank you Mr President,</w:t>
      </w:r>
    </w:p>
    <w:p w14:paraId="2C7E8474" w14:textId="77777777" w:rsidR="00C50B4E" w:rsidRDefault="00C50B4E" w:rsidP="00C50B4E">
      <w:pPr>
        <w:spacing w:line="360" w:lineRule="auto"/>
        <w:jc w:val="both"/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</w:pPr>
      <w:r w:rsidRPr="1893969E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The Kingdom of the Netherlands thanks the delegation of </w:t>
      </w: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Dominica </w:t>
      </w:r>
      <w:r w:rsidRPr="1893969E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for the presentation of its national report. </w:t>
      </w:r>
    </w:p>
    <w:p w14:paraId="2C7E8475" w14:textId="77777777" w:rsidR="003E26FA" w:rsidRDefault="00C50B4E" w:rsidP="00C50B4E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1893969E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The Netherlands</w:t>
      </w:r>
      <w:r w:rsidR="002E0C9F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recognizes the challenges </w:t>
      </w:r>
      <w:r w:rsidR="00577E22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Dominica</w:t>
      </w:r>
      <w:r w:rsidR="002E0C9F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</w:t>
      </w:r>
      <w:r w:rsidR="00E61015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has faced </w:t>
      </w:r>
      <w:r w:rsidR="00074BA9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in</w:t>
      </w:r>
      <w:r w:rsidR="00E61015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</w:t>
      </w:r>
      <w:r w:rsidR="002E0C9F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dea</w:t>
      </w:r>
      <w:r w:rsidR="00E61015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l</w:t>
      </w:r>
      <w:r w:rsidR="00074BA9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ing</w:t>
      </w:r>
      <w:r w:rsidR="002E0C9F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with the </w:t>
      </w:r>
      <w:r w:rsidR="00E61015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damage</w:t>
      </w:r>
      <w:r w:rsidR="004E1164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s</w:t>
      </w:r>
      <w:r w:rsidR="00E61015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</w:t>
      </w:r>
      <w:r w:rsidR="00577E22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caused by</w:t>
      </w:r>
      <w:r w:rsidR="00E61015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</w:t>
      </w:r>
      <w:r w:rsidR="00577E22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the </w:t>
      </w:r>
      <w:r w:rsidR="002E0C9F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natural disasters that </w:t>
      </w:r>
      <w:r w:rsidR="00577E22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have </w:t>
      </w:r>
      <w:r w:rsidR="002E0C9F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affected the island</w:t>
      </w:r>
      <w:r w:rsidR="00577E22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</w:t>
      </w:r>
      <w:r w:rsidR="003E26FA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in </w:t>
      </w:r>
      <w:r w:rsidR="003971B5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recent</w:t>
      </w:r>
      <w:r w:rsidR="00577E22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years. We 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>commend Dominica for</w:t>
      </w:r>
      <w:r w:rsidR="00C3360E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577E22">
        <w:rPr>
          <w:rFonts w:ascii="Verdana" w:hAnsi="Verdana"/>
          <w:color w:val="000000" w:themeColor="text1"/>
          <w:sz w:val="28"/>
          <w:szCs w:val="28"/>
          <w:lang w:val="en-GB"/>
        </w:rPr>
        <w:t>their adequate action</w:t>
      </w:r>
      <w:r w:rsidR="00596EFC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2E0C9F">
        <w:rPr>
          <w:rFonts w:ascii="Verdana" w:hAnsi="Verdana"/>
          <w:color w:val="000000" w:themeColor="text1"/>
          <w:sz w:val="28"/>
          <w:szCs w:val="28"/>
          <w:lang w:val="en-GB"/>
        </w:rPr>
        <w:t>to address</w:t>
      </w:r>
      <w:r w:rsidR="00C3360E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the immediate needs of the Do</w:t>
      </w:r>
      <w:r w:rsidR="00577E22">
        <w:rPr>
          <w:rFonts w:ascii="Verdana" w:hAnsi="Verdana"/>
          <w:color w:val="000000" w:themeColor="text1"/>
          <w:sz w:val="28"/>
          <w:szCs w:val="28"/>
          <w:lang w:val="en-GB"/>
        </w:rPr>
        <w:t>minican people in the aftermath</w:t>
      </w:r>
      <w:r w:rsidR="009B2FEB">
        <w:rPr>
          <w:rFonts w:ascii="Verdana" w:hAnsi="Verdana"/>
          <w:color w:val="000000" w:themeColor="text1"/>
          <w:sz w:val="28"/>
          <w:szCs w:val="28"/>
          <w:lang w:val="en-GB"/>
        </w:rPr>
        <w:t>.</w:t>
      </w:r>
      <w:r w:rsidR="00577E22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</w:p>
    <w:p w14:paraId="2C7E8476" w14:textId="53221784" w:rsidR="004E1164" w:rsidRDefault="00C50B4E" w:rsidP="00074BA9">
      <w:pPr>
        <w:spacing w:line="360" w:lineRule="auto"/>
        <w:jc w:val="both"/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The Netherlands </w:t>
      </w:r>
      <w:r w:rsidR="00074BA9">
        <w:rPr>
          <w:rFonts w:ascii="Verdana" w:hAnsi="Verdana"/>
          <w:color w:val="000000" w:themeColor="text1"/>
          <w:sz w:val="28"/>
          <w:szCs w:val="28"/>
          <w:lang w:val="en-GB"/>
        </w:rPr>
        <w:t xml:space="preserve">also 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welcomes </w:t>
      </w:r>
      <w:r w:rsidR="00074BA9">
        <w:rPr>
          <w:rFonts w:ascii="Verdana" w:hAnsi="Verdana"/>
          <w:color w:val="000000" w:themeColor="text1"/>
          <w:sz w:val="28"/>
          <w:szCs w:val="28"/>
          <w:lang w:val="en-GB"/>
        </w:rPr>
        <w:t>the</w:t>
      </w:r>
      <w:r w:rsidR="00074BA9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efforts made by the government to improve women’s rights, </w:t>
      </w:r>
      <w:r w:rsidR="003971B5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in particular </w:t>
      </w:r>
      <w:r w:rsidR="00484FE9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the legal </w:t>
      </w:r>
      <w:r w:rsidR="003971B5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provisions on </w:t>
      </w:r>
      <w:r w:rsidR="004E1164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marital rape and stricter penalties for sexual offences. </w:t>
      </w:r>
    </w:p>
    <w:p w14:paraId="2C7E8477" w14:textId="44D9EEB8" w:rsidR="004E1164" w:rsidRPr="009B2FEB" w:rsidRDefault="00256708" w:rsidP="00074BA9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  <w:sz w:val="28"/>
          <w:szCs w:val="28"/>
        </w:rPr>
        <w:t>However</w:t>
      </w:r>
      <w:r w:rsidR="009B2FEB">
        <w:rPr>
          <w:rFonts w:ascii="Verdana" w:hAnsi="Verdana"/>
          <w:color w:val="000000" w:themeColor="text1"/>
          <w:sz w:val="28"/>
          <w:szCs w:val="28"/>
        </w:rPr>
        <w:t xml:space="preserve">, the Netherlands is </w:t>
      </w:r>
      <w:r w:rsidR="00B9205B">
        <w:rPr>
          <w:rFonts w:ascii="Verdana" w:hAnsi="Verdana"/>
          <w:color w:val="000000" w:themeColor="text1"/>
          <w:sz w:val="28"/>
          <w:szCs w:val="28"/>
        </w:rPr>
        <w:t xml:space="preserve">concerned about persisted discrimination and violence against LGBTI persons.  We are also </w:t>
      </w:r>
      <w:r w:rsidR="009B2FEB">
        <w:rPr>
          <w:rFonts w:ascii="Verdana" w:hAnsi="Verdana"/>
          <w:color w:val="000000" w:themeColor="text1"/>
          <w:sz w:val="28"/>
          <w:szCs w:val="28"/>
        </w:rPr>
        <w:t>concerned about</w:t>
      </w:r>
      <w:r w:rsidR="00E20116">
        <w:rPr>
          <w:rFonts w:ascii="Verdana" w:hAnsi="Verdana"/>
          <w:color w:val="000000" w:themeColor="text1"/>
          <w:sz w:val="28"/>
          <w:szCs w:val="28"/>
        </w:rPr>
        <w:t xml:space="preserve"> </w:t>
      </w:r>
      <w:r w:rsidR="005473E1">
        <w:rPr>
          <w:rFonts w:ascii="Verdana" w:hAnsi="Verdana"/>
          <w:color w:val="000000" w:themeColor="text1"/>
          <w:sz w:val="28"/>
          <w:szCs w:val="28"/>
        </w:rPr>
        <w:t xml:space="preserve">the high number of </w:t>
      </w:r>
      <w:r w:rsidR="00E20116">
        <w:rPr>
          <w:rFonts w:ascii="Verdana" w:hAnsi="Verdana"/>
          <w:color w:val="000000" w:themeColor="text1"/>
          <w:sz w:val="28"/>
          <w:szCs w:val="28"/>
        </w:rPr>
        <w:t>child abuse cases in Dominica</w:t>
      </w:r>
      <w:r w:rsidR="00304D31">
        <w:rPr>
          <w:rFonts w:ascii="Verdana" w:hAnsi="Verdana"/>
          <w:color w:val="000000" w:themeColor="text1"/>
          <w:sz w:val="28"/>
          <w:szCs w:val="28"/>
        </w:rPr>
        <w:t xml:space="preserve">, </w:t>
      </w:r>
      <w:r w:rsidR="00304D31">
        <w:rPr>
          <w:rFonts w:ascii="Verdana" w:hAnsi="Verdana"/>
          <w:color w:val="000000" w:themeColor="text1"/>
          <w:sz w:val="28"/>
          <w:szCs w:val="28"/>
          <w:lang w:val="en-GB"/>
        </w:rPr>
        <w:t xml:space="preserve">ranging from sexual and emotional abuse, to neglect and physical abuse. </w:t>
      </w:r>
      <w:r w:rsidR="00304D31">
        <w:rPr>
          <w:rFonts w:ascii="Verdana" w:hAnsi="Verdana"/>
          <w:color w:val="000000" w:themeColor="text1"/>
          <w:sz w:val="28"/>
          <w:szCs w:val="28"/>
        </w:rPr>
        <w:t>Pr</w:t>
      </w:r>
      <w:r w:rsidR="002B25F6">
        <w:rPr>
          <w:rFonts w:ascii="Verdana" w:hAnsi="Verdana"/>
          <w:color w:val="000000" w:themeColor="text1"/>
          <w:sz w:val="28"/>
          <w:szCs w:val="28"/>
        </w:rPr>
        <w:t>ocedures of reporting child abuse to the authorities</w:t>
      </w:r>
      <w:r w:rsidR="00304D31">
        <w:rPr>
          <w:rFonts w:ascii="Verdana" w:hAnsi="Verdana"/>
          <w:color w:val="000000" w:themeColor="text1"/>
          <w:sz w:val="28"/>
          <w:szCs w:val="28"/>
        </w:rPr>
        <w:t xml:space="preserve"> </w:t>
      </w:r>
      <w:r w:rsidR="002B25F6">
        <w:rPr>
          <w:rFonts w:ascii="Verdana" w:hAnsi="Verdana"/>
          <w:color w:val="000000" w:themeColor="text1"/>
          <w:sz w:val="28"/>
          <w:szCs w:val="28"/>
        </w:rPr>
        <w:t xml:space="preserve">are often complicated and not </w:t>
      </w:r>
      <w:r w:rsidR="00304D31">
        <w:rPr>
          <w:rFonts w:ascii="Verdana" w:hAnsi="Verdana"/>
          <w:color w:val="000000" w:themeColor="text1"/>
          <w:sz w:val="28"/>
          <w:szCs w:val="28"/>
        </w:rPr>
        <w:t xml:space="preserve">sufficiently </w:t>
      </w:r>
      <w:r w:rsidR="002B25F6">
        <w:rPr>
          <w:rFonts w:ascii="Verdana" w:hAnsi="Verdana"/>
          <w:color w:val="000000" w:themeColor="text1"/>
          <w:sz w:val="28"/>
          <w:szCs w:val="28"/>
        </w:rPr>
        <w:t>victim-</w:t>
      </w:r>
      <w:r w:rsidR="002B25F6" w:rsidRPr="00256708">
        <w:rPr>
          <w:rFonts w:ascii="Verdana" w:hAnsi="Verdana"/>
          <w:color w:val="000000" w:themeColor="text1"/>
          <w:sz w:val="28"/>
          <w:szCs w:val="28"/>
          <w:lang w:val="en-GB"/>
        </w:rPr>
        <w:t>centred</w:t>
      </w:r>
      <w:r w:rsidR="00E20116">
        <w:rPr>
          <w:rFonts w:ascii="Verdana" w:hAnsi="Verdana"/>
          <w:color w:val="000000" w:themeColor="text1"/>
          <w:sz w:val="28"/>
          <w:szCs w:val="28"/>
        </w:rPr>
        <w:t xml:space="preserve">. </w:t>
      </w:r>
    </w:p>
    <w:p w14:paraId="2C7E8478" w14:textId="77777777" w:rsidR="00EE3823" w:rsidRDefault="00EE3823" w:rsidP="00EE3823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29294B">
        <w:rPr>
          <w:rFonts w:ascii="Verdana" w:hAnsi="Verdana"/>
          <w:color w:val="000000" w:themeColor="text1"/>
          <w:sz w:val="28"/>
          <w:szCs w:val="28"/>
        </w:rPr>
        <w:t xml:space="preserve">Therefore, The Netherlands </w:t>
      </w:r>
      <w:r w:rsidRPr="0029294B">
        <w:rPr>
          <w:rFonts w:ascii="Verdana" w:hAnsi="Verdana"/>
          <w:b/>
          <w:color w:val="000000" w:themeColor="text1"/>
          <w:sz w:val="28"/>
          <w:szCs w:val="28"/>
        </w:rPr>
        <w:t>recommends</w:t>
      </w:r>
      <w:r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>
        <w:rPr>
          <w:rFonts w:ascii="Verdana" w:hAnsi="Verdana"/>
          <w:color w:val="000000" w:themeColor="text1"/>
          <w:sz w:val="28"/>
          <w:szCs w:val="28"/>
        </w:rPr>
        <w:t>Dominica</w:t>
      </w:r>
      <w:r w:rsidRPr="0029294B">
        <w:rPr>
          <w:rFonts w:ascii="Verdana" w:hAnsi="Verdana"/>
          <w:color w:val="000000" w:themeColor="text1"/>
          <w:sz w:val="28"/>
          <w:szCs w:val="28"/>
        </w:rPr>
        <w:t xml:space="preserve">: </w:t>
      </w:r>
    </w:p>
    <w:p w14:paraId="76DE4770" w14:textId="76F3BC1E" w:rsidR="00B9205B" w:rsidRPr="008F7267" w:rsidRDefault="00B9205B" w:rsidP="00B9205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EE6E3C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To </w:t>
      </w:r>
      <w:r w:rsidRPr="11267470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protect LGBTI persons against violence and discrimination</w:t>
      </w: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, in line with SDG 10</w:t>
      </w:r>
      <w:r w:rsidRPr="11267470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, by </w:t>
      </w:r>
      <w:r w:rsidRPr="00EE6E3C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amending section 14 and 16 of the </w:t>
      </w:r>
      <w:r w:rsidRPr="00EE6E3C">
        <w:rPr>
          <w:rFonts w:ascii="Verdana" w:eastAsia="Verdana" w:hAnsi="Verdana" w:cs="Verdana"/>
          <w:i/>
          <w:iCs/>
          <w:color w:val="000000" w:themeColor="text1"/>
          <w:sz w:val="28"/>
          <w:szCs w:val="28"/>
          <w:lang w:val="en-GB"/>
        </w:rPr>
        <w:t>Sexual Offences Act</w:t>
      </w:r>
      <w:r w:rsidRPr="00EE6E3C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to decriminalize same-sex conduct</w:t>
      </w:r>
      <w:r w:rsidR="00256708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.</w:t>
      </w:r>
      <w:r w:rsidR="00256708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br/>
      </w:r>
    </w:p>
    <w:p w14:paraId="13BA3F4D" w14:textId="25CA594A" w:rsidR="002D6C82" w:rsidRDefault="002D6C82" w:rsidP="00EE382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To invest in the </w:t>
      </w:r>
      <w:r w:rsidR="004442DB">
        <w:rPr>
          <w:rFonts w:ascii="Verdana" w:hAnsi="Verdana"/>
          <w:color w:val="000000" w:themeColor="text1"/>
          <w:sz w:val="28"/>
          <w:szCs w:val="28"/>
          <w:lang w:val="en-GB"/>
        </w:rPr>
        <w:t>protection of children from abuse</w:t>
      </w:r>
      <w:r w:rsidR="00304D31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>by facilitating the process of reporting child abuse to authorities and adopting a more victim-centred approach</w:t>
      </w:r>
      <w:r w:rsidR="00B9205B">
        <w:rPr>
          <w:rFonts w:ascii="Verdana" w:hAnsi="Verdana"/>
          <w:color w:val="000000" w:themeColor="text1"/>
          <w:sz w:val="28"/>
          <w:szCs w:val="28"/>
          <w:lang w:val="en-GB"/>
        </w:rPr>
        <w:t>, in line with SDG</w:t>
      </w:r>
      <w:r w:rsidR="00C41543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16.</w:t>
      </w:r>
    </w:p>
    <w:p w14:paraId="2C7E847B" w14:textId="77777777" w:rsidR="00EE3823" w:rsidRDefault="00EE3823" w:rsidP="00EE3823">
      <w:pPr>
        <w:spacing w:line="360" w:lineRule="auto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29294B">
        <w:rPr>
          <w:rFonts w:ascii="Verdana" w:hAnsi="Verdana"/>
          <w:color w:val="000000" w:themeColor="text1"/>
          <w:sz w:val="28"/>
          <w:szCs w:val="28"/>
          <w:lang w:val="en-GB"/>
        </w:rPr>
        <w:t>The Netherlands wishes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Dominica</w:t>
      </w:r>
      <w:r w:rsidRPr="0029294B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success 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>with the follow-up of al</w:t>
      </w:r>
      <w:r w:rsidRPr="0029294B">
        <w:rPr>
          <w:rFonts w:ascii="Verdana" w:hAnsi="Verdana"/>
          <w:color w:val="000000" w:themeColor="text1"/>
          <w:sz w:val="28"/>
          <w:szCs w:val="28"/>
          <w:lang w:val="en-GB"/>
        </w:rPr>
        <w:t xml:space="preserve">l recommendations it receives during this third UPR cycle. </w:t>
      </w:r>
    </w:p>
    <w:p w14:paraId="2C7E847C" w14:textId="77777777" w:rsidR="00596EFC" w:rsidRDefault="00596EFC" w:rsidP="00EE3823">
      <w:pPr>
        <w:spacing w:line="360" w:lineRule="auto"/>
        <w:rPr>
          <w:rFonts w:ascii="Verdana" w:hAnsi="Verdana"/>
          <w:color w:val="000000" w:themeColor="text1"/>
          <w:sz w:val="28"/>
          <w:szCs w:val="28"/>
          <w:lang w:val="en-GB"/>
        </w:rPr>
      </w:pPr>
    </w:p>
    <w:p w14:paraId="2C7E847D" w14:textId="3B2C23A9" w:rsidR="00EE3823" w:rsidRDefault="00EE3823" w:rsidP="00EE3823">
      <w:pPr>
        <w:spacing w:line="360" w:lineRule="auto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E54813">
        <w:rPr>
          <w:rFonts w:ascii="Verdana" w:hAnsi="Verdana"/>
          <w:color w:val="000000" w:themeColor="text1"/>
          <w:sz w:val="28"/>
          <w:szCs w:val="28"/>
          <w:lang w:val="en-GB"/>
        </w:rPr>
        <w:t>Thank you</w:t>
      </w:r>
      <w:bookmarkStart w:id="0" w:name="_GoBack"/>
      <w:bookmarkEnd w:id="0"/>
      <w:r w:rsidRPr="00E54813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Mr President</w:t>
      </w:r>
    </w:p>
    <w:p w14:paraId="2C7E847E" w14:textId="77777777" w:rsidR="00C50B4E" w:rsidRPr="00074BA9" w:rsidRDefault="00C50B4E" w:rsidP="00C50B4E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</w:p>
    <w:p w14:paraId="2C7E847F" w14:textId="77777777" w:rsidR="00895661" w:rsidRPr="00B902C5" w:rsidRDefault="00895661">
      <w:pPr>
        <w:rPr>
          <w:rFonts w:ascii="Verdana" w:hAnsi="Verdana"/>
          <w:sz w:val="18"/>
          <w:szCs w:val="18"/>
        </w:rPr>
      </w:pPr>
    </w:p>
    <w:sectPr w:rsidR="00895661" w:rsidRPr="00B902C5" w:rsidSect="00B920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0547A"/>
    <w:multiLevelType w:val="hybridMultilevel"/>
    <w:tmpl w:val="F800D8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4E"/>
    <w:rsid w:val="00074BA9"/>
    <w:rsid w:val="0014130F"/>
    <w:rsid w:val="00215457"/>
    <w:rsid w:val="00256708"/>
    <w:rsid w:val="00296B68"/>
    <w:rsid w:val="002B25F6"/>
    <w:rsid w:val="002D6C82"/>
    <w:rsid w:val="002E0C9F"/>
    <w:rsid w:val="00304D31"/>
    <w:rsid w:val="003971B5"/>
    <w:rsid w:val="003E26FA"/>
    <w:rsid w:val="004442DB"/>
    <w:rsid w:val="00484FE9"/>
    <w:rsid w:val="004E1164"/>
    <w:rsid w:val="004F3909"/>
    <w:rsid w:val="005164E9"/>
    <w:rsid w:val="005473E1"/>
    <w:rsid w:val="00577E22"/>
    <w:rsid w:val="00596EFC"/>
    <w:rsid w:val="0060004E"/>
    <w:rsid w:val="007517FA"/>
    <w:rsid w:val="00844FDE"/>
    <w:rsid w:val="00895661"/>
    <w:rsid w:val="008D4B66"/>
    <w:rsid w:val="008F7267"/>
    <w:rsid w:val="009B2FEB"/>
    <w:rsid w:val="00AF6A3B"/>
    <w:rsid w:val="00B902C5"/>
    <w:rsid w:val="00B9205B"/>
    <w:rsid w:val="00C3360E"/>
    <w:rsid w:val="00C41543"/>
    <w:rsid w:val="00C50B4E"/>
    <w:rsid w:val="00CB1349"/>
    <w:rsid w:val="00CC5720"/>
    <w:rsid w:val="00CD6BB4"/>
    <w:rsid w:val="00D252F3"/>
    <w:rsid w:val="00E20116"/>
    <w:rsid w:val="00E61015"/>
    <w:rsid w:val="00EE3823"/>
    <w:rsid w:val="00EE6E3C"/>
    <w:rsid w:val="00F67321"/>
    <w:rsid w:val="11267470"/>
    <w:rsid w:val="40D9CED7"/>
    <w:rsid w:val="7BF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8471"/>
  <w15:chartTrackingRefBased/>
  <w15:docId w15:val="{1886A015-6D62-4498-A02E-34F270B3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0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stParagraph">
    <w:name w:val="List Paragraph"/>
    <w:basedOn w:val="Normal"/>
    <w:uiPriority w:val="34"/>
    <w:qFormat/>
    <w:rsid w:val="00C50B4E"/>
    <w:pPr>
      <w:spacing w:line="256" w:lineRule="auto"/>
      <w:ind w:left="720"/>
      <w:contextualSpacing/>
    </w:pPr>
  </w:style>
  <w:style w:type="paragraph" w:customStyle="1" w:styleId="Default">
    <w:name w:val="Default"/>
    <w:rsid w:val="00C50B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296B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B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B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B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B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2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C8B150-7295-41EB-BE85-41BC56828527}"/>
</file>

<file path=customXml/itemProps2.xml><?xml version="1.0" encoding="utf-8"?>
<ds:datastoreItem xmlns:ds="http://schemas.openxmlformats.org/officeDocument/2006/customXml" ds:itemID="{4C021E63-DD41-4872-AE2F-C7D177F6DE8F}"/>
</file>

<file path=customXml/itemProps3.xml><?xml version="1.0" encoding="utf-8"?>
<ds:datastoreItem xmlns:ds="http://schemas.openxmlformats.org/officeDocument/2006/customXml" ds:itemID="{45F4EAC9-66FC-489B-A4DD-4DD836122C64}"/>
</file>

<file path=docProps/app.xml><?xml version="1.0" encoding="utf-8"?>
<Properties xmlns="http://schemas.openxmlformats.org/officeDocument/2006/extended-properties" xmlns:vt="http://schemas.openxmlformats.org/officeDocument/2006/docPropsVTypes">
  <Template>1F26C664</Template>
  <TotalTime>8</TotalTime>
  <Pages>2</Pages>
  <Words>253</Words>
  <Characters>1393</Characters>
  <Application>Microsoft Office Word</Application>
  <DocSecurity>0</DocSecurity>
  <Lines>11</Lines>
  <Paragraphs>3</Paragraphs>
  <ScaleCrop>false</ScaleCrop>
  <Company>Ministerie van Buitenlandse Zaken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Vrolijk, Dymphna</dc:creator>
  <cp:keywords/>
  <dc:description/>
  <cp:lastModifiedBy>Woude, Laurens van der</cp:lastModifiedBy>
  <cp:revision>8</cp:revision>
  <cp:lastPrinted>2019-05-02T07:23:00Z</cp:lastPrinted>
  <dcterms:created xsi:type="dcterms:W3CDTF">2019-05-02T12:35:00Z</dcterms:created>
  <dcterms:modified xsi:type="dcterms:W3CDTF">2019-05-08T15:23:00Z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Forum">
    <vt:lpwstr>3;#UPR Info|1257cfc1-6a34-40f1-987c-b09af58486ba</vt:lpwstr>
  </property>
  <property fmtid="{D5CDD505-2E9C-101B-9397-08002B2CF9AE}" pid="4" name="BZ_Country">
    <vt:lpwstr>2;#Not applicable|ec01d90b-9d0f-4785-8785-e1ea615196bf</vt:lpwstr>
  </property>
  <property fmtid="{D5CDD505-2E9C-101B-9397-08002B2CF9AE}" pid="5" name="BZ_Theme">
    <vt:lpwstr>1;#UN (non-implementation) general|00195dc6-ae3f-47a4-a1b1-71527c40ae42</vt:lpwstr>
  </property>
  <property fmtid="{D5CDD505-2E9C-101B-9397-08002B2CF9AE}" pid="6" name="BZ_Classification">
    <vt:lpwstr>4;#Niet-gerubriceerd|d92c6340-bc14-4cb2-a9a6-6deda93c493b</vt:lpwstr>
  </property>
</Properties>
</file>