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3D18327B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 w:rsidR="0040068E"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3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232D46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Bhutan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14:paraId="201F376B" w14:textId="680B3BD7"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 w:rsidR="00232D46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8 May 2019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274DA793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proofErr w:type="spellStart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Mr</w:t>
      </w:r>
      <w:proofErr w:type="spellEnd"/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2A1AB8D5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Kingdom of the Netherlands thanks the delegation of </w:t>
      </w:r>
      <w:r w:rsidR="00232D46">
        <w:rPr>
          <w:rFonts w:ascii="Verdana" w:eastAsia="Times New Roman" w:hAnsi="Verdana" w:cs="Times New Roman"/>
          <w:sz w:val="28"/>
          <w:szCs w:val="28"/>
          <w:lang w:val="en-US" w:eastAsia="nl-NL"/>
        </w:rPr>
        <w:t>Bhutan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45EE82E2" w14:textId="04F3C06E" w:rsidR="00DC777C" w:rsidRDefault="00DC777C" w:rsidP="007E207F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 w:rsidRPr="00DC777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welcomes the efforts made by the government of Bhutan to encourage women’s participation in politics and </w:t>
      </w:r>
      <w:r w:rsidR="00BF690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to </w:t>
      </w:r>
      <w:r w:rsidR="0038304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increase </w:t>
      </w:r>
      <w:r w:rsidR="00BF6903">
        <w:rPr>
          <w:rFonts w:ascii="Verdana" w:eastAsia="Times New Roman" w:hAnsi="Verdana" w:cs="Times New Roman"/>
          <w:sz w:val="28"/>
          <w:szCs w:val="28"/>
          <w:lang w:val="en-US" w:eastAsia="nl-NL"/>
        </w:rPr>
        <w:t>the</w:t>
      </w:r>
      <w:r w:rsidRPr="00DC777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recruitment </w:t>
      </w:r>
      <w:r w:rsidR="00BF6903">
        <w:rPr>
          <w:rFonts w:ascii="Verdana" w:eastAsia="Times New Roman" w:hAnsi="Verdana" w:cs="Times New Roman"/>
          <w:sz w:val="28"/>
          <w:szCs w:val="28"/>
          <w:lang w:val="en-US" w:eastAsia="nl-NL"/>
        </w:rPr>
        <w:t>of women for</w:t>
      </w:r>
      <w:r w:rsidR="00BF6903" w:rsidRPr="00DC777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Pr="00DC777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leadership positions. </w:t>
      </w:r>
      <w:r w:rsidR="006A5DF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government could </w:t>
      </w:r>
      <w:r w:rsidR="0009493C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explore </w:t>
      </w:r>
      <w:r w:rsidR="006A5DFE">
        <w:rPr>
          <w:rFonts w:ascii="Verdana" w:eastAsia="Times New Roman" w:hAnsi="Verdana" w:cs="Times New Roman"/>
          <w:sz w:val="28"/>
          <w:szCs w:val="28"/>
          <w:lang w:val="en-US" w:eastAsia="nl-NL"/>
        </w:rPr>
        <w:t>further ways and means to facilitate women’s success in the elections.</w:t>
      </w:r>
    </w:p>
    <w:p w14:paraId="494DA5D7" w14:textId="15911738" w:rsidR="00453CD4" w:rsidRPr="00453CD4" w:rsidRDefault="00391FBC" w:rsidP="00A155B0">
      <w:pPr>
        <w:spacing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In line with SDG 5, c</w:t>
      </w:r>
      <w:r w:rsidR="00453CD4" w:rsidRPr="00453CD4">
        <w:rPr>
          <w:rFonts w:ascii="Verdana" w:eastAsia="Times New Roman" w:hAnsi="Verdana" w:cs="Times New Roman"/>
          <w:sz w:val="28"/>
          <w:szCs w:val="28"/>
          <w:lang w:val="en-US" w:eastAsia="nl-NL"/>
        </w:rPr>
        <w:t>ontinuous awareness-raising is needed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453CD4" w:rsidRPr="00453CD4">
        <w:rPr>
          <w:rFonts w:ascii="Verdana" w:eastAsia="Times New Roman" w:hAnsi="Verdana" w:cs="Times New Roman"/>
          <w:sz w:val="28"/>
          <w:szCs w:val="28"/>
          <w:lang w:val="en-US" w:eastAsia="nl-NL"/>
        </w:rPr>
        <w:t>to change</w:t>
      </w:r>
      <w:r w:rsidR="00453CD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</w:t>
      </w:r>
      <w:r w:rsidR="00453CD4" w:rsidRPr="00453CD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gender stereotyped mind-sets and patriarchal values on a sustained basis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14:paraId="1648FE90" w14:textId="2F53F793" w:rsidR="007E207F" w:rsidRPr="00DD551B" w:rsidRDefault="00B16A6B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232D46">
        <w:rPr>
          <w:rFonts w:ascii="Verdana" w:eastAsia="Times New Roman" w:hAnsi="Verdana" w:cs="Times New Roman"/>
          <w:sz w:val="28"/>
          <w:szCs w:val="28"/>
          <w:lang w:val="en-US" w:eastAsia="nl-NL"/>
        </w:rPr>
        <w:t>Bhutan:</w:t>
      </w:r>
    </w:p>
    <w:p w14:paraId="438FA841" w14:textId="6E23F24C" w:rsidR="00B16A6B" w:rsidRDefault="00DC777C" w:rsidP="00C056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To review the registration system for religious organizations</w:t>
      </w:r>
      <w:r w:rsidR="00BF690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 ensure that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registration </w:t>
      </w:r>
      <w:r w:rsidR="00BF690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is 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not a pre-requisite for exercising the right to freedom of religion or </w:t>
      </w: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belief.</w:t>
      </w:r>
    </w:p>
    <w:p w14:paraId="3B5BE193" w14:textId="78760C64" w:rsidR="00391FBC" w:rsidRPr="00391FBC" w:rsidRDefault="00391FBC" w:rsidP="00391F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391FBC">
        <w:rPr>
          <w:rFonts w:ascii="Verdana" w:eastAsia="Times New Roman" w:hAnsi="Verdana" w:cs="Times New Roman"/>
          <w:sz w:val="28"/>
          <w:szCs w:val="28"/>
          <w:lang w:val="en-US" w:eastAsia="nl-NL"/>
        </w:rPr>
        <w:t>T</w:t>
      </w: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o </w:t>
      </w:r>
      <w:r w:rsidR="006719DA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revoke the </w:t>
      </w:r>
      <w:r w:rsidRPr="00391FBC">
        <w:rPr>
          <w:rFonts w:ascii="Verdana" w:eastAsia="Times New Roman" w:hAnsi="Verdana" w:cs="Times New Roman"/>
          <w:sz w:val="28"/>
          <w:szCs w:val="28"/>
          <w:lang w:val="en-US" w:eastAsia="nl-NL"/>
        </w:rPr>
        <w:t>provision on sodomy in section 213 and 214 of the Penal Code which criminalizes same-sex conduct.</w:t>
      </w:r>
    </w:p>
    <w:p w14:paraId="4064AD3E" w14:textId="77777777" w:rsidR="00B16A6B" w:rsidRPr="0040068E" w:rsidRDefault="00B16A6B" w:rsidP="00A155B0">
      <w:pPr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</w:p>
    <w:p w14:paraId="58990697" w14:textId="4D859D30" w:rsidR="00FF2850" w:rsidRPr="00DD551B" w:rsidRDefault="00B16A6B" w:rsidP="00FF2850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The Netherlands wishes </w:t>
      </w:r>
      <w:r w:rsidR="00232D46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Bhutan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success with the follow-up of </w:t>
      </w:r>
      <w:r w:rsid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 xml:space="preserve">all recommendations </w:t>
      </w:r>
      <w:r w:rsidRPr="00C056D0">
        <w:rPr>
          <w:rFonts w:ascii="Verdana" w:eastAsia="Times New Roman" w:hAnsi="Verdana" w:cs="Times New Roman"/>
          <w:sz w:val="28"/>
          <w:szCs w:val="28"/>
          <w:lang w:val="en-GB" w:eastAsia="nl-NL"/>
        </w:rPr>
        <w:t>it receiv</w:t>
      </w:r>
      <w:r w:rsidR="00FF2850">
        <w:rPr>
          <w:rFonts w:ascii="Verdana" w:eastAsia="Times New Roman" w:hAnsi="Verdana" w:cs="Times New Roman"/>
          <w:sz w:val="28"/>
          <w:szCs w:val="28"/>
          <w:lang w:val="en-GB" w:eastAsia="nl-NL"/>
        </w:rPr>
        <w:t>es during this third UPR cycle</w:t>
      </w:r>
      <w:r w:rsidR="00FF2850">
        <w:rPr>
          <w:rFonts w:ascii="Verdana" w:hAnsi="Verdana" w:cs="Arial"/>
          <w:sz w:val="28"/>
          <w:szCs w:val="28"/>
          <w:lang w:val="en-GB"/>
        </w:rPr>
        <w:t>.</w:t>
      </w:r>
    </w:p>
    <w:p w14:paraId="7473DA36" w14:textId="35C6AF31" w:rsidR="00B16A6B" w:rsidRDefault="00D5025E" w:rsidP="00C056D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nl-NL"/>
        </w:rPr>
        <w:t>, Mr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President.</w:t>
      </w:r>
    </w:p>
    <w:p w14:paraId="4F7E7D9B" w14:textId="0DCECEC3" w:rsidR="00F2652D" w:rsidRPr="00DC777C" w:rsidRDefault="00F2652D" w:rsidP="00DC777C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</w:p>
    <w:p w14:paraId="5B4DCEFF" w14:textId="7814D5E4" w:rsidR="003715B6" w:rsidRPr="003715B6" w:rsidRDefault="003715B6" w:rsidP="003C4425">
      <w:pPr>
        <w:spacing w:after="0" w:line="360" w:lineRule="auto"/>
        <w:jc w:val="both"/>
        <w:rPr>
          <w:lang w:val="en-US"/>
        </w:rPr>
      </w:pPr>
      <w:r>
        <w:t xml:space="preserve"> </w:t>
      </w:r>
    </w:p>
    <w:p w14:paraId="0AC27CC8" w14:textId="77777777" w:rsidR="003715B6" w:rsidRPr="00F2652D" w:rsidRDefault="003715B6" w:rsidP="00C056D0">
      <w:pPr>
        <w:spacing w:line="360" w:lineRule="auto"/>
        <w:rPr>
          <w:sz w:val="28"/>
          <w:szCs w:val="28"/>
          <w:lang w:val="en-US"/>
        </w:rPr>
      </w:pPr>
    </w:p>
    <w:sectPr w:rsidR="003715B6" w:rsidRPr="00F2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26D18"/>
    <w:rsid w:val="0009493C"/>
    <w:rsid w:val="000D2869"/>
    <w:rsid w:val="001E0259"/>
    <w:rsid w:val="00232D46"/>
    <w:rsid w:val="00294A7F"/>
    <w:rsid w:val="003336C3"/>
    <w:rsid w:val="003715B6"/>
    <w:rsid w:val="0038304E"/>
    <w:rsid w:val="00391FBC"/>
    <w:rsid w:val="003A40BE"/>
    <w:rsid w:val="003C4425"/>
    <w:rsid w:val="003C4B3C"/>
    <w:rsid w:val="0040068E"/>
    <w:rsid w:val="00453CD4"/>
    <w:rsid w:val="0062691C"/>
    <w:rsid w:val="006719DA"/>
    <w:rsid w:val="006A5DFE"/>
    <w:rsid w:val="007403AE"/>
    <w:rsid w:val="007E207F"/>
    <w:rsid w:val="00811EBC"/>
    <w:rsid w:val="008C7F8B"/>
    <w:rsid w:val="00997299"/>
    <w:rsid w:val="00A155B0"/>
    <w:rsid w:val="00A8550C"/>
    <w:rsid w:val="00B16A6B"/>
    <w:rsid w:val="00B277F6"/>
    <w:rsid w:val="00BF6903"/>
    <w:rsid w:val="00C056D0"/>
    <w:rsid w:val="00CE3D7E"/>
    <w:rsid w:val="00D5025E"/>
    <w:rsid w:val="00D51B2E"/>
    <w:rsid w:val="00DC777C"/>
    <w:rsid w:val="00DF6E21"/>
    <w:rsid w:val="00E9011E"/>
    <w:rsid w:val="00F2652D"/>
    <w:rsid w:val="00F35B1D"/>
    <w:rsid w:val="00F423E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F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40EC6-1609-444D-98B6-46E2207239EE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customXml/itemProps4.xml><?xml version="1.0" encoding="utf-8"?>
<ds:datastoreItem xmlns:ds="http://schemas.openxmlformats.org/officeDocument/2006/customXml" ds:itemID="{4B4D691F-2AEF-45A7-B31D-A1C976344DB7}"/>
</file>

<file path=docProps/app.xml><?xml version="1.0" encoding="utf-8"?>
<Properties xmlns="http://schemas.openxmlformats.org/officeDocument/2006/extended-properties" xmlns:vt="http://schemas.openxmlformats.org/officeDocument/2006/docPropsVTypes">
  <Template>484870F3</Template>
  <TotalTime>1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Madzura, Dajana</cp:lastModifiedBy>
  <cp:revision>2</cp:revision>
  <cp:lastPrinted>2019-05-08T11:58:00Z</cp:lastPrinted>
  <dcterms:created xsi:type="dcterms:W3CDTF">2019-05-17T11:31:00Z</dcterms:created>
  <dcterms:modified xsi:type="dcterms:W3CDTF">2019-05-17T11:31:00Z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