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BF" w:rsidRPr="00D206BF" w:rsidRDefault="00D206BF" w:rsidP="00D2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6BF" w:rsidRPr="00D206BF" w:rsidRDefault="00D206BF" w:rsidP="00D2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6BF">
        <w:rPr>
          <w:rFonts w:ascii="Times New Roman" w:eastAsia="Calibri" w:hAnsi="Times New Roman" w:cs="Times New Roman"/>
          <w:b/>
          <w:sz w:val="28"/>
          <w:szCs w:val="28"/>
        </w:rPr>
        <w:t xml:space="preserve">Informe de </w:t>
      </w:r>
      <w:r>
        <w:rPr>
          <w:rFonts w:ascii="Times New Roman" w:eastAsia="Calibri" w:hAnsi="Times New Roman" w:cs="Times New Roman"/>
          <w:b/>
          <w:sz w:val="28"/>
          <w:szCs w:val="28"/>
        </w:rPr>
        <w:t>Dominica</w:t>
      </w:r>
    </w:p>
    <w:p w:rsidR="00D206BF" w:rsidRPr="00D206BF" w:rsidRDefault="00D206BF" w:rsidP="00D2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6BF">
        <w:rPr>
          <w:rFonts w:ascii="Times New Roman" w:eastAsia="Calibri" w:hAnsi="Times New Roman" w:cs="Times New Roman"/>
          <w:b/>
          <w:sz w:val="28"/>
          <w:szCs w:val="28"/>
        </w:rPr>
        <w:t xml:space="preserve">Ginebra,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Pr="00D206BF">
        <w:rPr>
          <w:rFonts w:ascii="Times New Roman" w:eastAsia="Calibri" w:hAnsi="Times New Roman" w:cs="Times New Roman"/>
          <w:b/>
          <w:sz w:val="28"/>
          <w:szCs w:val="28"/>
        </w:rPr>
        <w:t>de mayo de 2019</w:t>
      </w:r>
    </w:p>
    <w:p w:rsidR="00D206BF" w:rsidRPr="00D206BF" w:rsidRDefault="00D206BF" w:rsidP="00D2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6BF" w:rsidRPr="00D206BF" w:rsidRDefault="00D206BF" w:rsidP="00D2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6BF">
        <w:rPr>
          <w:rFonts w:ascii="Times New Roman" w:eastAsia="Calibri" w:hAnsi="Times New Roman" w:cs="Times New Roman"/>
          <w:b/>
          <w:sz w:val="28"/>
          <w:szCs w:val="28"/>
        </w:rPr>
        <w:t>Intervención de Chile</w:t>
      </w:r>
    </w:p>
    <w:p w:rsidR="00D206BF" w:rsidRDefault="00D206BF" w:rsidP="00D20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6BF">
        <w:rPr>
          <w:rFonts w:ascii="Times New Roman" w:eastAsia="Calibri" w:hAnsi="Times New Roman" w:cs="Times New Roman"/>
          <w:b/>
          <w:sz w:val="28"/>
          <w:szCs w:val="28"/>
        </w:rPr>
        <w:t>-Cotejar según lectura</w:t>
      </w:r>
    </w:p>
    <w:p w:rsidR="00561F8E" w:rsidRPr="00D206BF" w:rsidRDefault="00561F8E" w:rsidP="00561F8E">
      <w:pPr>
        <w:jc w:val="both"/>
        <w:rPr>
          <w:rFonts w:ascii="Times New Roman" w:hAnsi="Times New Roman" w:cs="Times New Roman"/>
          <w:sz w:val="28"/>
          <w:szCs w:val="28"/>
        </w:rPr>
      </w:pPr>
      <w:r w:rsidRPr="00D206BF">
        <w:rPr>
          <w:rFonts w:ascii="Times New Roman" w:hAnsi="Times New Roman" w:cs="Times New Roman"/>
          <w:sz w:val="28"/>
          <w:szCs w:val="28"/>
        </w:rPr>
        <w:t xml:space="preserve">Señor Presidente, </w:t>
      </w:r>
    </w:p>
    <w:p w:rsidR="00561F8E" w:rsidRPr="00D206BF" w:rsidRDefault="00561F8E" w:rsidP="00561F8E">
      <w:pPr>
        <w:jc w:val="both"/>
        <w:rPr>
          <w:rFonts w:ascii="Times New Roman" w:hAnsi="Times New Roman" w:cs="Times New Roman"/>
          <w:sz w:val="28"/>
          <w:szCs w:val="28"/>
        </w:rPr>
      </w:pPr>
      <w:r w:rsidRPr="00D206BF">
        <w:rPr>
          <w:rFonts w:ascii="Times New Roman" w:hAnsi="Times New Roman" w:cs="Times New Roman"/>
          <w:sz w:val="28"/>
          <w:szCs w:val="28"/>
        </w:rPr>
        <w:t xml:space="preserve">Chile da la bienvenida a la delegación de Dominica y le agradece la presentación de su informe nacional. </w:t>
      </w:r>
    </w:p>
    <w:p w:rsidR="00AD3589" w:rsidRPr="00D206BF" w:rsidRDefault="0004055E" w:rsidP="00561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561F8E" w:rsidRPr="00D206BF">
        <w:rPr>
          <w:rFonts w:ascii="Times New Roman" w:hAnsi="Times New Roman" w:cs="Times New Roman"/>
          <w:sz w:val="28"/>
          <w:szCs w:val="28"/>
        </w:rPr>
        <w:t xml:space="preserve">elicitamos la actualización del </w:t>
      </w:r>
      <w:r w:rsidR="00561F8E" w:rsidRPr="00D206BF">
        <w:rPr>
          <w:rFonts w:ascii="Times New Roman" w:hAnsi="Times New Roman" w:cs="Times New Roman"/>
          <w:i/>
          <w:sz w:val="28"/>
          <w:szCs w:val="28"/>
        </w:rPr>
        <w:t>Plan de Acción Nacional para la Protección de la Infancia</w:t>
      </w:r>
      <w:r w:rsidR="005A7AE5" w:rsidRPr="00D206BF">
        <w:rPr>
          <w:rFonts w:ascii="Times New Roman" w:hAnsi="Times New Roman" w:cs="Times New Roman"/>
          <w:sz w:val="28"/>
          <w:szCs w:val="28"/>
        </w:rPr>
        <w:t xml:space="preserve">, aprobado en mayo de 2018” 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="005A7AE5" w:rsidRPr="00D206BF">
        <w:rPr>
          <w:rFonts w:ascii="Times New Roman" w:hAnsi="Times New Roman" w:cs="Times New Roman"/>
          <w:sz w:val="28"/>
          <w:szCs w:val="28"/>
        </w:rPr>
        <w:t xml:space="preserve">los esfuerzos para actualizar su </w:t>
      </w:r>
      <w:r w:rsidR="00561F8E" w:rsidRPr="00D206BF">
        <w:rPr>
          <w:rFonts w:ascii="Times New Roman" w:hAnsi="Times New Roman" w:cs="Times New Roman"/>
          <w:i/>
          <w:sz w:val="28"/>
          <w:szCs w:val="28"/>
        </w:rPr>
        <w:t>Política Nacional y Plan de Acción sobre Igualdad de Género</w:t>
      </w:r>
      <w:r w:rsidR="00561F8E" w:rsidRPr="00D206BF">
        <w:rPr>
          <w:rFonts w:ascii="Times New Roman" w:hAnsi="Times New Roman" w:cs="Times New Roman"/>
          <w:sz w:val="28"/>
          <w:szCs w:val="28"/>
        </w:rPr>
        <w:t>”</w:t>
      </w:r>
      <w:r w:rsidR="005A7AE5" w:rsidRPr="00D206BF">
        <w:rPr>
          <w:rFonts w:ascii="Times New Roman" w:hAnsi="Times New Roman" w:cs="Times New Roman"/>
          <w:sz w:val="28"/>
          <w:szCs w:val="28"/>
        </w:rPr>
        <w:t>. Sin embargo, seguimos preocupado</w:t>
      </w:r>
      <w:r w:rsidR="00CA09BB" w:rsidRPr="00D206BF">
        <w:rPr>
          <w:rFonts w:ascii="Times New Roman" w:hAnsi="Times New Roman" w:cs="Times New Roman"/>
          <w:sz w:val="28"/>
          <w:szCs w:val="28"/>
        </w:rPr>
        <w:t>s</w:t>
      </w:r>
      <w:r w:rsidR="005A7AE5" w:rsidRPr="00D206BF">
        <w:rPr>
          <w:rFonts w:ascii="Times New Roman" w:hAnsi="Times New Roman" w:cs="Times New Roman"/>
          <w:sz w:val="28"/>
          <w:szCs w:val="28"/>
        </w:rPr>
        <w:t xml:space="preserve"> por la persistencia de la violencia de género y doméstica, así como la aplicación de castigo corporal a los niños</w:t>
      </w:r>
      <w:r w:rsidR="00AD3589" w:rsidRPr="00D206BF">
        <w:rPr>
          <w:rFonts w:ascii="Times New Roman" w:hAnsi="Times New Roman" w:cs="Times New Roman"/>
          <w:sz w:val="28"/>
          <w:szCs w:val="28"/>
        </w:rPr>
        <w:t xml:space="preserve">. También preocupa </w:t>
      </w:r>
      <w:r w:rsidR="00D206BF">
        <w:rPr>
          <w:rFonts w:ascii="Times New Roman" w:hAnsi="Times New Roman" w:cs="Times New Roman"/>
          <w:sz w:val="28"/>
          <w:szCs w:val="28"/>
        </w:rPr>
        <w:t xml:space="preserve">a Chile </w:t>
      </w:r>
      <w:r w:rsidR="00AD3589" w:rsidRPr="00D206BF">
        <w:rPr>
          <w:rFonts w:ascii="Times New Roman" w:hAnsi="Times New Roman" w:cs="Times New Roman"/>
          <w:sz w:val="28"/>
          <w:szCs w:val="28"/>
        </w:rPr>
        <w:t xml:space="preserve">la discriminación que afecta a las personas LGBTI y la </w:t>
      </w:r>
      <w:r w:rsidR="00D206BF">
        <w:rPr>
          <w:rFonts w:ascii="Times New Roman" w:hAnsi="Times New Roman" w:cs="Times New Roman"/>
          <w:sz w:val="28"/>
          <w:szCs w:val="28"/>
        </w:rPr>
        <w:t xml:space="preserve">vigencia </w:t>
      </w:r>
      <w:r w:rsidR="00AD3589" w:rsidRPr="00D206BF">
        <w:rPr>
          <w:rFonts w:ascii="Times New Roman" w:hAnsi="Times New Roman" w:cs="Times New Roman"/>
          <w:sz w:val="28"/>
          <w:szCs w:val="28"/>
        </w:rPr>
        <w:t>de la ley que castiga las relaciones consensuales entre personas del mismo sex</w:t>
      </w:r>
      <w:r w:rsidR="00D206BF">
        <w:rPr>
          <w:rFonts w:ascii="Times New Roman" w:hAnsi="Times New Roman" w:cs="Times New Roman"/>
          <w:sz w:val="28"/>
          <w:szCs w:val="28"/>
        </w:rPr>
        <w:t>o</w:t>
      </w:r>
      <w:r w:rsidR="00AD3589" w:rsidRPr="00D20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F8E" w:rsidRPr="00D206BF" w:rsidRDefault="005A7AE5" w:rsidP="00AD3589">
      <w:pPr>
        <w:jc w:val="both"/>
        <w:rPr>
          <w:rFonts w:ascii="Times New Roman" w:hAnsi="Times New Roman" w:cs="Times New Roman"/>
          <w:sz w:val="28"/>
          <w:szCs w:val="28"/>
        </w:rPr>
      </w:pPr>
      <w:r w:rsidRPr="00D206BF">
        <w:rPr>
          <w:rFonts w:ascii="Times New Roman" w:hAnsi="Times New Roman" w:cs="Times New Roman"/>
          <w:sz w:val="28"/>
          <w:szCs w:val="28"/>
        </w:rPr>
        <w:t xml:space="preserve">Reconociendo los numerosos desafíos que plantea a Dominica el cambio climático y que afecta en forma desproporcionada a la población más vulnerable, </w:t>
      </w:r>
      <w:r w:rsidR="00CA09BB" w:rsidRPr="00D206BF">
        <w:rPr>
          <w:rFonts w:ascii="Times New Roman" w:hAnsi="Times New Roman" w:cs="Times New Roman"/>
          <w:sz w:val="28"/>
          <w:szCs w:val="28"/>
        </w:rPr>
        <w:t xml:space="preserve">damos la bienvenida a </w:t>
      </w:r>
      <w:r w:rsidRPr="00D206BF">
        <w:rPr>
          <w:rFonts w:ascii="Times New Roman" w:hAnsi="Times New Roman" w:cs="Times New Roman"/>
          <w:sz w:val="28"/>
          <w:szCs w:val="28"/>
        </w:rPr>
        <w:t xml:space="preserve">la adopción en </w:t>
      </w:r>
      <w:r w:rsidR="00561F8E" w:rsidRPr="00D206BF">
        <w:rPr>
          <w:rFonts w:ascii="Times New Roman" w:hAnsi="Times New Roman" w:cs="Times New Roman"/>
          <w:sz w:val="28"/>
          <w:szCs w:val="28"/>
        </w:rPr>
        <w:t>2018</w:t>
      </w:r>
      <w:r w:rsidRPr="00D206BF">
        <w:rPr>
          <w:rFonts w:ascii="Times New Roman" w:hAnsi="Times New Roman" w:cs="Times New Roman"/>
          <w:sz w:val="28"/>
          <w:szCs w:val="28"/>
        </w:rPr>
        <w:t>de</w:t>
      </w:r>
      <w:r w:rsidR="00561F8E" w:rsidRPr="00D206BF">
        <w:rPr>
          <w:rFonts w:ascii="Times New Roman" w:hAnsi="Times New Roman" w:cs="Times New Roman"/>
          <w:sz w:val="28"/>
          <w:szCs w:val="28"/>
        </w:rPr>
        <w:t xml:space="preserve"> la </w:t>
      </w:r>
      <w:r w:rsidR="00561F8E" w:rsidRPr="00D206BF">
        <w:rPr>
          <w:rFonts w:ascii="Times New Roman" w:hAnsi="Times New Roman" w:cs="Times New Roman"/>
          <w:i/>
          <w:sz w:val="28"/>
          <w:szCs w:val="28"/>
        </w:rPr>
        <w:t>Ley de Resiliencia ante el Clima</w:t>
      </w:r>
      <w:r w:rsidR="00CA09BB" w:rsidRPr="00D206BF">
        <w:rPr>
          <w:rFonts w:ascii="Times New Roman" w:hAnsi="Times New Roman" w:cs="Times New Roman"/>
          <w:sz w:val="28"/>
          <w:szCs w:val="28"/>
        </w:rPr>
        <w:t xml:space="preserve">, el que sin duda le ayudará </w:t>
      </w:r>
      <w:r w:rsidR="00AD3589" w:rsidRPr="00D206BF">
        <w:rPr>
          <w:rFonts w:ascii="Times New Roman" w:hAnsi="Times New Roman" w:cs="Times New Roman"/>
          <w:sz w:val="28"/>
          <w:szCs w:val="28"/>
        </w:rPr>
        <w:t xml:space="preserve">a recuperarse de los desastres naturales. </w:t>
      </w:r>
    </w:p>
    <w:p w:rsidR="00AD3589" w:rsidRPr="00D206BF" w:rsidRDefault="00AD3589" w:rsidP="00561F8E">
      <w:pPr>
        <w:jc w:val="both"/>
        <w:rPr>
          <w:rFonts w:ascii="Times New Roman" w:hAnsi="Times New Roman" w:cs="Times New Roman"/>
          <w:sz w:val="28"/>
          <w:szCs w:val="28"/>
        </w:rPr>
      </w:pPr>
      <w:r w:rsidRPr="00D206BF">
        <w:rPr>
          <w:rFonts w:ascii="Times New Roman" w:hAnsi="Times New Roman" w:cs="Times New Roman"/>
          <w:sz w:val="28"/>
          <w:szCs w:val="28"/>
        </w:rPr>
        <w:t xml:space="preserve">Deseamos formular respetuosamente tres recomendaciones: </w:t>
      </w:r>
    </w:p>
    <w:p w:rsidR="00AD3589" w:rsidRPr="00D206BF" w:rsidRDefault="00AD3589" w:rsidP="00AD35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6BF">
        <w:rPr>
          <w:rFonts w:ascii="Times New Roman" w:hAnsi="Times New Roman" w:cs="Times New Roman"/>
          <w:sz w:val="28"/>
          <w:szCs w:val="28"/>
        </w:rPr>
        <w:t xml:space="preserve">Seguí desarrollando las políticas públicas para enfrentar el cambio climático y la reducción del riesgo por desastres naturales, adoptando un enfoque de derechos humanos. </w:t>
      </w:r>
    </w:p>
    <w:p w:rsidR="00A215D1" w:rsidRDefault="00A215D1" w:rsidP="00A215D1">
      <w:pPr>
        <w:pStyle w:val="Prrafodelista"/>
        <w:spacing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589" w:rsidRPr="00D206BF" w:rsidRDefault="00AD3589" w:rsidP="00AD3589">
      <w:pPr>
        <w:pStyle w:val="Prrafodelista"/>
        <w:numPr>
          <w:ilvl w:val="0"/>
          <w:numId w:val="1"/>
        </w:numPr>
        <w:spacing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6BF">
        <w:rPr>
          <w:rFonts w:ascii="Times New Roman" w:eastAsia="Calibri" w:hAnsi="Times New Roman" w:cs="Times New Roman"/>
          <w:sz w:val="28"/>
          <w:szCs w:val="28"/>
        </w:rPr>
        <w:t xml:space="preserve">Considerar la ratificación de la Convención contra la Tortura y otros Tratos o Penas Crueles, Inhumanos o Degradantes.  Destacamos que la Iniciativa de la Convención contra la Tortura (CTI) puede proveer la cooperación y asistencia a Dominica si así lo desea para avanzar en este sentido. </w:t>
      </w:r>
    </w:p>
    <w:p w:rsidR="00D206BF" w:rsidRDefault="00D206BF" w:rsidP="00D206BF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D206BF" w:rsidRPr="00D206BF" w:rsidRDefault="00D206BF" w:rsidP="00D206B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6BF">
        <w:rPr>
          <w:rFonts w:ascii="Times New Roman" w:hAnsi="Times New Roman" w:cs="Times New Roman"/>
          <w:sz w:val="28"/>
          <w:szCs w:val="28"/>
        </w:rPr>
        <w:t xml:space="preserve">Derogar las disposiciones legales que autorizan el castigo corporal a los niños tanto en la esfera de la escuela como del hogar. </w:t>
      </w:r>
    </w:p>
    <w:p w:rsidR="0004055E" w:rsidRDefault="0004055E" w:rsidP="00D437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06BF" w:rsidRDefault="00D206BF" w:rsidP="00D437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06BF">
        <w:rPr>
          <w:rFonts w:ascii="Times New Roman" w:hAnsi="Times New Roman" w:cs="Times New Roman"/>
          <w:sz w:val="28"/>
          <w:szCs w:val="28"/>
        </w:rPr>
        <w:t>Deseamos éxito a Dominica en este tercer ciclo del EPU.</w:t>
      </w:r>
    </w:p>
    <w:p w:rsidR="00D206BF" w:rsidRPr="00D206BF" w:rsidRDefault="00D206BF" w:rsidP="00D206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06BF">
        <w:rPr>
          <w:rFonts w:ascii="Times New Roman" w:hAnsi="Times New Roman" w:cs="Times New Roman"/>
          <w:sz w:val="28"/>
          <w:szCs w:val="28"/>
        </w:rPr>
        <w:t xml:space="preserve">Muchas gracias </w:t>
      </w:r>
    </w:p>
    <w:sectPr w:rsidR="00D206BF" w:rsidRPr="00D206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BF" w:rsidRDefault="00D206BF" w:rsidP="00D206BF">
      <w:pPr>
        <w:spacing w:after="0" w:line="240" w:lineRule="auto"/>
      </w:pPr>
      <w:r>
        <w:separator/>
      </w:r>
    </w:p>
  </w:endnote>
  <w:endnote w:type="continuationSeparator" w:id="0">
    <w:p w:rsidR="00D206BF" w:rsidRDefault="00D206BF" w:rsidP="00D2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BF" w:rsidRDefault="00D206BF" w:rsidP="00D206BF">
      <w:pPr>
        <w:spacing w:after="0" w:line="240" w:lineRule="auto"/>
      </w:pPr>
      <w:r>
        <w:separator/>
      </w:r>
    </w:p>
  </w:footnote>
  <w:footnote w:type="continuationSeparator" w:id="0">
    <w:p w:rsidR="00D206BF" w:rsidRDefault="00D206BF" w:rsidP="00D2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6BF" w:rsidRPr="00D206BF" w:rsidRDefault="00D206BF" w:rsidP="00D206BF">
    <w:pPr>
      <w:tabs>
        <w:tab w:val="center" w:pos="4419"/>
        <w:tab w:val="right" w:pos="8838"/>
      </w:tabs>
      <w:spacing w:after="0" w:line="240" w:lineRule="auto"/>
      <w:contextualSpacing/>
      <w:jc w:val="center"/>
      <w:outlineLvl w:val="0"/>
      <w:rPr>
        <w:rFonts w:ascii="Arial" w:eastAsia="Arial" w:hAnsi="Arial" w:cs="Arial"/>
        <w:sz w:val="8"/>
        <w:szCs w:val="8"/>
        <w:lang w:val="en" w:eastAsia="en-GB"/>
      </w:rPr>
    </w:pPr>
    <w:r w:rsidRPr="00D206BF">
      <w:rPr>
        <w:rFonts w:ascii="Tahoma" w:eastAsia="Times New Roman" w:hAnsi="Tahoma" w:cs="Tahoma"/>
        <w:noProof/>
        <w:sz w:val="8"/>
        <w:szCs w:val="8"/>
        <w:lang w:val="es-ES" w:eastAsia="es-ES"/>
      </w:rPr>
      <w:drawing>
        <wp:inline distT="0" distB="0" distL="0" distR="0" wp14:anchorId="2B1C1BE0" wp14:editId="706636D7">
          <wp:extent cx="1098550" cy="1061702"/>
          <wp:effectExtent l="152400" t="152400" r="368300" b="367665"/>
          <wp:docPr id="1" name="Imagen 1" descr="http://www.appc.msgg.gov.cl/download/logo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www.appc.msgg.gov.cl/download/logo2011.jpg"/>
                  <pic:cNvPicPr/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28" cy="63875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D206BF" w:rsidRPr="00D206BF" w:rsidRDefault="00D206BF" w:rsidP="00D206BF">
    <w:pPr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D206BF">
      <w:rPr>
        <w:rFonts w:ascii="Times New Roman" w:eastAsia="Calibri" w:hAnsi="Times New Roman" w:cs="Times New Roman"/>
        <w:sz w:val="20"/>
        <w:szCs w:val="20"/>
      </w:rPr>
      <w:t>33ª sesión del Examen Periódico Universal</w:t>
    </w:r>
  </w:p>
  <w:p w:rsidR="00D206BF" w:rsidRDefault="00D206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62D"/>
    <w:multiLevelType w:val="hybridMultilevel"/>
    <w:tmpl w:val="355C6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B3F55"/>
    <w:multiLevelType w:val="hybridMultilevel"/>
    <w:tmpl w:val="56D0BF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8E"/>
    <w:rsid w:val="0004055E"/>
    <w:rsid w:val="00322879"/>
    <w:rsid w:val="00561F8E"/>
    <w:rsid w:val="005A7AE5"/>
    <w:rsid w:val="00A215D1"/>
    <w:rsid w:val="00AD3589"/>
    <w:rsid w:val="00CA09BB"/>
    <w:rsid w:val="00D206BF"/>
    <w:rsid w:val="00D4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1C61"/>
  <w15:chartTrackingRefBased/>
  <w15:docId w15:val="{2FD7C35E-297D-46E0-8F32-D11E0C6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8E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5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0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6B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20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6BF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7D0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95EC.78B9E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86FA7-0090-452A-A4A0-2204FAB03E06}"/>
</file>

<file path=customXml/itemProps2.xml><?xml version="1.0" encoding="utf-8"?>
<ds:datastoreItem xmlns:ds="http://schemas.openxmlformats.org/officeDocument/2006/customXml" ds:itemID="{C8AF5512-1625-4B0C-AADD-E212645C218F}"/>
</file>

<file path=customXml/itemProps3.xml><?xml version="1.0" encoding="utf-8"?>
<ds:datastoreItem xmlns:ds="http://schemas.openxmlformats.org/officeDocument/2006/customXml" ds:itemID="{4F205384-8356-4E70-AE9C-6EFE4EBA7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González</dc:creator>
  <cp:keywords/>
  <dc:description/>
  <cp:lastModifiedBy>Paula González</cp:lastModifiedBy>
  <cp:revision>3</cp:revision>
  <cp:lastPrinted>2019-05-08T08:33:00Z</cp:lastPrinted>
  <dcterms:created xsi:type="dcterms:W3CDTF">2019-05-03T10:24:00Z</dcterms:created>
  <dcterms:modified xsi:type="dcterms:W3CDTF">2019-05-08T08:34:00Z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