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 xml:space="preserve">The </w:t>
      </w:r>
      <w:r w:rsidR="004A7848">
        <w:rPr>
          <w:rFonts w:ascii="Times New Roman" w:hAnsi="Times New Roman" w:cs="Times New Roman"/>
          <w:b/>
          <w:sz w:val="28"/>
          <w:szCs w:val="28"/>
          <w:lang w:val="en-GB"/>
        </w:rPr>
        <w:t>33</w:t>
      </w:r>
      <w:r w:rsidR="004A7848">
        <w:rPr>
          <w:rFonts w:ascii="Times New Roman" w:hAnsi="Times New Roman" w:cs="Times New Roman"/>
          <w:b/>
          <w:sz w:val="28"/>
          <w:szCs w:val="28"/>
          <w:vertAlign w:val="superscript"/>
          <w:lang w:val="en-GB"/>
        </w:rPr>
        <w:t>rd</w:t>
      </w:r>
      <w:r w:rsidR="00344308">
        <w:rPr>
          <w:rFonts w:ascii="Times New Roman" w:hAnsi="Times New Roman" w:cs="Times New Roman"/>
          <w:b/>
          <w:sz w:val="28"/>
          <w:szCs w:val="28"/>
          <w:lang w:val="en-GB"/>
        </w:rPr>
        <w:t xml:space="preserve"> </w:t>
      </w:r>
      <w:r w:rsidRPr="00C93EA7">
        <w:rPr>
          <w:rFonts w:ascii="Times New Roman" w:hAnsi="Times New Roman" w:cs="Times New Roman"/>
          <w:b/>
          <w:sz w:val="28"/>
          <w:szCs w:val="28"/>
          <w:lang w:val="en-GB"/>
        </w:rPr>
        <w:t>session of the UPR Working Group</w:t>
      </w:r>
    </w:p>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 xml:space="preserve">Review of </w:t>
      </w:r>
      <w:r w:rsidR="00F35AD9">
        <w:rPr>
          <w:rFonts w:ascii="Times New Roman" w:hAnsi="Times New Roman" w:cs="Times New Roman"/>
          <w:b/>
          <w:sz w:val="28"/>
          <w:szCs w:val="28"/>
          <w:lang w:val="en-GB"/>
        </w:rPr>
        <w:t xml:space="preserve">Brunei </w:t>
      </w:r>
      <w:r w:rsidR="009768D8">
        <w:rPr>
          <w:rFonts w:ascii="Times New Roman" w:hAnsi="Times New Roman" w:cs="Times New Roman"/>
          <w:b/>
          <w:sz w:val="28"/>
          <w:szCs w:val="28"/>
          <w:lang w:val="en-GB"/>
        </w:rPr>
        <w:t>Darussalam</w:t>
      </w:r>
    </w:p>
    <w:p w:rsidR="00C93EA7" w:rsidRPr="00C93EA7" w:rsidRDefault="00F35AD9" w:rsidP="00C93EA7">
      <w:pPr>
        <w:jc w:val="center"/>
        <w:rPr>
          <w:rFonts w:ascii="Times New Roman" w:hAnsi="Times New Roman" w:cs="Times New Roman"/>
          <w:b/>
          <w:sz w:val="28"/>
          <w:szCs w:val="28"/>
          <w:lang w:val="en-GB"/>
        </w:rPr>
      </w:pPr>
      <w:r>
        <w:rPr>
          <w:rFonts w:ascii="Times New Roman" w:hAnsi="Times New Roman" w:cs="Times New Roman"/>
          <w:b/>
          <w:sz w:val="28"/>
          <w:szCs w:val="28"/>
          <w:lang w:val="en-GB"/>
        </w:rPr>
        <w:t>10</w:t>
      </w:r>
      <w:r w:rsidR="004A7848">
        <w:rPr>
          <w:rFonts w:ascii="Times New Roman" w:hAnsi="Times New Roman" w:cs="Times New Roman"/>
          <w:b/>
          <w:sz w:val="28"/>
          <w:szCs w:val="28"/>
          <w:lang w:val="en-GB"/>
        </w:rPr>
        <w:t xml:space="preserve"> May </w:t>
      </w:r>
      <w:r w:rsidR="00C93EA7" w:rsidRPr="00C93EA7">
        <w:rPr>
          <w:rFonts w:ascii="Times New Roman" w:hAnsi="Times New Roman" w:cs="Times New Roman"/>
          <w:b/>
          <w:sz w:val="28"/>
          <w:szCs w:val="28"/>
          <w:lang w:val="en-GB"/>
        </w:rPr>
        <w:t>201</w:t>
      </w:r>
      <w:r w:rsidR="00344308">
        <w:rPr>
          <w:rFonts w:ascii="Times New Roman" w:hAnsi="Times New Roman" w:cs="Times New Roman"/>
          <w:b/>
          <w:sz w:val="28"/>
          <w:szCs w:val="28"/>
          <w:lang w:val="en-GB"/>
        </w:rPr>
        <w:t>9</w:t>
      </w:r>
    </w:p>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Statement by Latvia</w:t>
      </w:r>
    </w:p>
    <w:p w:rsidR="00DD6165" w:rsidRDefault="00DD6165" w:rsidP="00C93EA7">
      <w:pPr>
        <w:jc w:val="both"/>
        <w:rPr>
          <w:rFonts w:ascii="Times New Roman" w:hAnsi="Times New Roman" w:cs="Times New Roman"/>
          <w:sz w:val="24"/>
          <w:szCs w:val="24"/>
          <w:lang w:val="en-GB"/>
        </w:rPr>
      </w:pPr>
    </w:p>
    <w:p w:rsidR="00C93EA7" w:rsidRPr="005D3A29" w:rsidRDefault="00C93EA7" w:rsidP="00B8626E">
      <w:pPr>
        <w:spacing w:before="240" w:after="0" w:line="240" w:lineRule="auto"/>
        <w:jc w:val="both"/>
        <w:rPr>
          <w:rFonts w:ascii="Times New Roman" w:hAnsi="Times New Roman" w:cs="Times New Roman"/>
          <w:sz w:val="26"/>
          <w:szCs w:val="24"/>
          <w:lang w:val="en-GB"/>
        </w:rPr>
      </w:pPr>
      <w:r w:rsidRPr="005D3A29">
        <w:rPr>
          <w:rFonts w:ascii="Times New Roman" w:hAnsi="Times New Roman" w:cs="Times New Roman"/>
          <w:sz w:val="26"/>
          <w:szCs w:val="24"/>
          <w:lang w:val="en-GB"/>
        </w:rPr>
        <w:t>Thank you Mr President,</w:t>
      </w:r>
    </w:p>
    <w:p w:rsidR="00C93EA7" w:rsidRPr="005D3A29" w:rsidRDefault="00C93EA7" w:rsidP="00FF1DA7">
      <w:pPr>
        <w:spacing w:before="240" w:after="0" w:line="240" w:lineRule="auto"/>
        <w:jc w:val="both"/>
        <w:rPr>
          <w:rFonts w:ascii="Times New Roman" w:hAnsi="Times New Roman" w:cs="Times New Roman"/>
          <w:sz w:val="26"/>
          <w:szCs w:val="24"/>
          <w:lang w:val="en-GB"/>
        </w:rPr>
      </w:pPr>
      <w:r w:rsidRPr="005D3A29">
        <w:rPr>
          <w:rFonts w:ascii="Times New Roman" w:hAnsi="Times New Roman" w:cs="Times New Roman"/>
          <w:sz w:val="26"/>
          <w:szCs w:val="24"/>
          <w:lang w:val="en-GB"/>
        </w:rPr>
        <w:t xml:space="preserve">Latvia welcomes the delegation of </w:t>
      </w:r>
      <w:r w:rsidR="00F35AD9" w:rsidRPr="005D3A29">
        <w:rPr>
          <w:rFonts w:ascii="Times New Roman" w:hAnsi="Times New Roman" w:cs="Times New Roman"/>
          <w:sz w:val="26"/>
          <w:szCs w:val="24"/>
          <w:lang w:val="en-GB"/>
        </w:rPr>
        <w:t xml:space="preserve">Brunei </w:t>
      </w:r>
      <w:r w:rsidR="009768D8" w:rsidRPr="005D3A29">
        <w:rPr>
          <w:rFonts w:ascii="Times New Roman" w:hAnsi="Times New Roman" w:cs="Times New Roman"/>
          <w:sz w:val="26"/>
          <w:szCs w:val="24"/>
          <w:lang w:val="en-GB"/>
        </w:rPr>
        <w:t>Darussalam</w:t>
      </w:r>
      <w:r w:rsidR="00DC5F70" w:rsidRPr="005D3A29">
        <w:rPr>
          <w:rFonts w:ascii="Times New Roman" w:hAnsi="Times New Roman" w:cs="Times New Roman"/>
          <w:sz w:val="26"/>
          <w:szCs w:val="24"/>
          <w:lang w:val="en-GB"/>
        </w:rPr>
        <w:t xml:space="preserve"> </w:t>
      </w:r>
      <w:r w:rsidR="00132019" w:rsidRPr="005D3A29">
        <w:rPr>
          <w:rFonts w:ascii="Times New Roman" w:hAnsi="Times New Roman" w:cs="Times New Roman"/>
          <w:sz w:val="26"/>
          <w:szCs w:val="24"/>
          <w:lang w:val="en-GB"/>
        </w:rPr>
        <w:t xml:space="preserve">to </w:t>
      </w:r>
      <w:r w:rsidR="009068F2" w:rsidRPr="005D3A29">
        <w:rPr>
          <w:rFonts w:ascii="Times New Roman" w:hAnsi="Times New Roman" w:cs="Times New Roman"/>
          <w:sz w:val="26"/>
          <w:szCs w:val="24"/>
          <w:lang w:val="en-GB"/>
        </w:rPr>
        <w:t xml:space="preserve">the UPR </w:t>
      </w:r>
      <w:r w:rsidR="00132019" w:rsidRPr="005D3A29">
        <w:rPr>
          <w:rFonts w:ascii="Times New Roman" w:hAnsi="Times New Roman" w:cs="Times New Roman"/>
          <w:sz w:val="26"/>
          <w:szCs w:val="24"/>
          <w:lang w:val="en-GB"/>
        </w:rPr>
        <w:t xml:space="preserve">Working Group </w:t>
      </w:r>
      <w:r w:rsidRPr="005D3A29">
        <w:rPr>
          <w:rFonts w:ascii="Times New Roman" w:hAnsi="Times New Roman" w:cs="Times New Roman"/>
          <w:sz w:val="26"/>
          <w:szCs w:val="24"/>
          <w:lang w:val="en-GB"/>
        </w:rPr>
        <w:t xml:space="preserve">and thanks it for </w:t>
      </w:r>
      <w:r w:rsidR="00A52351" w:rsidRPr="005D3A29">
        <w:rPr>
          <w:rFonts w:ascii="Times New Roman" w:hAnsi="Times New Roman" w:cs="Times New Roman"/>
          <w:sz w:val="26"/>
          <w:szCs w:val="24"/>
          <w:lang w:val="en-GB"/>
        </w:rPr>
        <w:t>presenting</w:t>
      </w:r>
      <w:r w:rsidRPr="005D3A29">
        <w:rPr>
          <w:rFonts w:ascii="Times New Roman" w:hAnsi="Times New Roman" w:cs="Times New Roman"/>
          <w:sz w:val="26"/>
          <w:szCs w:val="24"/>
          <w:lang w:val="en-GB"/>
        </w:rPr>
        <w:t xml:space="preserve"> national report.</w:t>
      </w:r>
    </w:p>
    <w:p w:rsidR="00FF1DA7" w:rsidRPr="00FF1DA7" w:rsidRDefault="00CE1469" w:rsidP="00FF1DA7">
      <w:pPr>
        <w:spacing w:before="240" w:after="0" w:line="240" w:lineRule="auto"/>
        <w:jc w:val="both"/>
        <w:rPr>
          <w:rFonts w:ascii="Times New Roman" w:hAnsi="Times New Roman" w:cs="Times New Roman"/>
          <w:sz w:val="26"/>
          <w:szCs w:val="24"/>
          <w:lang w:val="en-GB"/>
        </w:rPr>
      </w:pPr>
      <w:r w:rsidRPr="005D3A29">
        <w:rPr>
          <w:rFonts w:ascii="Times New Roman" w:hAnsi="Times New Roman" w:cs="Times New Roman"/>
          <w:sz w:val="26"/>
          <w:szCs w:val="24"/>
          <w:lang w:val="en-GB"/>
        </w:rPr>
        <w:t>We note</w:t>
      </w:r>
      <w:r w:rsidR="006B3664" w:rsidRPr="005D3A29">
        <w:rPr>
          <w:rFonts w:ascii="Times New Roman" w:hAnsi="Times New Roman" w:cs="Times New Roman"/>
          <w:sz w:val="26"/>
          <w:szCs w:val="24"/>
          <w:lang w:val="en-GB"/>
        </w:rPr>
        <w:t xml:space="preserve"> measures taken by</w:t>
      </w:r>
      <w:r w:rsidRPr="005D3A29">
        <w:rPr>
          <w:rFonts w:ascii="Times New Roman" w:hAnsi="Times New Roman" w:cs="Times New Roman"/>
          <w:sz w:val="26"/>
          <w:szCs w:val="24"/>
          <w:lang w:val="en-GB"/>
        </w:rPr>
        <w:t xml:space="preserve"> the Government in the field of promotion and protection of human rights </w:t>
      </w:r>
      <w:r w:rsidR="00132019" w:rsidRPr="005D3A29">
        <w:rPr>
          <w:rFonts w:ascii="Times New Roman" w:hAnsi="Times New Roman" w:cs="Times New Roman"/>
          <w:sz w:val="26"/>
          <w:szCs w:val="24"/>
          <w:lang w:val="en-GB"/>
        </w:rPr>
        <w:t xml:space="preserve">since the previous review </w:t>
      </w:r>
      <w:r w:rsidR="00945CF1" w:rsidRPr="005D3A29">
        <w:rPr>
          <w:rFonts w:ascii="Times New Roman" w:hAnsi="Times New Roman" w:cs="Times New Roman"/>
          <w:sz w:val="26"/>
          <w:szCs w:val="24"/>
          <w:lang w:val="en-GB"/>
        </w:rPr>
        <w:t>and</w:t>
      </w:r>
      <w:r w:rsidRPr="005D3A29">
        <w:rPr>
          <w:rFonts w:ascii="Times New Roman" w:hAnsi="Times New Roman" w:cs="Times New Roman"/>
          <w:sz w:val="26"/>
          <w:szCs w:val="24"/>
          <w:lang w:val="en-GB"/>
        </w:rPr>
        <w:t xml:space="preserve"> encourage</w:t>
      </w:r>
      <w:r w:rsidR="00AA4027" w:rsidRPr="005D3A29">
        <w:rPr>
          <w:rFonts w:ascii="Times New Roman" w:hAnsi="Times New Roman" w:cs="Times New Roman"/>
          <w:sz w:val="26"/>
          <w:szCs w:val="24"/>
          <w:lang w:val="en-GB"/>
        </w:rPr>
        <w:t xml:space="preserve"> further efforts in fulfilling human rights obligations and commitments</w:t>
      </w:r>
      <w:r w:rsidR="00945CF1" w:rsidRPr="005D3A29">
        <w:rPr>
          <w:rFonts w:ascii="Times New Roman" w:hAnsi="Times New Roman" w:cs="Times New Roman"/>
          <w:sz w:val="26"/>
          <w:szCs w:val="24"/>
          <w:lang w:val="en-GB"/>
        </w:rPr>
        <w:t>.</w:t>
      </w:r>
      <w:r w:rsidR="00FF1DA7">
        <w:rPr>
          <w:rFonts w:ascii="Times New Roman" w:hAnsi="Times New Roman" w:cs="Times New Roman"/>
          <w:sz w:val="26"/>
          <w:szCs w:val="24"/>
          <w:lang w:val="en-GB"/>
        </w:rPr>
        <w:t xml:space="preserve"> W</w:t>
      </w:r>
      <w:r w:rsidR="00FF1DA7" w:rsidRPr="00FF1DA7">
        <w:rPr>
          <w:rFonts w:ascii="Times New Roman" w:hAnsi="Times New Roman" w:cs="Times New Roman"/>
          <w:sz w:val="26"/>
          <w:szCs w:val="24"/>
          <w:lang w:val="en-GB"/>
        </w:rPr>
        <w:t xml:space="preserve">e express serious concern about the government’s decision </w:t>
      </w:r>
      <w:proofErr w:type="gramStart"/>
      <w:r w:rsidR="00FF1DA7" w:rsidRPr="00FF1DA7">
        <w:rPr>
          <w:rFonts w:ascii="Times New Roman" w:hAnsi="Times New Roman" w:cs="Times New Roman"/>
          <w:sz w:val="26"/>
          <w:szCs w:val="24"/>
          <w:lang w:val="en-GB"/>
        </w:rPr>
        <w:t>to fully implement</w:t>
      </w:r>
      <w:proofErr w:type="gramEnd"/>
      <w:r w:rsidR="00FF1DA7" w:rsidRPr="00FF1DA7">
        <w:rPr>
          <w:rFonts w:ascii="Times New Roman" w:hAnsi="Times New Roman" w:cs="Times New Roman"/>
          <w:sz w:val="26"/>
          <w:szCs w:val="24"/>
          <w:lang w:val="en-GB"/>
        </w:rPr>
        <w:t xml:space="preserve"> the 2013 Penal Code Order that prescribes punishments amounting to torture and acts of</w:t>
      </w:r>
      <w:r w:rsidR="00FF1DA7">
        <w:rPr>
          <w:rFonts w:ascii="Times New Roman" w:hAnsi="Times New Roman" w:cs="Times New Roman"/>
          <w:color w:val="C00000"/>
          <w:sz w:val="24"/>
          <w:szCs w:val="24"/>
          <w:lang w:val="en-GB"/>
        </w:rPr>
        <w:t xml:space="preserve"> </w:t>
      </w:r>
      <w:r w:rsidR="00FF1DA7" w:rsidRPr="00FF1DA7">
        <w:rPr>
          <w:rFonts w:ascii="Times New Roman" w:hAnsi="Times New Roman" w:cs="Times New Roman"/>
          <w:sz w:val="26"/>
          <w:szCs w:val="24"/>
          <w:lang w:val="en-GB"/>
        </w:rPr>
        <w:t>cruel, and inhumane or degrading treatment.</w:t>
      </w:r>
    </w:p>
    <w:p w:rsidR="00D42223" w:rsidRPr="005D3A29" w:rsidRDefault="00D42223" w:rsidP="00FF1DA7">
      <w:pPr>
        <w:spacing w:before="240" w:after="0" w:line="240" w:lineRule="auto"/>
        <w:jc w:val="both"/>
        <w:rPr>
          <w:rFonts w:ascii="Times New Roman" w:hAnsi="Times New Roman" w:cs="Times New Roman"/>
          <w:sz w:val="26"/>
          <w:szCs w:val="24"/>
          <w:lang w:val="en-GB"/>
        </w:rPr>
      </w:pPr>
      <w:r w:rsidRPr="005D3A29">
        <w:rPr>
          <w:rFonts w:ascii="Times New Roman" w:hAnsi="Times New Roman" w:cs="Times New Roman"/>
          <w:sz w:val="26"/>
          <w:szCs w:val="24"/>
          <w:lang w:val="en-GB"/>
        </w:rPr>
        <w:t>Latvia would like to recommend</w:t>
      </w:r>
      <w:r w:rsidR="009768D8" w:rsidRPr="005D3A29">
        <w:rPr>
          <w:rFonts w:ascii="Times New Roman" w:hAnsi="Times New Roman" w:cs="Times New Roman"/>
          <w:sz w:val="26"/>
          <w:szCs w:val="24"/>
          <w:lang w:val="en-GB"/>
        </w:rPr>
        <w:t xml:space="preserve"> the following</w:t>
      </w:r>
      <w:r w:rsidRPr="005D3A29">
        <w:rPr>
          <w:rFonts w:ascii="Times New Roman" w:hAnsi="Times New Roman" w:cs="Times New Roman"/>
          <w:sz w:val="26"/>
          <w:szCs w:val="24"/>
          <w:lang w:val="en-GB"/>
        </w:rPr>
        <w:t xml:space="preserve">: </w:t>
      </w:r>
    </w:p>
    <w:p w:rsidR="00FF1DA7" w:rsidRDefault="00FF1DA7" w:rsidP="00FF1DA7">
      <w:pPr>
        <w:pStyle w:val="ListParagraph"/>
        <w:numPr>
          <w:ilvl w:val="0"/>
          <w:numId w:val="6"/>
        </w:numPr>
        <w:spacing w:before="240" w:after="0" w:line="240" w:lineRule="auto"/>
        <w:ind w:left="714" w:hanging="357"/>
        <w:contextualSpacing w:val="0"/>
        <w:jc w:val="both"/>
        <w:rPr>
          <w:rFonts w:ascii="Times New Roman" w:hAnsi="Times New Roman" w:cs="Times New Roman"/>
          <w:sz w:val="26"/>
          <w:szCs w:val="24"/>
          <w:lang w:val="en-GB"/>
        </w:rPr>
      </w:pPr>
      <w:r w:rsidRPr="00FF1DA7">
        <w:rPr>
          <w:rFonts w:ascii="Times New Roman" w:hAnsi="Times New Roman" w:cs="Times New Roman"/>
          <w:sz w:val="26"/>
          <w:szCs w:val="24"/>
          <w:lang w:val="en-GB"/>
        </w:rPr>
        <w:t>repeal the new penalties, and ensure that the implementation of the 2013 Penal Code Order and the related 2018 Criminal Court Order is fully consistent with all international and regional human rights commitments and obligations undertaken by the Governmen</w:t>
      </w:r>
      <w:r>
        <w:rPr>
          <w:rFonts w:ascii="Times New Roman" w:hAnsi="Times New Roman" w:cs="Times New Roman"/>
          <w:sz w:val="26"/>
          <w:szCs w:val="24"/>
          <w:lang w:val="en-GB"/>
        </w:rPr>
        <w:t>t of Brunei-Darussalam;</w:t>
      </w:r>
    </w:p>
    <w:p w:rsidR="00D42223" w:rsidRPr="005D3A29" w:rsidRDefault="00D42223" w:rsidP="00FF1DA7">
      <w:pPr>
        <w:pStyle w:val="ListParagraph"/>
        <w:numPr>
          <w:ilvl w:val="0"/>
          <w:numId w:val="6"/>
        </w:numPr>
        <w:spacing w:before="240" w:after="0" w:line="240" w:lineRule="auto"/>
        <w:ind w:left="714" w:hanging="357"/>
        <w:contextualSpacing w:val="0"/>
        <w:jc w:val="both"/>
        <w:rPr>
          <w:rFonts w:ascii="Times New Roman" w:hAnsi="Times New Roman" w:cs="Times New Roman"/>
          <w:sz w:val="26"/>
          <w:szCs w:val="24"/>
          <w:lang w:val="en-GB"/>
        </w:rPr>
      </w:pPr>
      <w:r w:rsidRPr="005D3A29">
        <w:rPr>
          <w:rFonts w:ascii="Times New Roman" w:hAnsi="Times New Roman" w:cs="Times New Roman"/>
          <w:sz w:val="26"/>
          <w:szCs w:val="24"/>
          <w:lang w:val="en-GB"/>
        </w:rPr>
        <w:t>consider the extension of a standing inv</w:t>
      </w:r>
      <w:bookmarkStart w:id="0" w:name="_GoBack"/>
      <w:bookmarkEnd w:id="0"/>
      <w:r w:rsidRPr="005D3A29">
        <w:rPr>
          <w:rFonts w:ascii="Times New Roman" w:hAnsi="Times New Roman" w:cs="Times New Roman"/>
          <w:sz w:val="26"/>
          <w:szCs w:val="24"/>
          <w:lang w:val="en-GB"/>
        </w:rPr>
        <w:t>itation to all special procedures mandate holders of the Human Rights Council</w:t>
      </w:r>
      <w:r w:rsidR="00FF1CFA" w:rsidRPr="005D3A29">
        <w:rPr>
          <w:rFonts w:ascii="Times New Roman" w:hAnsi="Times New Roman" w:cs="Times New Roman"/>
          <w:sz w:val="26"/>
          <w:szCs w:val="24"/>
          <w:lang w:val="en-GB"/>
        </w:rPr>
        <w:t>; and</w:t>
      </w:r>
    </w:p>
    <w:p w:rsidR="00D42223" w:rsidRPr="005D3A29" w:rsidRDefault="00D42223" w:rsidP="00D42223">
      <w:pPr>
        <w:pStyle w:val="ListParagraph"/>
        <w:numPr>
          <w:ilvl w:val="0"/>
          <w:numId w:val="5"/>
        </w:numPr>
        <w:spacing w:before="240" w:after="0" w:line="240" w:lineRule="auto"/>
        <w:ind w:left="714" w:hanging="357"/>
        <w:contextualSpacing w:val="0"/>
        <w:jc w:val="both"/>
        <w:rPr>
          <w:rFonts w:ascii="Times New Roman" w:hAnsi="Times New Roman" w:cs="Times New Roman"/>
          <w:sz w:val="26"/>
          <w:szCs w:val="24"/>
          <w:lang w:val="en-GB"/>
        </w:rPr>
      </w:pPr>
      <w:proofErr w:type="gramStart"/>
      <w:r w:rsidRPr="005D3A29">
        <w:rPr>
          <w:rFonts w:ascii="Times New Roman" w:hAnsi="Times New Roman" w:cs="Times New Roman"/>
          <w:sz w:val="26"/>
          <w:szCs w:val="24"/>
          <w:lang w:val="en-GB"/>
        </w:rPr>
        <w:t>ratify</w:t>
      </w:r>
      <w:proofErr w:type="gramEnd"/>
      <w:r w:rsidRPr="005D3A29">
        <w:rPr>
          <w:rFonts w:ascii="Times New Roman" w:hAnsi="Times New Roman" w:cs="Times New Roman"/>
          <w:sz w:val="26"/>
          <w:szCs w:val="24"/>
          <w:lang w:val="en-GB"/>
        </w:rPr>
        <w:t xml:space="preserve"> Rome Statute of the International Criminal Court and to fully align national legislation with all obligations under the Rome Statute. </w:t>
      </w:r>
    </w:p>
    <w:p w:rsidR="00C93EA7" w:rsidRPr="005D3A29" w:rsidRDefault="00C93EA7" w:rsidP="00D42223">
      <w:pPr>
        <w:spacing w:before="240" w:after="0" w:line="240" w:lineRule="auto"/>
        <w:jc w:val="both"/>
        <w:rPr>
          <w:rFonts w:ascii="Times New Roman" w:hAnsi="Times New Roman" w:cs="Times New Roman"/>
          <w:sz w:val="26"/>
          <w:szCs w:val="24"/>
          <w:lang w:val="en-GB"/>
        </w:rPr>
      </w:pPr>
      <w:r w:rsidRPr="005D3A29">
        <w:rPr>
          <w:rFonts w:ascii="Times New Roman" w:hAnsi="Times New Roman" w:cs="Times New Roman"/>
          <w:sz w:val="26"/>
          <w:szCs w:val="24"/>
          <w:lang w:val="en-GB"/>
        </w:rPr>
        <w:t xml:space="preserve">Latvia wishes to the </w:t>
      </w:r>
      <w:r w:rsidR="00D01AF2" w:rsidRPr="005D3A29">
        <w:rPr>
          <w:rFonts w:ascii="Times New Roman" w:hAnsi="Times New Roman" w:cs="Times New Roman"/>
          <w:sz w:val="26"/>
          <w:szCs w:val="24"/>
          <w:lang w:val="en-GB"/>
        </w:rPr>
        <w:t>delegation</w:t>
      </w:r>
      <w:r w:rsidRPr="005D3A29">
        <w:rPr>
          <w:rFonts w:ascii="Times New Roman" w:hAnsi="Times New Roman" w:cs="Times New Roman"/>
          <w:sz w:val="26"/>
          <w:szCs w:val="24"/>
          <w:lang w:val="en-GB"/>
        </w:rPr>
        <w:t xml:space="preserve"> of </w:t>
      </w:r>
      <w:r w:rsidR="009768D8" w:rsidRPr="005D3A29">
        <w:rPr>
          <w:rFonts w:ascii="Times New Roman" w:hAnsi="Times New Roman" w:cs="Times New Roman"/>
          <w:sz w:val="26"/>
          <w:szCs w:val="24"/>
          <w:lang w:val="en-GB"/>
        </w:rPr>
        <w:t xml:space="preserve">Brunei Darussalam </w:t>
      </w:r>
      <w:r w:rsidRPr="005D3A29">
        <w:rPr>
          <w:rFonts w:ascii="Times New Roman" w:hAnsi="Times New Roman" w:cs="Times New Roman"/>
          <w:sz w:val="26"/>
          <w:szCs w:val="24"/>
          <w:lang w:val="en-GB"/>
        </w:rPr>
        <w:t xml:space="preserve">success in the review. </w:t>
      </w:r>
    </w:p>
    <w:p w:rsidR="00C93EA7" w:rsidRPr="005D3A29" w:rsidRDefault="00C93EA7" w:rsidP="00D42223">
      <w:pPr>
        <w:spacing w:before="240" w:after="0" w:line="240" w:lineRule="auto"/>
        <w:jc w:val="both"/>
        <w:rPr>
          <w:rFonts w:ascii="Times New Roman" w:hAnsi="Times New Roman" w:cs="Times New Roman"/>
          <w:sz w:val="26"/>
          <w:szCs w:val="24"/>
        </w:rPr>
      </w:pPr>
      <w:r w:rsidRPr="005D3A29">
        <w:rPr>
          <w:rFonts w:ascii="Times New Roman" w:hAnsi="Times New Roman" w:cs="Times New Roman"/>
          <w:sz w:val="26"/>
          <w:szCs w:val="24"/>
          <w:lang w:val="en-GB"/>
        </w:rPr>
        <w:t>I thank you.</w:t>
      </w:r>
    </w:p>
    <w:sectPr w:rsidR="00C93EA7" w:rsidRPr="005D3A2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95" w:rsidRDefault="00D95A95" w:rsidP="00220D13">
      <w:pPr>
        <w:spacing w:after="0" w:line="240" w:lineRule="auto"/>
      </w:pPr>
      <w:r>
        <w:separator/>
      </w:r>
    </w:p>
  </w:endnote>
  <w:endnote w:type="continuationSeparator" w:id="0">
    <w:p w:rsidR="00D95A95" w:rsidRDefault="00D95A95" w:rsidP="0022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95" w:rsidRDefault="00D95A95" w:rsidP="00220D13">
      <w:pPr>
        <w:spacing w:after="0" w:line="240" w:lineRule="auto"/>
      </w:pPr>
      <w:r>
        <w:separator/>
      </w:r>
    </w:p>
  </w:footnote>
  <w:footnote w:type="continuationSeparator" w:id="0">
    <w:p w:rsidR="00D95A95" w:rsidRDefault="00D95A95" w:rsidP="00220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3953"/>
    <w:multiLevelType w:val="hybridMultilevel"/>
    <w:tmpl w:val="94145334"/>
    <w:lvl w:ilvl="0" w:tplc="D5EA26C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2A1EA2"/>
    <w:multiLevelType w:val="hybridMultilevel"/>
    <w:tmpl w:val="23225046"/>
    <w:lvl w:ilvl="0" w:tplc="DBFABEC6">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5131046"/>
    <w:multiLevelType w:val="hybridMultilevel"/>
    <w:tmpl w:val="BCF2161C"/>
    <w:lvl w:ilvl="0" w:tplc="B19671E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3EF171A"/>
    <w:multiLevelType w:val="hybridMultilevel"/>
    <w:tmpl w:val="F0D6E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2A574C"/>
    <w:multiLevelType w:val="hybridMultilevel"/>
    <w:tmpl w:val="8DAEEE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754C58"/>
    <w:multiLevelType w:val="hybridMultilevel"/>
    <w:tmpl w:val="0CFC87A6"/>
    <w:lvl w:ilvl="0" w:tplc="FF7CE6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A7"/>
    <w:rsid w:val="000066AE"/>
    <w:rsid w:val="00037E42"/>
    <w:rsid w:val="000C3968"/>
    <w:rsid w:val="000E79F0"/>
    <w:rsid w:val="000F5F33"/>
    <w:rsid w:val="00125824"/>
    <w:rsid w:val="00132019"/>
    <w:rsid w:val="00144735"/>
    <w:rsid w:val="00167281"/>
    <w:rsid w:val="001A12F9"/>
    <w:rsid w:val="001F575D"/>
    <w:rsid w:val="00220D13"/>
    <w:rsid w:val="00266027"/>
    <w:rsid w:val="00291BBE"/>
    <w:rsid w:val="003015D4"/>
    <w:rsid w:val="00344308"/>
    <w:rsid w:val="00361CA1"/>
    <w:rsid w:val="00372F8A"/>
    <w:rsid w:val="003A1FD5"/>
    <w:rsid w:val="003A6EA8"/>
    <w:rsid w:val="00432084"/>
    <w:rsid w:val="004377E2"/>
    <w:rsid w:val="004434B7"/>
    <w:rsid w:val="0045142B"/>
    <w:rsid w:val="004A7848"/>
    <w:rsid w:val="004D664E"/>
    <w:rsid w:val="004E4624"/>
    <w:rsid w:val="00510B08"/>
    <w:rsid w:val="005237AF"/>
    <w:rsid w:val="00551304"/>
    <w:rsid w:val="00592EFD"/>
    <w:rsid w:val="005A5757"/>
    <w:rsid w:val="005C6038"/>
    <w:rsid w:val="005D3A29"/>
    <w:rsid w:val="005E55E7"/>
    <w:rsid w:val="00650CEE"/>
    <w:rsid w:val="00663449"/>
    <w:rsid w:val="0066780C"/>
    <w:rsid w:val="006B3664"/>
    <w:rsid w:val="00757680"/>
    <w:rsid w:val="00757D87"/>
    <w:rsid w:val="007C53B5"/>
    <w:rsid w:val="008068E1"/>
    <w:rsid w:val="00817BE1"/>
    <w:rsid w:val="00830BD0"/>
    <w:rsid w:val="00835699"/>
    <w:rsid w:val="0086472B"/>
    <w:rsid w:val="00881DAD"/>
    <w:rsid w:val="00890A14"/>
    <w:rsid w:val="00896CAB"/>
    <w:rsid w:val="009068F2"/>
    <w:rsid w:val="009368C6"/>
    <w:rsid w:val="00945CF1"/>
    <w:rsid w:val="009768D8"/>
    <w:rsid w:val="009B3809"/>
    <w:rsid w:val="009B4FFF"/>
    <w:rsid w:val="00A36F0C"/>
    <w:rsid w:val="00A52351"/>
    <w:rsid w:val="00AA058D"/>
    <w:rsid w:val="00AA4027"/>
    <w:rsid w:val="00AC4656"/>
    <w:rsid w:val="00AD25A8"/>
    <w:rsid w:val="00B550E1"/>
    <w:rsid w:val="00B64CD2"/>
    <w:rsid w:val="00B662D6"/>
    <w:rsid w:val="00B67DE7"/>
    <w:rsid w:val="00B8626E"/>
    <w:rsid w:val="00BD7CC2"/>
    <w:rsid w:val="00C65BBE"/>
    <w:rsid w:val="00C93EA7"/>
    <w:rsid w:val="00C9480D"/>
    <w:rsid w:val="00CE1469"/>
    <w:rsid w:val="00D01AF2"/>
    <w:rsid w:val="00D10A45"/>
    <w:rsid w:val="00D147F3"/>
    <w:rsid w:val="00D20E8B"/>
    <w:rsid w:val="00D42223"/>
    <w:rsid w:val="00D523C4"/>
    <w:rsid w:val="00D738DA"/>
    <w:rsid w:val="00D745F0"/>
    <w:rsid w:val="00D80F73"/>
    <w:rsid w:val="00D86442"/>
    <w:rsid w:val="00D9330D"/>
    <w:rsid w:val="00D95A95"/>
    <w:rsid w:val="00DC5F70"/>
    <w:rsid w:val="00DD1A6F"/>
    <w:rsid w:val="00DD6165"/>
    <w:rsid w:val="00DD6997"/>
    <w:rsid w:val="00E71DAE"/>
    <w:rsid w:val="00E74069"/>
    <w:rsid w:val="00E87D71"/>
    <w:rsid w:val="00EB3894"/>
    <w:rsid w:val="00EE5D3B"/>
    <w:rsid w:val="00F30107"/>
    <w:rsid w:val="00F35AD9"/>
    <w:rsid w:val="00F36E39"/>
    <w:rsid w:val="00FA6DA8"/>
    <w:rsid w:val="00FF1CFA"/>
    <w:rsid w:val="00FF1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720BA"/>
  <w15:chartTrackingRefBased/>
  <w15:docId w15:val="{6A97F3F1-3A16-4369-8B75-46986B85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C6"/>
    <w:pPr>
      <w:ind w:left="720"/>
      <w:contextualSpacing/>
    </w:pPr>
  </w:style>
  <w:style w:type="paragraph" w:styleId="Header">
    <w:name w:val="header"/>
    <w:basedOn w:val="Normal"/>
    <w:link w:val="HeaderChar"/>
    <w:uiPriority w:val="99"/>
    <w:unhideWhenUsed/>
    <w:rsid w:val="00220D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0D13"/>
  </w:style>
  <w:style w:type="paragraph" w:styleId="Footer">
    <w:name w:val="footer"/>
    <w:basedOn w:val="Normal"/>
    <w:link w:val="FooterChar"/>
    <w:uiPriority w:val="99"/>
    <w:unhideWhenUsed/>
    <w:rsid w:val="00220D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38BF0-F2C0-4099-8F33-48FF0CE43C5F}"/>
</file>

<file path=customXml/itemProps2.xml><?xml version="1.0" encoding="utf-8"?>
<ds:datastoreItem xmlns:ds="http://schemas.openxmlformats.org/officeDocument/2006/customXml" ds:itemID="{26B0C36A-33DD-425A-AEF4-6305C06EE3E3}"/>
</file>

<file path=customXml/itemProps3.xml><?xml version="1.0" encoding="utf-8"?>
<ds:datastoreItem xmlns:ds="http://schemas.openxmlformats.org/officeDocument/2006/customXml" ds:itemID="{63EE785E-7B1F-434E-AA00-F556CED408AE}"/>
</file>

<file path=customXml/itemProps4.xml><?xml version="1.0" encoding="utf-8"?>
<ds:datastoreItem xmlns:ds="http://schemas.openxmlformats.org/officeDocument/2006/customXml" ds:itemID="{D4E24E3C-49C7-42AD-BA11-861F820B4C1E}"/>
</file>

<file path=docProps/app.xml><?xml version="1.0" encoding="utf-8"?>
<Properties xmlns="http://schemas.openxmlformats.org/officeDocument/2006/extended-properties" xmlns:vt="http://schemas.openxmlformats.org/officeDocument/2006/docPropsVTypes">
  <Template>Normal</Template>
  <TotalTime>9</TotalTime>
  <Pages>1</Pages>
  <Words>860</Words>
  <Characters>491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EK</cp:lastModifiedBy>
  <cp:revision>6</cp:revision>
  <dcterms:created xsi:type="dcterms:W3CDTF">2019-04-04T09:12:00Z</dcterms:created>
  <dcterms:modified xsi:type="dcterms:W3CDTF">2019-05-08T12:34:00Z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