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E45419" w:rsidRPr="00421315" w:rsidTr="00216329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E45419" w:rsidRPr="00421315" w:rsidTr="00216329">
              <w:tc>
                <w:tcPr>
                  <w:tcW w:w="4503" w:type="dxa"/>
                  <w:shd w:val="clear" w:color="auto" w:fill="auto"/>
                </w:tcPr>
                <w:p w:rsidR="00E45419" w:rsidRPr="00421315" w:rsidRDefault="00E45419" w:rsidP="00216329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421315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AMBASSADE DU TOGO</w:t>
                  </w:r>
                </w:p>
                <w:p w:rsidR="00E45419" w:rsidRPr="00421315" w:rsidRDefault="00E45419" w:rsidP="00216329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421315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Mission Permanente auprès de </w:t>
                  </w:r>
                  <w:proofErr w:type="spellStart"/>
                  <w:r w:rsidRPr="00421315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l'Office</w:t>
                  </w:r>
                  <w:proofErr w:type="spellEnd"/>
                  <w:r w:rsidRPr="00421315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 des Nations Unies, de l'Organisation Mondiale du Commerce et des autres </w:t>
                  </w:r>
                  <w:proofErr w:type="spellStart"/>
                  <w:r w:rsidRPr="00421315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Organisations</w:t>
                  </w:r>
                  <w:proofErr w:type="spellEnd"/>
                  <w:r w:rsidRPr="00421315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E45419" w:rsidRPr="00421315" w:rsidRDefault="00E45419" w:rsidP="00216329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eastAsia="MS Mincho"/>
                      <w:sz w:val="20"/>
                      <w:szCs w:val="20"/>
                      <w:lang w:val="fr-CH" w:eastAsia="fr-CH"/>
                    </w:rPr>
                  </w:pPr>
                  <w:r w:rsidRPr="00421315">
                    <w:rPr>
                      <w:rFonts w:eastAsia="MS Mincho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7F9C625E" wp14:editId="2D76B3E0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:rsidR="00E45419" w:rsidRPr="00421315" w:rsidRDefault="00E45419" w:rsidP="00216329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421315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eastAsia="zh-CN" w:bidi="hi-IN"/>
                    </w:rPr>
                    <w:t xml:space="preserve">     </w:t>
                  </w:r>
                  <w:r w:rsidRPr="00421315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REPUBLIQUE TOGOLAISE</w:t>
                  </w:r>
                </w:p>
                <w:p w:rsidR="00E45419" w:rsidRPr="00421315" w:rsidRDefault="00E45419" w:rsidP="00216329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eastAsia="MS Mincho"/>
                      <w:i/>
                      <w:sz w:val="18"/>
                      <w:szCs w:val="18"/>
                      <w:lang w:val="fr-CH" w:eastAsia="fr-CH"/>
                    </w:rPr>
                  </w:pPr>
                  <w:r w:rsidRPr="00421315">
                    <w:rPr>
                      <w:rFonts w:ascii="Times New Roman" w:eastAsia="WenQuanYi Micro Hei" w:hAnsi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                   </w:t>
                  </w:r>
                  <w:r w:rsidRPr="00421315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Travail- </w:t>
                  </w:r>
                  <w:proofErr w:type="spellStart"/>
                  <w:r w:rsidRPr="00421315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Liberté-Patrie</w:t>
                  </w:r>
                  <w:proofErr w:type="spellEnd"/>
                </w:p>
              </w:tc>
            </w:tr>
          </w:tbl>
          <w:p w:rsidR="00E45419" w:rsidRPr="00421315" w:rsidRDefault="00E45419" w:rsidP="00216329">
            <w:pPr>
              <w:suppressAutoHyphens/>
              <w:autoSpaceDN w:val="0"/>
              <w:spacing w:line="240" w:lineRule="exact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E45419" w:rsidRPr="00421315" w:rsidRDefault="00E45419" w:rsidP="00E45419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E45419" w:rsidRPr="00421315" w:rsidRDefault="00E45419" w:rsidP="00E45419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E45419" w:rsidRPr="00421315" w:rsidRDefault="00E45419" w:rsidP="00E45419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E45419" w:rsidRPr="00421315" w:rsidRDefault="00E45419" w:rsidP="00E45419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E45419" w:rsidRPr="00421315" w:rsidRDefault="00E45419" w:rsidP="00E45419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E45419" w:rsidRPr="00421315" w:rsidRDefault="00E45419" w:rsidP="00E45419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E45419" w:rsidRPr="00421315" w:rsidRDefault="00E45419" w:rsidP="00E45419">
      <w:pPr>
        <w:suppressAutoHyphens/>
        <w:autoSpaceDN w:val="0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3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3</w:t>
      </w: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eastAsia="zh-CN"/>
        </w:rPr>
        <w:t>ème</w:t>
      </w: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 xml:space="preserve"> session du Groupe de travail</w:t>
      </w:r>
      <w:r w:rsidRPr="00421315">
        <w:rPr>
          <w:rFonts w:ascii="Calibri" w:eastAsia="Calibri" w:hAnsi="Calibri"/>
          <w:kern w:val="3"/>
          <w:sz w:val="28"/>
          <w:szCs w:val="28"/>
        </w:rPr>
        <w:t xml:space="preserve"> </w:t>
      </w: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sur l’Examen</w:t>
      </w:r>
    </w:p>
    <w:p w:rsidR="00E45419" w:rsidRPr="00421315" w:rsidRDefault="00E45419" w:rsidP="00E45419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Périodique Universel</w:t>
      </w:r>
    </w:p>
    <w:p w:rsidR="00E45419" w:rsidRPr="00421315" w:rsidRDefault="00E45419" w:rsidP="00E45419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E45419" w:rsidRPr="00421315" w:rsidRDefault="00E45419" w:rsidP="00E45419">
      <w:pPr>
        <w:autoSpaceDN w:val="0"/>
        <w:jc w:val="center"/>
        <w:rPr>
          <w:rFonts w:ascii="Calibri" w:eastAsia="Calibri" w:hAnsi="Calibri" w:cs="Calibri"/>
          <w:kern w:val="3"/>
          <w:sz w:val="28"/>
          <w:szCs w:val="28"/>
        </w:rPr>
      </w:pPr>
    </w:p>
    <w:p w:rsidR="00E45419" w:rsidRPr="00421315" w:rsidRDefault="00E45419" w:rsidP="00E45419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</w:rPr>
      </w:pPr>
      <w:r w:rsidRPr="00421315">
        <w:rPr>
          <w:rFonts w:ascii="Arial Black" w:eastAsia="Calibri" w:hAnsi="Arial Black"/>
          <w:kern w:val="3"/>
          <w:sz w:val="28"/>
          <w:szCs w:val="28"/>
        </w:rPr>
        <w:t>Examen de la situation des droits de l’homme</w:t>
      </w:r>
    </w:p>
    <w:p w:rsidR="00E45419" w:rsidRPr="00421315" w:rsidRDefault="00CA718F" w:rsidP="00E45419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</w:rPr>
      </w:pPr>
      <w:r>
        <w:rPr>
          <w:rFonts w:ascii="Arial Black" w:eastAsia="Calibri" w:hAnsi="Arial Black"/>
          <w:kern w:val="3"/>
          <w:sz w:val="28"/>
          <w:szCs w:val="28"/>
        </w:rPr>
        <w:t>e</w:t>
      </w:r>
      <w:r w:rsidR="00E45419">
        <w:rPr>
          <w:rFonts w:ascii="Arial Black" w:eastAsia="Calibri" w:hAnsi="Arial Black"/>
          <w:kern w:val="3"/>
          <w:sz w:val="28"/>
          <w:szCs w:val="28"/>
        </w:rPr>
        <w:t>n Ethiopie</w:t>
      </w:r>
    </w:p>
    <w:p w:rsidR="00E45419" w:rsidRPr="00421315" w:rsidRDefault="00E45419" w:rsidP="00E45419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</w:rPr>
      </w:pPr>
    </w:p>
    <w:p w:rsidR="00E45419" w:rsidRPr="00421315" w:rsidRDefault="00E45419" w:rsidP="00E45419">
      <w:pPr>
        <w:autoSpaceDN w:val="0"/>
        <w:jc w:val="center"/>
        <w:rPr>
          <w:rFonts w:ascii="Calibri" w:eastAsia="Calibri" w:hAnsi="Calibri" w:cs="Calibri"/>
          <w:kern w:val="3"/>
        </w:rPr>
      </w:pPr>
    </w:p>
    <w:p w:rsidR="00E45419" w:rsidRPr="00421315" w:rsidRDefault="00E45419" w:rsidP="00E45419">
      <w:pPr>
        <w:autoSpaceDN w:val="0"/>
        <w:jc w:val="center"/>
        <w:rPr>
          <w:rFonts w:ascii="Calibri" w:eastAsia="Calibri" w:hAnsi="Calibri" w:cs="Calibri"/>
          <w:kern w:val="3"/>
        </w:rPr>
      </w:pPr>
    </w:p>
    <w:p w:rsidR="00E45419" w:rsidRPr="00421315" w:rsidRDefault="00E45419" w:rsidP="00E45419">
      <w:pPr>
        <w:autoSpaceDN w:val="0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</w:rPr>
      </w:pPr>
      <w:r w:rsidRPr="00421315">
        <w:rPr>
          <w:rFonts w:ascii="Liberation Serif" w:eastAsia="Calibri" w:hAnsi="Liberation Serif" w:cs="Liberation Serif"/>
          <w:bCs/>
          <w:i/>
          <w:kern w:val="3"/>
          <w:sz w:val="32"/>
          <w:szCs w:val="32"/>
        </w:rPr>
        <w:t>Déclaration de la délégation togolaise</w:t>
      </w:r>
    </w:p>
    <w:p w:rsidR="00E45419" w:rsidRPr="00421315" w:rsidRDefault="00E45419" w:rsidP="00E45419">
      <w:pPr>
        <w:autoSpaceDN w:val="0"/>
        <w:jc w:val="center"/>
        <w:rPr>
          <w:rFonts w:ascii="Calibri" w:eastAsia="Calibri" w:hAnsi="Calibri" w:cs="Calibri"/>
          <w:kern w:val="3"/>
        </w:rPr>
      </w:pPr>
    </w:p>
    <w:p w:rsidR="00E45419" w:rsidRPr="00421315" w:rsidRDefault="00E45419" w:rsidP="00E45419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E45419" w:rsidRPr="00421315" w:rsidRDefault="00E45419" w:rsidP="00E45419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E45419" w:rsidRPr="00421315" w:rsidRDefault="00E45419" w:rsidP="00E45419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E45419" w:rsidRPr="00421315" w:rsidRDefault="00E45419" w:rsidP="00E45419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E45419" w:rsidRPr="00421315" w:rsidRDefault="00E45419" w:rsidP="00E45419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E45419" w:rsidRPr="00421315" w:rsidRDefault="00E45419" w:rsidP="00E45419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E45419" w:rsidRPr="00421315" w:rsidRDefault="00E45419" w:rsidP="00E45419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E45419" w:rsidRPr="00421315" w:rsidRDefault="00E45419" w:rsidP="00E45419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E45419" w:rsidRPr="00421315" w:rsidRDefault="00E45419" w:rsidP="00E45419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E45419" w:rsidRPr="00421315" w:rsidRDefault="00E45419" w:rsidP="00E45419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E45419" w:rsidRPr="00421315" w:rsidRDefault="00E45419" w:rsidP="00E45419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E45419" w:rsidRPr="00421315" w:rsidRDefault="00E45419" w:rsidP="00E45419">
      <w:pPr>
        <w:suppressAutoHyphens/>
        <w:autoSpaceDN w:val="0"/>
        <w:ind w:left="2832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  <w:t xml:space="preserve">Genève,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  <w:t>14 mai</w:t>
      </w: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  <w:t xml:space="preserve"> 2019</w:t>
      </w:r>
    </w:p>
    <w:p w:rsidR="00E45419" w:rsidRPr="00421315" w:rsidRDefault="00E45419" w:rsidP="00E45419">
      <w:pPr>
        <w:rPr>
          <w:rFonts w:eastAsia="MS Mincho"/>
          <w:sz w:val="28"/>
          <w:szCs w:val="28"/>
        </w:rPr>
      </w:pPr>
    </w:p>
    <w:p w:rsidR="00E45419" w:rsidRPr="00421315" w:rsidRDefault="00E45419" w:rsidP="00E45419">
      <w:pPr>
        <w:ind w:left="3540"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09</w:t>
      </w:r>
      <w:r w:rsidRPr="00421315">
        <w:rPr>
          <w:rFonts w:eastAsia="MS Mincho"/>
          <w:sz w:val="28"/>
          <w:szCs w:val="28"/>
        </w:rPr>
        <w:t>:0</w:t>
      </w:r>
      <w:r>
        <w:rPr>
          <w:rFonts w:eastAsia="MS Mincho"/>
          <w:sz w:val="28"/>
          <w:szCs w:val="28"/>
        </w:rPr>
        <w:t>0</w:t>
      </w:r>
      <w:r w:rsidRPr="00421315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>12</w:t>
      </w:r>
      <w:r w:rsidRPr="00421315">
        <w:rPr>
          <w:rFonts w:eastAsia="MS Mincho"/>
          <w:sz w:val="28"/>
          <w:szCs w:val="28"/>
        </w:rPr>
        <w:t>:</w:t>
      </w:r>
      <w:r>
        <w:rPr>
          <w:rFonts w:eastAsia="MS Mincho"/>
          <w:sz w:val="28"/>
          <w:szCs w:val="28"/>
        </w:rPr>
        <w:t>3</w:t>
      </w:r>
      <w:r w:rsidRPr="00421315">
        <w:rPr>
          <w:rFonts w:eastAsia="MS Mincho"/>
          <w:sz w:val="28"/>
          <w:szCs w:val="28"/>
        </w:rPr>
        <w:t>0</w:t>
      </w:r>
    </w:p>
    <w:p w:rsidR="00E45419" w:rsidRPr="00421315" w:rsidRDefault="00E45419" w:rsidP="00E45419">
      <w:pPr>
        <w:rPr>
          <w:rFonts w:eastAsia="MS Mincho"/>
        </w:rPr>
      </w:pPr>
    </w:p>
    <w:p w:rsidR="00E45419" w:rsidRPr="00421315" w:rsidRDefault="00E45419" w:rsidP="00E45419">
      <w:pPr>
        <w:rPr>
          <w:rFonts w:ascii="Times New Roman" w:eastAsia="Calibri" w:hAnsi="Times New Roman"/>
          <w:b/>
          <w:sz w:val="28"/>
          <w:szCs w:val="28"/>
          <w:lang w:val="fr-CH"/>
        </w:rPr>
      </w:pPr>
    </w:p>
    <w:p w:rsidR="00E45419" w:rsidRPr="00421315" w:rsidRDefault="00E45419" w:rsidP="00E45419">
      <w:pPr>
        <w:rPr>
          <w:rFonts w:ascii="Times New Roman" w:eastAsia="Calibri" w:hAnsi="Times New Roman"/>
          <w:b/>
          <w:sz w:val="28"/>
          <w:szCs w:val="28"/>
          <w:lang w:val="fr-CH"/>
        </w:rPr>
      </w:pPr>
    </w:p>
    <w:p w:rsidR="00E45419" w:rsidRPr="00421315" w:rsidRDefault="00E45419" w:rsidP="00E45419">
      <w:pPr>
        <w:rPr>
          <w:rFonts w:ascii="Times New Roman" w:eastAsia="Calibri" w:hAnsi="Times New Roman"/>
          <w:b/>
          <w:sz w:val="28"/>
          <w:szCs w:val="28"/>
          <w:lang w:val="fr-CH"/>
        </w:rPr>
      </w:pPr>
    </w:p>
    <w:p w:rsidR="00E45419" w:rsidRPr="00421315" w:rsidRDefault="00E45419" w:rsidP="00E45419">
      <w:pPr>
        <w:rPr>
          <w:rFonts w:ascii="Times New Roman" w:eastAsia="Calibri" w:hAnsi="Times New Roman"/>
          <w:b/>
          <w:sz w:val="28"/>
          <w:szCs w:val="28"/>
          <w:lang w:val="fr-CH"/>
        </w:rPr>
      </w:pPr>
    </w:p>
    <w:p w:rsidR="00E45419" w:rsidRDefault="00E45419" w:rsidP="00E45419">
      <w:pPr>
        <w:rPr>
          <w:rFonts w:ascii="Arial" w:hAnsi="Arial" w:cs="Arial"/>
          <w:b/>
          <w:sz w:val="28"/>
          <w:szCs w:val="28"/>
        </w:rPr>
      </w:pPr>
    </w:p>
    <w:p w:rsidR="00E45419" w:rsidRDefault="00E45419" w:rsidP="00E45419">
      <w:pPr>
        <w:rPr>
          <w:rFonts w:ascii="Arial" w:hAnsi="Arial" w:cs="Arial"/>
          <w:b/>
          <w:sz w:val="28"/>
          <w:szCs w:val="28"/>
        </w:rPr>
      </w:pPr>
    </w:p>
    <w:p w:rsidR="00E45419" w:rsidRDefault="00E45419" w:rsidP="00E45419">
      <w:pPr>
        <w:spacing w:line="276" w:lineRule="auto"/>
        <w:rPr>
          <w:rFonts w:ascii="Arial" w:hAnsi="Arial" w:cs="Arial"/>
          <w:b/>
          <w:sz w:val="28"/>
          <w:szCs w:val="28"/>
          <w:lang w:val="fr-CH"/>
        </w:rPr>
      </w:pPr>
    </w:p>
    <w:p w:rsidR="000147B9" w:rsidRDefault="00D80DE7" w:rsidP="003D0C6A">
      <w:pPr>
        <w:spacing w:line="276" w:lineRule="auto"/>
        <w:rPr>
          <w:rFonts w:ascii="Arial" w:hAnsi="Arial" w:cs="Arial"/>
          <w:sz w:val="28"/>
          <w:szCs w:val="28"/>
          <w:lang w:val="fr-CH"/>
        </w:rPr>
      </w:pPr>
      <w:r w:rsidRPr="00700E01">
        <w:rPr>
          <w:rFonts w:ascii="Arial" w:hAnsi="Arial" w:cs="Arial"/>
          <w:b/>
          <w:sz w:val="28"/>
          <w:szCs w:val="28"/>
          <w:lang w:val="fr-CH"/>
        </w:rPr>
        <w:lastRenderedPageBreak/>
        <w:t>Monsieur le Président</w:t>
      </w:r>
      <w:r>
        <w:rPr>
          <w:rFonts w:ascii="Arial" w:hAnsi="Arial" w:cs="Arial"/>
          <w:sz w:val="28"/>
          <w:szCs w:val="28"/>
          <w:lang w:val="fr-CH"/>
        </w:rPr>
        <w:t>,</w:t>
      </w:r>
    </w:p>
    <w:p w:rsidR="00D80DE7" w:rsidRPr="00C11CC9" w:rsidRDefault="00D80DE7" w:rsidP="003D0C6A">
      <w:pPr>
        <w:spacing w:line="276" w:lineRule="auto"/>
        <w:rPr>
          <w:rFonts w:ascii="Arial" w:hAnsi="Arial" w:cs="Arial"/>
          <w:sz w:val="20"/>
          <w:szCs w:val="28"/>
          <w:lang w:val="fr-CH"/>
        </w:rPr>
      </w:pPr>
    </w:p>
    <w:p w:rsidR="00D80DE7" w:rsidRDefault="00D80DE7" w:rsidP="003D0C6A">
      <w:pPr>
        <w:spacing w:line="276" w:lineRule="auto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Le Togo souhaite une cordiale bienvenue à la délégation de l’Ethiopie et la remercie pour la présentation de son 3</w:t>
      </w:r>
      <w:r w:rsidRPr="00D80DE7">
        <w:rPr>
          <w:rFonts w:ascii="Arial" w:hAnsi="Arial" w:cs="Arial"/>
          <w:sz w:val="28"/>
          <w:szCs w:val="28"/>
          <w:vertAlign w:val="superscript"/>
          <w:lang w:val="fr-CH"/>
        </w:rPr>
        <w:t>ème</w:t>
      </w:r>
      <w:r>
        <w:rPr>
          <w:rFonts w:ascii="Arial" w:hAnsi="Arial" w:cs="Arial"/>
          <w:sz w:val="28"/>
          <w:szCs w:val="28"/>
          <w:lang w:val="fr-CH"/>
        </w:rPr>
        <w:t xml:space="preserve"> rapport à l’EPU.</w:t>
      </w:r>
    </w:p>
    <w:p w:rsidR="00C30F73" w:rsidRPr="00A477C8" w:rsidRDefault="00C30F73" w:rsidP="003D0C6A">
      <w:pPr>
        <w:spacing w:line="276" w:lineRule="auto"/>
        <w:rPr>
          <w:rFonts w:ascii="Arial" w:hAnsi="Arial" w:cs="Arial"/>
          <w:sz w:val="20"/>
          <w:szCs w:val="28"/>
          <w:lang w:val="fr-CH"/>
        </w:rPr>
      </w:pPr>
    </w:p>
    <w:p w:rsidR="007D64BB" w:rsidRDefault="007D64BB" w:rsidP="007D64BB">
      <w:pPr>
        <w:spacing w:line="276" w:lineRule="auto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La délégation togolaise souhaite faire les trois recommandations suivantes à l’Ethiopie :</w:t>
      </w:r>
    </w:p>
    <w:p w:rsidR="007D64BB" w:rsidRPr="00A477C8" w:rsidRDefault="007D64BB" w:rsidP="007D64BB">
      <w:pPr>
        <w:spacing w:line="276" w:lineRule="auto"/>
        <w:rPr>
          <w:rFonts w:ascii="Arial" w:hAnsi="Arial" w:cs="Arial"/>
          <w:sz w:val="20"/>
          <w:szCs w:val="28"/>
          <w:lang w:val="fr-CH"/>
        </w:rPr>
      </w:pPr>
    </w:p>
    <w:p w:rsidR="00E45419" w:rsidRDefault="007D64BB" w:rsidP="00E45419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  <w:lang w:val="fr-CH"/>
        </w:rPr>
      </w:pPr>
      <w:r w:rsidRPr="00E45419">
        <w:rPr>
          <w:rFonts w:ascii="Arial" w:hAnsi="Arial" w:cs="Arial"/>
          <w:sz w:val="28"/>
          <w:szCs w:val="28"/>
          <w:lang w:val="fr-CH"/>
        </w:rPr>
        <w:t>Ratifier le Protocole facultatif concernant la vente d’enfants, la prostitution des enfants et la pornographie mettant en scène des enfants</w:t>
      </w:r>
      <w:r w:rsidR="00B84EA6">
        <w:rPr>
          <w:rFonts w:ascii="Arial" w:hAnsi="Arial" w:cs="Arial"/>
          <w:sz w:val="28"/>
          <w:szCs w:val="28"/>
          <w:lang w:val="fr-CH"/>
        </w:rPr>
        <w:t xml:space="preserve"> ainsi que le </w:t>
      </w:r>
      <w:r w:rsidR="00B84EA6" w:rsidRPr="00B84EA6">
        <w:rPr>
          <w:rFonts w:ascii="Arial" w:hAnsi="Arial" w:cs="Arial"/>
          <w:sz w:val="28"/>
          <w:szCs w:val="28"/>
          <w:lang w:val="fr-CH"/>
        </w:rPr>
        <w:t>Protocole facultatif se rapportant à la Convention contre la torture et autres peines ou traitements cruels, inhumains ou dégradants</w:t>
      </w:r>
      <w:r w:rsidR="00B84EA6">
        <w:rPr>
          <w:rFonts w:ascii="Arial" w:hAnsi="Arial" w:cs="Arial"/>
          <w:sz w:val="28"/>
          <w:szCs w:val="28"/>
          <w:lang w:val="fr-CH"/>
        </w:rPr>
        <w:t xml:space="preserve"> et </w:t>
      </w:r>
      <w:r w:rsidRPr="00E45419">
        <w:rPr>
          <w:rFonts w:ascii="Arial" w:hAnsi="Arial" w:cs="Arial"/>
          <w:sz w:val="28"/>
          <w:szCs w:val="28"/>
          <w:lang w:val="fr-CH"/>
        </w:rPr>
        <w:t>la Convention internationale pour la protection de toutes les personnes contre les disparitions forcées ;</w:t>
      </w:r>
    </w:p>
    <w:p w:rsidR="00E45419" w:rsidRDefault="00E45419" w:rsidP="00E45419">
      <w:pPr>
        <w:pStyle w:val="Paragraphedeliste"/>
        <w:spacing w:line="276" w:lineRule="auto"/>
        <w:rPr>
          <w:rFonts w:ascii="Arial" w:hAnsi="Arial" w:cs="Arial"/>
          <w:sz w:val="28"/>
          <w:szCs w:val="28"/>
          <w:lang w:val="fr-CH"/>
        </w:rPr>
      </w:pPr>
    </w:p>
    <w:p w:rsidR="00E45419" w:rsidRDefault="007D64BB" w:rsidP="00E45419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  <w:lang w:val="fr-CH"/>
        </w:rPr>
      </w:pPr>
      <w:r w:rsidRPr="00E45419">
        <w:rPr>
          <w:rFonts w:ascii="Arial" w:hAnsi="Arial" w:cs="Arial"/>
          <w:sz w:val="28"/>
          <w:szCs w:val="28"/>
          <w:lang w:val="fr-CH"/>
        </w:rPr>
        <w:t xml:space="preserve">Accélérer le processus de révision de la loi n°210/2000 afin de permettre à la Commission </w:t>
      </w:r>
      <w:r w:rsidR="00A477C8" w:rsidRPr="00E45419">
        <w:rPr>
          <w:rFonts w:ascii="Arial" w:hAnsi="Arial" w:cs="Arial"/>
          <w:sz w:val="28"/>
          <w:szCs w:val="28"/>
          <w:lang w:val="fr-CH"/>
        </w:rPr>
        <w:t xml:space="preserve">nationale </w:t>
      </w:r>
      <w:r w:rsidRPr="00E45419">
        <w:rPr>
          <w:rFonts w:ascii="Arial" w:hAnsi="Arial" w:cs="Arial"/>
          <w:sz w:val="28"/>
          <w:szCs w:val="28"/>
          <w:lang w:val="fr-CH"/>
        </w:rPr>
        <w:t xml:space="preserve">des droits de l’homme </w:t>
      </w:r>
      <w:r w:rsidR="00A477C8" w:rsidRPr="00E45419">
        <w:rPr>
          <w:rFonts w:ascii="Arial" w:hAnsi="Arial" w:cs="Arial"/>
          <w:sz w:val="28"/>
          <w:szCs w:val="28"/>
          <w:lang w:val="fr-CH"/>
        </w:rPr>
        <w:t>d’être</w:t>
      </w:r>
      <w:r w:rsidRPr="00E45419">
        <w:rPr>
          <w:rFonts w:ascii="Arial" w:hAnsi="Arial" w:cs="Arial"/>
          <w:sz w:val="28"/>
          <w:szCs w:val="28"/>
          <w:lang w:val="fr-CH"/>
        </w:rPr>
        <w:t xml:space="preserve"> en conformité avec les Principes de Paris et la doter de ressources humaines, techniques et financières suffisantes ;</w:t>
      </w:r>
    </w:p>
    <w:p w:rsidR="00E45419" w:rsidRPr="00E45419" w:rsidRDefault="00E45419" w:rsidP="00E45419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p w:rsidR="007D64BB" w:rsidRPr="00E45419" w:rsidRDefault="007D64BB" w:rsidP="00E45419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  <w:lang w:val="fr-CH"/>
        </w:rPr>
      </w:pPr>
      <w:r w:rsidRPr="00E45419">
        <w:rPr>
          <w:rFonts w:ascii="Arial" w:hAnsi="Arial" w:cs="Arial"/>
          <w:sz w:val="28"/>
          <w:szCs w:val="28"/>
          <w:lang w:val="fr-CH"/>
        </w:rPr>
        <w:t>Prendre des mesures nécessaires pour mettre en œuvre les dispositions législatives pertinentes interdisant et criminalisant les mutilations génitales féminines</w:t>
      </w:r>
      <w:bookmarkStart w:id="0" w:name="_GoBack"/>
      <w:bookmarkEnd w:id="0"/>
      <w:r w:rsidRPr="00E45419">
        <w:rPr>
          <w:rFonts w:ascii="Arial" w:hAnsi="Arial" w:cs="Arial"/>
          <w:sz w:val="28"/>
          <w:szCs w:val="28"/>
          <w:lang w:val="fr-CH"/>
        </w:rPr>
        <w:t xml:space="preserve">. </w:t>
      </w:r>
    </w:p>
    <w:p w:rsidR="007D64BB" w:rsidRPr="007D64BB" w:rsidRDefault="007D64BB" w:rsidP="007D64BB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p w:rsidR="00F22CC2" w:rsidRDefault="0046719B" w:rsidP="003D0C6A">
      <w:pPr>
        <w:spacing w:line="276" w:lineRule="auto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Par ailleurs, l</w:t>
      </w:r>
      <w:r w:rsidR="00700E01">
        <w:rPr>
          <w:rFonts w:ascii="Arial" w:hAnsi="Arial" w:cs="Arial"/>
          <w:sz w:val="28"/>
          <w:szCs w:val="28"/>
          <w:lang w:val="fr-CH"/>
        </w:rPr>
        <w:t xml:space="preserve">e Togo </w:t>
      </w:r>
      <w:r w:rsidR="00366426">
        <w:rPr>
          <w:rFonts w:ascii="Arial" w:hAnsi="Arial" w:cs="Arial"/>
          <w:sz w:val="28"/>
          <w:szCs w:val="28"/>
          <w:lang w:val="fr-CH"/>
        </w:rPr>
        <w:t xml:space="preserve">accueille avec satisfaction </w:t>
      </w:r>
      <w:r w:rsidR="00510D2C" w:rsidRPr="00510D2C">
        <w:rPr>
          <w:rFonts w:ascii="Arial" w:hAnsi="Arial" w:cs="Arial"/>
          <w:sz w:val="28"/>
          <w:szCs w:val="28"/>
          <w:lang w:val="fr-CH"/>
        </w:rPr>
        <w:t>l</w:t>
      </w:r>
      <w:r w:rsidR="00510D2C">
        <w:rPr>
          <w:rFonts w:ascii="Arial" w:hAnsi="Arial" w:cs="Arial"/>
          <w:sz w:val="28"/>
          <w:szCs w:val="28"/>
          <w:lang w:val="fr-CH"/>
        </w:rPr>
        <w:t xml:space="preserve">a mise </w:t>
      </w:r>
      <w:r w:rsidR="00510D2C" w:rsidRPr="00510D2C">
        <w:rPr>
          <w:rFonts w:ascii="Arial" w:hAnsi="Arial" w:cs="Arial"/>
          <w:sz w:val="28"/>
          <w:szCs w:val="28"/>
          <w:lang w:val="fr-CH"/>
        </w:rPr>
        <w:t>e</w:t>
      </w:r>
      <w:r w:rsidR="00510D2C">
        <w:rPr>
          <w:rFonts w:ascii="Arial" w:hAnsi="Arial" w:cs="Arial"/>
          <w:sz w:val="28"/>
          <w:szCs w:val="28"/>
          <w:lang w:val="fr-CH"/>
        </w:rPr>
        <w:t>n place d’un</w:t>
      </w:r>
      <w:r w:rsidR="00510D2C" w:rsidRPr="00510D2C">
        <w:rPr>
          <w:rFonts w:ascii="Arial" w:hAnsi="Arial" w:cs="Arial"/>
          <w:sz w:val="28"/>
          <w:szCs w:val="28"/>
          <w:lang w:val="fr-CH"/>
        </w:rPr>
        <w:t xml:space="preserve"> programme de réforme</w:t>
      </w:r>
      <w:r w:rsidR="00510D2C">
        <w:rPr>
          <w:rFonts w:ascii="Arial" w:hAnsi="Arial" w:cs="Arial"/>
          <w:sz w:val="28"/>
          <w:szCs w:val="28"/>
          <w:lang w:val="fr-CH"/>
        </w:rPr>
        <w:t>s</w:t>
      </w:r>
      <w:r w:rsidR="00510D2C" w:rsidRPr="00510D2C">
        <w:rPr>
          <w:rFonts w:ascii="Arial" w:hAnsi="Arial" w:cs="Arial"/>
          <w:sz w:val="28"/>
          <w:szCs w:val="28"/>
          <w:lang w:val="fr-CH"/>
        </w:rPr>
        <w:t xml:space="preserve"> </w:t>
      </w:r>
      <w:r w:rsidR="00510D2C">
        <w:rPr>
          <w:rFonts w:ascii="Arial" w:hAnsi="Arial" w:cs="Arial"/>
          <w:sz w:val="28"/>
          <w:szCs w:val="28"/>
          <w:lang w:val="fr-CH"/>
        </w:rPr>
        <w:t xml:space="preserve">qui est </w:t>
      </w:r>
      <w:r w:rsidR="00510D2C" w:rsidRPr="00510D2C">
        <w:rPr>
          <w:rFonts w:ascii="Arial" w:hAnsi="Arial" w:cs="Arial"/>
          <w:sz w:val="28"/>
          <w:szCs w:val="28"/>
          <w:lang w:val="fr-CH"/>
        </w:rPr>
        <w:t xml:space="preserve">de nature à améliorer la situation des droits de l’homme </w:t>
      </w:r>
      <w:r w:rsidR="00510D2C">
        <w:rPr>
          <w:rFonts w:ascii="Arial" w:hAnsi="Arial" w:cs="Arial"/>
          <w:sz w:val="28"/>
          <w:szCs w:val="28"/>
          <w:lang w:val="fr-CH"/>
        </w:rPr>
        <w:t>dans le pays</w:t>
      </w:r>
      <w:r w:rsidR="00F22CC2">
        <w:rPr>
          <w:rFonts w:ascii="Arial" w:hAnsi="Arial" w:cs="Arial"/>
          <w:sz w:val="28"/>
          <w:szCs w:val="28"/>
          <w:lang w:val="fr-CH"/>
        </w:rPr>
        <w:t>.</w:t>
      </w:r>
    </w:p>
    <w:p w:rsidR="00F22CC2" w:rsidRPr="00A477C8" w:rsidRDefault="00F22CC2" w:rsidP="003D0C6A">
      <w:pPr>
        <w:spacing w:line="276" w:lineRule="auto"/>
        <w:rPr>
          <w:rFonts w:ascii="Arial" w:hAnsi="Arial" w:cs="Arial"/>
          <w:sz w:val="20"/>
          <w:szCs w:val="28"/>
          <w:lang w:val="fr-CH"/>
        </w:rPr>
      </w:pPr>
    </w:p>
    <w:p w:rsidR="0046719B" w:rsidRPr="00763977" w:rsidRDefault="0046719B" w:rsidP="0046719B">
      <w:pPr>
        <w:spacing w:line="276" w:lineRule="auto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Pour </w:t>
      </w:r>
      <w:r w:rsidR="00A477C8">
        <w:rPr>
          <w:rFonts w:ascii="Arial" w:hAnsi="Arial" w:cs="Arial"/>
          <w:sz w:val="28"/>
          <w:szCs w:val="28"/>
          <w:lang w:val="fr-CH"/>
        </w:rPr>
        <w:t>fini</w:t>
      </w:r>
      <w:r>
        <w:rPr>
          <w:rFonts w:ascii="Arial" w:hAnsi="Arial" w:cs="Arial"/>
          <w:sz w:val="28"/>
          <w:szCs w:val="28"/>
          <w:lang w:val="fr-CH"/>
        </w:rPr>
        <w:t>r</w:t>
      </w:r>
      <w:r w:rsidRPr="00763977">
        <w:rPr>
          <w:rFonts w:ascii="Arial" w:hAnsi="Arial" w:cs="Arial"/>
          <w:sz w:val="28"/>
          <w:szCs w:val="28"/>
          <w:lang w:val="fr-CH"/>
        </w:rPr>
        <w:t xml:space="preserve">, </w:t>
      </w:r>
      <w:r w:rsidR="000977E1">
        <w:rPr>
          <w:rFonts w:ascii="Arial" w:hAnsi="Arial" w:cs="Arial"/>
          <w:sz w:val="28"/>
          <w:szCs w:val="28"/>
          <w:lang w:val="fr-CH"/>
        </w:rPr>
        <w:t>nous</w:t>
      </w:r>
      <w:r w:rsidRPr="00763977">
        <w:rPr>
          <w:rFonts w:ascii="Arial" w:hAnsi="Arial" w:cs="Arial"/>
          <w:sz w:val="28"/>
          <w:szCs w:val="28"/>
          <w:lang w:val="fr-CH"/>
        </w:rPr>
        <w:t xml:space="preserve"> souhait</w:t>
      </w:r>
      <w:r w:rsidR="00F70560">
        <w:rPr>
          <w:rFonts w:ascii="Arial" w:hAnsi="Arial" w:cs="Arial"/>
          <w:sz w:val="28"/>
          <w:szCs w:val="28"/>
          <w:lang w:val="fr-CH"/>
        </w:rPr>
        <w:t>ons</w:t>
      </w:r>
      <w:r w:rsidRPr="00763977">
        <w:rPr>
          <w:rFonts w:ascii="Arial" w:hAnsi="Arial" w:cs="Arial"/>
          <w:sz w:val="28"/>
          <w:szCs w:val="28"/>
          <w:lang w:val="fr-CH"/>
        </w:rPr>
        <w:t xml:space="preserve"> plein succès </w:t>
      </w:r>
      <w:r>
        <w:rPr>
          <w:rFonts w:ascii="Arial" w:hAnsi="Arial" w:cs="Arial"/>
          <w:sz w:val="28"/>
          <w:szCs w:val="28"/>
          <w:lang w:val="fr-CH"/>
        </w:rPr>
        <w:t xml:space="preserve">à </w:t>
      </w:r>
      <w:r w:rsidR="00A477C8">
        <w:rPr>
          <w:rFonts w:ascii="Arial" w:hAnsi="Arial" w:cs="Arial"/>
          <w:sz w:val="28"/>
          <w:szCs w:val="28"/>
          <w:lang w:val="fr-CH"/>
        </w:rPr>
        <w:t>l’Ethiopie</w:t>
      </w:r>
      <w:r w:rsidRPr="00763977">
        <w:rPr>
          <w:rFonts w:ascii="Arial" w:hAnsi="Arial" w:cs="Arial"/>
          <w:sz w:val="28"/>
          <w:szCs w:val="28"/>
          <w:lang w:val="fr-CH"/>
        </w:rPr>
        <w:t xml:space="preserve"> dans la mise en œuvre des recommandations issues </w:t>
      </w:r>
      <w:r w:rsidR="002C396C" w:rsidRPr="00763977">
        <w:rPr>
          <w:rFonts w:ascii="Arial" w:hAnsi="Arial" w:cs="Arial"/>
          <w:sz w:val="28"/>
          <w:szCs w:val="28"/>
          <w:lang w:val="fr-CH"/>
        </w:rPr>
        <w:t>d</w:t>
      </w:r>
      <w:r w:rsidR="002C396C">
        <w:rPr>
          <w:rFonts w:ascii="Arial" w:hAnsi="Arial" w:cs="Arial"/>
          <w:sz w:val="28"/>
          <w:szCs w:val="28"/>
          <w:lang w:val="fr-CH"/>
        </w:rPr>
        <w:t xml:space="preserve">u présent </w:t>
      </w:r>
      <w:r w:rsidR="002179D0">
        <w:rPr>
          <w:rFonts w:ascii="Arial" w:hAnsi="Arial" w:cs="Arial"/>
          <w:sz w:val="28"/>
          <w:szCs w:val="28"/>
          <w:lang w:val="fr-CH"/>
        </w:rPr>
        <w:t>EPU</w:t>
      </w:r>
      <w:r w:rsidRPr="00763977">
        <w:rPr>
          <w:rFonts w:ascii="Arial" w:hAnsi="Arial" w:cs="Arial"/>
          <w:sz w:val="28"/>
          <w:szCs w:val="28"/>
          <w:lang w:val="fr-CH"/>
        </w:rPr>
        <w:t>.</w:t>
      </w:r>
    </w:p>
    <w:p w:rsidR="0046719B" w:rsidRPr="00763977" w:rsidRDefault="0046719B" w:rsidP="0046719B">
      <w:pPr>
        <w:pStyle w:val="Paragraphedeliste"/>
        <w:spacing w:line="276" w:lineRule="auto"/>
        <w:rPr>
          <w:rFonts w:ascii="Arial" w:hAnsi="Arial" w:cs="Arial"/>
          <w:sz w:val="20"/>
          <w:szCs w:val="28"/>
          <w:lang w:val="fr-CH"/>
        </w:rPr>
      </w:pPr>
    </w:p>
    <w:p w:rsidR="0046719B" w:rsidRPr="00763977" w:rsidRDefault="0046719B" w:rsidP="0046719B">
      <w:pPr>
        <w:spacing w:line="276" w:lineRule="auto"/>
        <w:rPr>
          <w:rFonts w:ascii="Arial" w:hAnsi="Arial" w:cs="Arial"/>
          <w:b/>
          <w:sz w:val="28"/>
          <w:szCs w:val="28"/>
          <w:lang w:val="fr-CH"/>
        </w:rPr>
      </w:pPr>
      <w:r w:rsidRPr="00763977">
        <w:rPr>
          <w:rFonts w:ascii="Arial" w:hAnsi="Arial" w:cs="Arial"/>
          <w:b/>
          <w:sz w:val="28"/>
          <w:szCs w:val="28"/>
          <w:lang w:val="fr-CH"/>
        </w:rPr>
        <w:t>Je vous remercie.</w:t>
      </w:r>
    </w:p>
    <w:p w:rsidR="008641ED" w:rsidRDefault="008641ED" w:rsidP="003D0C6A">
      <w:pPr>
        <w:spacing w:line="276" w:lineRule="auto"/>
        <w:rPr>
          <w:rFonts w:ascii="Arial" w:hAnsi="Arial" w:cs="Arial"/>
          <w:sz w:val="28"/>
          <w:szCs w:val="28"/>
          <w:lang w:val="fr-CH"/>
        </w:rPr>
      </w:pPr>
    </w:p>
    <w:p w:rsidR="001C568C" w:rsidRDefault="001C568C" w:rsidP="00786234">
      <w:pPr>
        <w:spacing w:line="360" w:lineRule="auto"/>
        <w:rPr>
          <w:rFonts w:ascii="Arial" w:hAnsi="Arial" w:cs="Arial"/>
          <w:sz w:val="28"/>
          <w:szCs w:val="28"/>
          <w:lang w:val="fr-CH"/>
        </w:rPr>
      </w:pPr>
    </w:p>
    <w:p w:rsidR="00786234" w:rsidRDefault="00786234" w:rsidP="00786234">
      <w:pPr>
        <w:spacing w:line="360" w:lineRule="auto"/>
        <w:rPr>
          <w:rFonts w:ascii="Arial" w:hAnsi="Arial" w:cs="Arial"/>
          <w:sz w:val="28"/>
          <w:szCs w:val="28"/>
          <w:lang w:val="fr-CH"/>
        </w:rPr>
      </w:pPr>
    </w:p>
    <w:sectPr w:rsidR="0078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72D"/>
    <w:multiLevelType w:val="hybridMultilevel"/>
    <w:tmpl w:val="841A68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70C8"/>
    <w:multiLevelType w:val="hybridMultilevel"/>
    <w:tmpl w:val="3126EFF8"/>
    <w:lvl w:ilvl="0" w:tplc="5CA0E0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045D"/>
    <w:multiLevelType w:val="hybridMultilevel"/>
    <w:tmpl w:val="322E8ED8"/>
    <w:lvl w:ilvl="0" w:tplc="07BC2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C8"/>
    <w:rsid w:val="000147B9"/>
    <w:rsid w:val="000169F4"/>
    <w:rsid w:val="000977E1"/>
    <w:rsid w:val="001353B3"/>
    <w:rsid w:val="001C568C"/>
    <w:rsid w:val="002179D0"/>
    <w:rsid w:val="0027145F"/>
    <w:rsid w:val="002C396C"/>
    <w:rsid w:val="00366426"/>
    <w:rsid w:val="003D0C6A"/>
    <w:rsid w:val="003E4764"/>
    <w:rsid w:val="0046719B"/>
    <w:rsid w:val="00510D2C"/>
    <w:rsid w:val="00613EA8"/>
    <w:rsid w:val="00622948"/>
    <w:rsid w:val="00700E01"/>
    <w:rsid w:val="00786234"/>
    <w:rsid w:val="007D64BB"/>
    <w:rsid w:val="008641ED"/>
    <w:rsid w:val="00A477C8"/>
    <w:rsid w:val="00A82FBE"/>
    <w:rsid w:val="00AD78C8"/>
    <w:rsid w:val="00B84EA6"/>
    <w:rsid w:val="00BB2F03"/>
    <w:rsid w:val="00C11CC9"/>
    <w:rsid w:val="00C30F73"/>
    <w:rsid w:val="00CA718F"/>
    <w:rsid w:val="00D80DE7"/>
    <w:rsid w:val="00DA14C8"/>
    <w:rsid w:val="00E45419"/>
    <w:rsid w:val="00F22CC2"/>
    <w:rsid w:val="00F7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9A0F-B4AC-4A0B-A4B7-249B01A1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48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68DD3-7FCB-4D59-9586-F160C562D2C4}"/>
</file>

<file path=customXml/itemProps2.xml><?xml version="1.0" encoding="utf-8"?>
<ds:datastoreItem xmlns:ds="http://schemas.openxmlformats.org/officeDocument/2006/customXml" ds:itemID="{FF5FF4A8-65CA-47A1-B9F5-0B53ABD14124}"/>
</file>

<file path=customXml/itemProps3.xml><?xml version="1.0" encoding="utf-8"?>
<ds:datastoreItem xmlns:ds="http://schemas.openxmlformats.org/officeDocument/2006/customXml" ds:itemID="{8E705DA5-BC60-4CA9-8FDF-E454D0721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</dc:creator>
  <cp:keywords/>
  <dc:description/>
  <cp:lastModifiedBy>Mission Togo</cp:lastModifiedBy>
  <cp:revision>20</cp:revision>
  <cp:lastPrinted>2019-05-09T13:36:00Z</cp:lastPrinted>
  <dcterms:created xsi:type="dcterms:W3CDTF">2019-05-08T10:57:00Z</dcterms:created>
  <dcterms:modified xsi:type="dcterms:W3CDTF">2019-05-14T13:46:00Z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