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82" w:rsidRPr="00FD6A82" w:rsidRDefault="000D2163" w:rsidP="00FD6A82">
      <w:pPr>
        <w:overflowPunct/>
        <w:autoSpaceDE/>
        <w:autoSpaceDN/>
        <w:adjustRightInd/>
        <w:spacing w:line="259" w:lineRule="auto"/>
        <w:ind w:left="567" w:right="991"/>
        <w:jc w:val="center"/>
        <w:rPr>
          <w:rFonts w:ascii="Arial Narrow" w:eastAsiaTheme="minorHAnsi" w:hAnsi="Arial Narrow"/>
          <w:b/>
          <w:bCs/>
          <w:noProof w:val="0"/>
          <w:sz w:val="28"/>
          <w:szCs w:val="28"/>
          <w:lang w:val="fr-FR"/>
        </w:rPr>
      </w:pPr>
      <w:bookmarkStart w:id="0" w:name="_GoBack"/>
      <w:bookmarkEnd w:id="0"/>
      <w:r w:rsidRPr="00FD6A82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>DECLARATION D</w:t>
      </w:r>
      <w:r w:rsidR="00A329F9" w:rsidRPr="00FD6A82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E LA REPUBLIQUE </w:t>
      </w:r>
      <w:r w:rsidRPr="00FD6A82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>TCHAD A L’OCCASION DE LA</w:t>
      </w:r>
      <w:r w:rsidR="00A329F9" w:rsidRPr="00FD6A82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 </w:t>
      </w:r>
      <w:r w:rsidRPr="00FD6A82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>33</w:t>
      </w:r>
      <w:r w:rsidRPr="00FD6A82">
        <w:rPr>
          <w:rFonts w:ascii="Arial Narrow" w:eastAsiaTheme="minorHAnsi" w:hAnsi="Arial Narrow"/>
          <w:b/>
          <w:noProof w:val="0"/>
          <w:sz w:val="28"/>
          <w:szCs w:val="28"/>
          <w:vertAlign w:val="superscript"/>
          <w:lang w:val="fr-CH"/>
        </w:rPr>
        <w:t>ÈME</w:t>
      </w:r>
      <w:r w:rsidRPr="00FD6A82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 SESSION DU GROUPE DE TRAVAIL DE L’EXAMEN PÉRIODIQUE UNIVERSEL </w:t>
      </w:r>
      <w:r w:rsidR="00A329F9" w:rsidRPr="00FD6A82">
        <w:rPr>
          <w:rFonts w:ascii="Arial Narrow" w:eastAsiaTheme="minorHAnsi" w:hAnsi="Arial Narrow"/>
          <w:b/>
          <w:bCs/>
          <w:noProof w:val="0"/>
          <w:sz w:val="28"/>
          <w:szCs w:val="28"/>
          <w:lang w:val="fr-FR"/>
        </w:rPr>
        <w:t xml:space="preserve">DE LA </w:t>
      </w:r>
    </w:p>
    <w:p w:rsidR="00A329F9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center"/>
        <w:rPr>
          <w:rFonts w:ascii="Arial Narrow" w:eastAsiaTheme="minorHAnsi" w:hAnsi="Arial Narrow"/>
          <w:b/>
          <w:bCs/>
          <w:noProof w:val="0"/>
          <w:sz w:val="28"/>
          <w:szCs w:val="28"/>
          <w:lang w:val="fr-FR"/>
        </w:rPr>
      </w:pPr>
      <w:r w:rsidRPr="00FD6A82">
        <w:rPr>
          <w:rFonts w:ascii="Arial Narrow" w:eastAsiaTheme="minorHAnsi" w:hAnsi="Arial Narrow"/>
          <w:b/>
          <w:bCs/>
          <w:noProof w:val="0"/>
          <w:sz w:val="28"/>
          <w:szCs w:val="28"/>
          <w:lang w:val="fr-CH"/>
        </w:rPr>
        <w:t>RÉPUBLIQUE FÉDÉRALE DÉMOCRATIQUE D’ÉTHIOPIE</w:t>
      </w:r>
    </w:p>
    <w:p w:rsidR="00FD6A82" w:rsidRPr="00FD6A82" w:rsidRDefault="00FD6A82" w:rsidP="00FD6A82">
      <w:pPr>
        <w:overflowPunct/>
        <w:autoSpaceDE/>
        <w:autoSpaceDN/>
        <w:adjustRightInd/>
        <w:ind w:left="567" w:right="991"/>
        <w:jc w:val="center"/>
        <w:rPr>
          <w:rFonts w:ascii="Arial Narrow" w:hAnsi="Arial Narrow"/>
          <w:b/>
          <w:bCs/>
          <w:noProof w:val="0"/>
          <w:sz w:val="16"/>
          <w:szCs w:val="16"/>
          <w:lang w:val="fr-FR" w:eastAsia="fr-FR"/>
        </w:rPr>
      </w:pPr>
    </w:p>
    <w:p w:rsidR="00FD6A82" w:rsidRPr="00FD6A82" w:rsidRDefault="00FD6A82" w:rsidP="00FD6A82">
      <w:pPr>
        <w:overflowPunct/>
        <w:autoSpaceDE/>
        <w:autoSpaceDN/>
        <w:adjustRightInd/>
        <w:ind w:left="567" w:right="991"/>
        <w:jc w:val="center"/>
        <w:rPr>
          <w:rFonts w:ascii="Arial Narrow" w:hAnsi="Arial Narrow"/>
          <w:b/>
          <w:bCs/>
          <w:noProof w:val="0"/>
          <w:sz w:val="28"/>
          <w:szCs w:val="28"/>
          <w:lang w:val="fr-FR" w:eastAsia="fr-FR"/>
        </w:rPr>
      </w:pPr>
      <w:r w:rsidRPr="00FD6A82">
        <w:rPr>
          <w:rFonts w:ascii="Arial Narrow" w:hAnsi="Arial Narrow"/>
          <w:b/>
          <w:bCs/>
          <w:noProof w:val="0"/>
          <w:sz w:val="28"/>
          <w:szCs w:val="28"/>
          <w:lang w:val="fr-FR" w:eastAsia="fr-FR"/>
        </w:rPr>
        <w:t>Genève, le 14 mai 2019</w:t>
      </w:r>
    </w:p>
    <w:p w:rsidR="00FD6A82" w:rsidRDefault="00FD6A82" w:rsidP="00FD6A82">
      <w:pPr>
        <w:overflowPunct/>
        <w:autoSpaceDE/>
        <w:autoSpaceDN/>
        <w:adjustRightInd/>
        <w:spacing w:line="256" w:lineRule="auto"/>
        <w:jc w:val="center"/>
        <w:rPr>
          <w:rFonts w:ascii="Arial Narrow" w:eastAsiaTheme="minorHAnsi" w:hAnsi="Arial Narrow" w:cstheme="minorBidi"/>
          <w:b/>
          <w:noProof w:val="0"/>
          <w:sz w:val="16"/>
          <w:szCs w:val="16"/>
          <w:u w:val="single"/>
          <w:lang w:val="fr-CH"/>
        </w:rPr>
      </w:pPr>
      <w:r w:rsidRPr="00FD6A82">
        <w:rPr>
          <w:rFonts w:ascii="Arial Narrow" w:eastAsiaTheme="minorHAnsi" w:hAnsi="Arial Narrow" w:cstheme="minorBidi"/>
          <w:b/>
          <w:noProof w:val="0"/>
          <w:sz w:val="28"/>
          <w:szCs w:val="28"/>
          <w:u w:val="single"/>
          <w:lang w:val="fr-CH"/>
        </w:rPr>
        <w:t xml:space="preserve"> </w:t>
      </w:r>
    </w:p>
    <w:p w:rsidR="00FD6A82" w:rsidRPr="00FD6A82" w:rsidRDefault="00FD6A82" w:rsidP="00FD6A82">
      <w:pPr>
        <w:overflowPunct/>
        <w:autoSpaceDE/>
        <w:autoSpaceDN/>
        <w:adjustRightInd/>
        <w:spacing w:line="256" w:lineRule="auto"/>
        <w:jc w:val="center"/>
        <w:rPr>
          <w:rFonts w:ascii="Arial Narrow" w:eastAsiaTheme="minorHAnsi" w:hAnsi="Arial Narrow" w:cstheme="minorBidi"/>
          <w:b/>
          <w:noProof w:val="0"/>
          <w:sz w:val="16"/>
          <w:szCs w:val="16"/>
          <w:u w:val="single"/>
          <w:lang w:val="fr-CH"/>
        </w:rPr>
      </w:pPr>
    </w:p>
    <w:p w:rsid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</w:pPr>
      <w:r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 xml:space="preserve">Monsieur le Président, </w:t>
      </w: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lang w:val="fr-CH"/>
        </w:rPr>
      </w:pP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hAnsi="Arial Narrow"/>
          <w:noProof w:val="0"/>
          <w:sz w:val="26"/>
          <w:szCs w:val="26"/>
          <w:lang w:val="fr-FR" w:eastAsia="fr-FR"/>
        </w:rPr>
      </w:pP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>La délégation du Tchad salue la délégation Ethiopienne et la félicite de présentation de son rapport au titre du 3</w:t>
      </w:r>
      <w:r w:rsidRPr="00FD6A82">
        <w:rPr>
          <w:rFonts w:ascii="Arial Narrow" w:eastAsiaTheme="minorHAnsi" w:hAnsi="Arial Narrow" w:cstheme="minorBidi"/>
          <w:noProof w:val="0"/>
          <w:sz w:val="26"/>
          <w:szCs w:val="26"/>
          <w:vertAlign w:val="superscript"/>
          <w:lang w:val="fr-CH"/>
        </w:rPr>
        <w:t>ème</w:t>
      </w: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 xml:space="preserve"> de l’Examen Périodique Universel (EPU), contenant des </w:t>
      </w:r>
      <w:r w:rsidRPr="00FD6A82">
        <w:rPr>
          <w:rFonts w:ascii="Arial Narrow" w:hAnsi="Arial Narrow"/>
          <w:noProof w:val="0"/>
          <w:sz w:val="26"/>
          <w:szCs w:val="26"/>
          <w:lang w:val="fr-FR" w:eastAsia="fr-FR"/>
        </w:rPr>
        <w:t>pertinentes informations.</w:t>
      </w: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lang w:val="fr-CH"/>
        </w:rPr>
      </w:pP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</w:pP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 xml:space="preserve">La délégation du Tchad note avec satisfaction les </w:t>
      </w:r>
      <w:r w:rsidRPr="00FD6A82">
        <w:rPr>
          <w:rFonts w:ascii="Arial Narrow" w:eastAsiaTheme="minorHAnsi" w:hAnsi="Arial Narrow" w:cs="Arial"/>
          <w:noProof w:val="0"/>
          <w:sz w:val="26"/>
          <w:szCs w:val="26"/>
          <w:lang w:val="fr-CH"/>
        </w:rPr>
        <w:t>dispositions louables entreprises</w:t>
      </w: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 xml:space="preserve"> par l’Ethiopie afin de mettre en œuvre la plupart des recommandations formulées par les Etats membres lors de son passage au deuxième cycle de l’Examen Périodique Universel.</w:t>
      </w: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lang w:val="fr-CH"/>
        </w:rPr>
      </w:pP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</w:pP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 xml:space="preserve">La délégation du Tchad félicite le Gouvernement de l’Ethiopie pour avoir fait preuve de bonne volonté par la ratification, </w:t>
      </w:r>
      <w:r w:rsidRPr="00FD6A82">
        <w:rPr>
          <w:rFonts w:ascii="Arial Narrow" w:eastAsiaTheme="minorHAnsi" w:hAnsi="Arial Narrow" w:cs="Arial"/>
          <w:noProof w:val="0"/>
          <w:sz w:val="26"/>
          <w:szCs w:val="26"/>
          <w:lang w:val="fr-CH"/>
        </w:rPr>
        <w:t>depuis son deuxième Examen Périodique Universel, de différents instruments internationaux, parmi lesquels le</w:t>
      </w: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 xml:space="preserve"> Protocole à la Charte africaine des droits de l’homme et des peuples relatif aux droits de la femme en Afrique (Protocole de Maputo) en février 2018 et son adhésion au Protocole facultatif à la Convention relative aux droits de l’enfant, concernant l’implication d’enfants dans les conflits armés.</w:t>
      </w: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lang w:val="fr-CH"/>
        </w:rPr>
      </w:pP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</w:pP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>La délégation du Tchad salue la forte volonté politique du Gouvernement Ethiopien à créer un mécanisme national de contrôle, d’établissement de rapports et de suivi, chargé de coordonner et de suivre la mise en œuvre des obligations qui incombent à l’Éthiopie en tant que Etat partie à des instruments relatifs aux droits de l’homme.</w:t>
      </w: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lang w:val="fr-CH"/>
        </w:rPr>
      </w:pP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</w:pP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>Toutefois, dans un esprit constructif, la délégation du Tchad souhaite formuler deux recommandations à l’Ethiopie :</w:t>
      </w: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lang w:val="fr-CH"/>
        </w:rPr>
      </w:pPr>
    </w:p>
    <w:p w:rsidR="00FD6A82" w:rsidRPr="00FD6A82" w:rsidRDefault="00FD6A82" w:rsidP="00FD6A8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59" w:lineRule="auto"/>
        <w:ind w:left="851" w:right="991" w:hanging="284"/>
        <w:jc w:val="both"/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</w:pP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>Adhérer au Protocole facultatif à la Convention relative aux droits de l’enfant;</w:t>
      </w:r>
    </w:p>
    <w:p w:rsidR="00FD6A82" w:rsidRPr="00FD6A82" w:rsidRDefault="00FD6A82" w:rsidP="00FD6A8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59" w:lineRule="auto"/>
        <w:ind w:left="851" w:right="991" w:hanging="284"/>
        <w:jc w:val="both"/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</w:pP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>Adhérer au Protocole facultatif à la Convention sur l’élimination de toutes les formes de discrimination à l’égard des femmes.</w:t>
      </w: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contextualSpacing/>
        <w:jc w:val="both"/>
        <w:rPr>
          <w:rFonts w:ascii="Arial Narrow" w:eastAsiaTheme="minorHAnsi" w:hAnsi="Arial Narrow" w:cstheme="minorBidi"/>
          <w:noProof w:val="0"/>
          <w:lang w:val="fr-CH"/>
        </w:rPr>
      </w:pP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</w:pPr>
      <w:r w:rsidRPr="00FD6A82">
        <w:rPr>
          <w:rFonts w:ascii="Arial Narrow" w:eastAsiaTheme="minorHAnsi" w:hAnsi="Arial Narrow" w:cstheme="minorBidi"/>
          <w:noProof w:val="0"/>
          <w:sz w:val="26"/>
          <w:szCs w:val="26"/>
          <w:lang w:val="fr-CH"/>
        </w:rPr>
        <w:t>Pour terminer, ma délégation souhaite à la délégation Ethiopienne un examen couronné de succès.</w:t>
      </w:r>
    </w:p>
    <w:p w:rsidR="002A0307" w:rsidRDefault="002A0307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EastAsia" w:hAnsi="Arial Narrow" w:cs="Arial"/>
          <w:noProof w:val="0"/>
          <w:lang w:val="fr-CH" w:eastAsia="fr-CH"/>
        </w:rPr>
      </w:pPr>
    </w:p>
    <w:p w:rsidR="00FD6A82" w:rsidRPr="00FD6A82" w:rsidRDefault="00FD6A82" w:rsidP="00FD6A82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 Narrow" w:eastAsiaTheme="minorEastAsia" w:hAnsi="Arial Narrow" w:cs="Arial"/>
          <w:noProof w:val="0"/>
          <w:lang w:val="fr-CH" w:eastAsia="fr-CH"/>
        </w:rPr>
      </w:pPr>
      <w:r w:rsidRPr="00FD6A82">
        <w:rPr>
          <w:rFonts w:ascii="Arial Narrow" w:eastAsiaTheme="minorEastAsia" w:hAnsi="Arial Narrow" w:cs="Arial"/>
          <w:noProof w:val="0"/>
          <w:sz w:val="26"/>
          <w:szCs w:val="26"/>
          <w:lang w:val="fr-CH" w:eastAsia="fr-CH"/>
        </w:rPr>
        <w:t>Je vous remercie</w:t>
      </w:r>
      <w:r>
        <w:rPr>
          <w:rFonts w:ascii="Arial Narrow" w:eastAsiaTheme="minorEastAsia" w:hAnsi="Arial Narrow" w:cs="Arial"/>
          <w:noProof w:val="0"/>
          <w:lang w:val="fr-CH" w:eastAsia="fr-CH"/>
        </w:rPr>
        <w:t xml:space="preserve">. </w:t>
      </w:r>
    </w:p>
    <w:sectPr w:rsidR="00FD6A82" w:rsidRPr="00FD6A82" w:rsidSect="00501044">
      <w:headerReference w:type="default" r:id="rId7"/>
      <w:footerReference w:type="even" r:id="rId8"/>
      <w:footerReference w:type="default" r:id="rId9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17" w:rsidRDefault="00946F17" w:rsidP="0000663D">
      <w:r>
        <w:separator/>
      </w:r>
    </w:p>
  </w:endnote>
  <w:endnote w:type="continuationSeparator" w:id="0">
    <w:p w:rsidR="00946F17" w:rsidRDefault="00946F17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87270"/>
      <w:docPartObj>
        <w:docPartGallery w:val="Page Numbers (Bottom of Page)"/>
        <w:docPartUnique/>
      </w:docPartObj>
    </w:sdtPr>
    <w:sdtEndPr/>
    <w:sdtContent>
      <w:p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82" w:rsidRPr="00FD6A82">
          <w:rPr>
            <w:lang w:val="fr-FR"/>
          </w:rPr>
          <w:t>2</w:t>
        </w:r>
        <w:r>
          <w:fldChar w:fldCharType="end"/>
        </w:r>
      </w:p>
    </w:sdtContent>
  </w:sdt>
  <w:p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mission.tchad@bluewin.ch</w:t>
    </w:r>
  </w:p>
  <w:p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17" w:rsidRDefault="00946F17" w:rsidP="0000663D">
      <w:r>
        <w:separator/>
      </w:r>
    </w:p>
  </w:footnote>
  <w:footnote w:type="continuationSeparator" w:id="0">
    <w:p w:rsidR="00946F17" w:rsidRDefault="00946F17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:rsidR="0000663D" w:rsidRDefault="000066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70"/>
    <w:rsid w:val="000002FA"/>
    <w:rsid w:val="0000663D"/>
    <w:rsid w:val="00051635"/>
    <w:rsid w:val="000B0279"/>
    <w:rsid w:val="000D1610"/>
    <w:rsid w:val="000D2163"/>
    <w:rsid w:val="00144D85"/>
    <w:rsid w:val="0015288E"/>
    <w:rsid w:val="0016279D"/>
    <w:rsid w:val="00195D49"/>
    <w:rsid w:val="00220E70"/>
    <w:rsid w:val="00251DD3"/>
    <w:rsid w:val="002A0307"/>
    <w:rsid w:val="00331354"/>
    <w:rsid w:val="003737D8"/>
    <w:rsid w:val="00381CFE"/>
    <w:rsid w:val="003E35CE"/>
    <w:rsid w:val="004A053A"/>
    <w:rsid w:val="004A2A3B"/>
    <w:rsid w:val="004E0946"/>
    <w:rsid w:val="00501044"/>
    <w:rsid w:val="00547317"/>
    <w:rsid w:val="00552506"/>
    <w:rsid w:val="00565710"/>
    <w:rsid w:val="00590158"/>
    <w:rsid w:val="005A24B6"/>
    <w:rsid w:val="00654B88"/>
    <w:rsid w:val="006646E0"/>
    <w:rsid w:val="0066744E"/>
    <w:rsid w:val="00676438"/>
    <w:rsid w:val="006C5B41"/>
    <w:rsid w:val="00712ED5"/>
    <w:rsid w:val="00751E01"/>
    <w:rsid w:val="007704BE"/>
    <w:rsid w:val="007B7116"/>
    <w:rsid w:val="007B7296"/>
    <w:rsid w:val="00805DE1"/>
    <w:rsid w:val="008455BE"/>
    <w:rsid w:val="008A6DE2"/>
    <w:rsid w:val="00946F17"/>
    <w:rsid w:val="00984D55"/>
    <w:rsid w:val="009C7C61"/>
    <w:rsid w:val="00A06044"/>
    <w:rsid w:val="00A112D5"/>
    <w:rsid w:val="00A329F9"/>
    <w:rsid w:val="00A344CB"/>
    <w:rsid w:val="00A37A2E"/>
    <w:rsid w:val="00AB15BD"/>
    <w:rsid w:val="00AC3E60"/>
    <w:rsid w:val="00B3649D"/>
    <w:rsid w:val="00B60E77"/>
    <w:rsid w:val="00B96802"/>
    <w:rsid w:val="00BA7C65"/>
    <w:rsid w:val="00BE29E5"/>
    <w:rsid w:val="00C35491"/>
    <w:rsid w:val="00C450FB"/>
    <w:rsid w:val="00C76C74"/>
    <w:rsid w:val="00CA36FF"/>
    <w:rsid w:val="00D15130"/>
    <w:rsid w:val="00D307AB"/>
    <w:rsid w:val="00DA3767"/>
    <w:rsid w:val="00DA4EBC"/>
    <w:rsid w:val="00DB0231"/>
    <w:rsid w:val="00DB1D80"/>
    <w:rsid w:val="00DC2F4B"/>
    <w:rsid w:val="00DD16AE"/>
    <w:rsid w:val="00E00898"/>
    <w:rsid w:val="00E54080"/>
    <w:rsid w:val="00E804B3"/>
    <w:rsid w:val="00E862A4"/>
    <w:rsid w:val="00EC7335"/>
    <w:rsid w:val="00ED3007"/>
    <w:rsid w:val="00EE03C9"/>
    <w:rsid w:val="00F23B75"/>
    <w:rsid w:val="00F36B70"/>
    <w:rsid w:val="00F45D30"/>
    <w:rsid w:val="00F52E40"/>
    <w:rsid w:val="00F75E4B"/>
    <w:rsid w:val="00FB2E63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1AFEC-90C8-49EC-A872-F256A69FDDA6}"/>
</file>

<file path=customXml/itemProps2.xml><?xml version="1.0" encoding="utf-8"?>
<ds:datastoreItem xmlns:ds="http://schemas.openxmlformats.org/officeDocument/2006/customXml" ds:itemID="{12B04517-4FE6-4DE3-9E30-431A5B594D0B}"/>
</file>

<file path=customXml/itemProps3.xml><?xml version="1.0" encoding="utf-8"?>
<ds:datastoreItem xmlns:ds="http://schemas.openxmlformats.org/officeDocument/2006/customXml" ds:itemID="{7F4AAB88-BC53-4FFB-9ED1-913EF8F86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2019-05-06T15:02:00Z</cp:lastPrinted>
  <dcterms:created xsi:type="dcterms:W3CDTF">2019-05-13T14:35:00Z</dcterms:created>
  <dcterms:modified xsi:type="dcterms:W3CDTF">2019-05-13T14:35:00Z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