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31" w:rsidRDefault="00760431" w:rsidP="005A7E89">
      <w:pPr>
        <w:pStyle w:val="Body1"/>
        <w:jc w:val="both"/>
        <w:rPr>
          <w:rFonts w:ascii="Times New Roman" w:hAnsi="Times New Roman"/>
          <w:szCs w:val="24"/>
          <w:lang w:val="en-GB"/>
        </w:rPr>
      </w:pPr>
      <w:bookmarkStart w:id="0" w:name="_GoBack"/>
      <w:bookmarkEnd w:id="0"/>
    </w:p>
    <w:p w:rsidR="00443C73" w:rsidRPr="00075EED" w:rsidRDefault="00443C73" w:rsidP="00443C73">
      <w:pPr>
        <w:spacing w:before="120"/>
        <w:jc w:val="center"/>
        <w:outlineLvl w:val="0"/>
        <w:rPr>
          <w:rFonts w:ascii="Tahoma" w:hAnsi="Tahoma" w:cs="Tahoma"/>
          <w:lang w:val="en-US"/>
        </w:rPr>
      </w:pPr>
      <w:r w:rsidRPr="00075EED">
        <w:rPr>
          <w:rFonts w:ascii="Tahoma" w:hAnsi="Tahoma" w:cs="Tahoma"/>
          <w:lang w:val="en-US"/>
        </w:rPr>
        <w:t>Statement of Portugal</w:t>
      </w:r>
    </w:p>
    <w:p w:rsidR="00443C73" w:rsidRPr="00075EED" w:rsidRDefault="00443C73" w:rsidP="00443C73">
      <w:pPr>
        <w:spacing w:before="120"/>
        <w:jc w:val="center"/>
        <w:outlineLvl w:val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33</w:t>
      </w:r>
      <w:r>
        <w:rPr>
          <w:rFonts w:ascii="Tahoma" w:hAnsi="Tahoma" w:cs="Tahoma"/>
          <w:vertAlign w:val="superscript"/>
          <w:lang w:val="en-US"/>
        </w:rPr>
        <w:t>rd</w:t>
      </w:r>
      <w:r w:rsidRPr="00075EED">
        <w:rPr>
          <w:rFonts w:ascii="Tahoma" w:hAnsi="Tahoma" w:cs="Tahoma"/>
          <w:lang w:val="en-US"/>
        </w:rPr>
        <w:t xml:space="preserve"> session of the Universal Periodic Review Working Group</w:t>
      </w:r>
    </w:p>
    <w:p w:rsidR="00443C73" w:rsidRPr="00075EED" w:rsidRDefault="002826EF" w:rsidP="00443C73">
      <w:pPr>
        <w:spacing w:before="120"/>
        <w:jc w:val="center"/>
        <w:outlineLvl w:val="0"/>
        <w:rPr>
          <w:rFonts w:ascii="Tahoma" w:hAnsi="Tahoma" w:cs="Tahoma"/>
          <w:b/>
          <w:u w:val="single"/>
          <w:lang w:val="en-US"/>
        </w:rPr>
      </w:pPr>
      <w:r>
        <w:rPr>
          <w:rFonts w:ascii="Tahoma" w:hAnsi="Tahoma" w:cs="Tahoma"/>
          <w:b/>
          <w:u w:val="single"/>
          <w:lang w:val="en-US"/>
        </w:rPr>
        <w:t>Bhutan</w:t>
      </w:r>
    </w:p>
    <w:p w:rsidR="00760431" w:rsidRPr="00BB3C9C" w:rsidRDefault="00760431" w:rsidP="005A7E89">
      <w:pPr>
        <w:jc w:val="both"/>
        <w:rPr>
          <w:lang w:val="en-US"/>
        </w:rPr>
      </w:pPr>
    </w:p>
    <w:p w:rsidR="00760431" w:rsidRPr="00443C73" w:rsidRDefault="00760431" w:rsidP="005A7E89">
      <w:pPr>
        <w:jc w:val="both"/>
        <w:rPr>
          <w:rFonts w:ascii="Tahoma" w:hAnsi="Tahoma"/>
        </w:rPr>
      </w:pPr>
      <w:r w:rsidRPr="00443C73">
        <w:rPr>
          <w:rFonts w:ascii="Tahoma" w:hAnsi="Tahoma"/>
        </w:rPr>
        <w:t>Mr. President,</w:t>
      </w:r>
    </w:p>
    <w:p w:rsidR="00760431" w:rsidRPr="00443C73" w:rsidRDefault="00760431" w:rsidP="005A7E89">
      <w:pPr>
        <w:jc w:val="both"/>
        <w:rPr>
          <w:rFonts w:ascii="Tahoma" w:hAnsi="Tahoma"/>
        </w:rPr>
      </w:pPr>
    </w:p>
    <w:p w:rsidR="00760431" w:rsidRPr="006F743A" w:rsidRDefault="00B61AB8" w:rsidP="00AA3CD5">
      <w:pPr>
        <w:jc w:val="both"/>
        <w:rPr>
          <w:rFonts w:ascii="Tahoma" w:hAnsi="Tahoma" w:cs="Tahoma"/>
          <w:lang w:val="en-GB"/>
        </w:rPr>
      </w:pPr>
      <w:r w:rsidRPr="00075EED">
        <w:rPr>
          <w:rFonts w:ascii="Tahoma" w:hAnsi="Tahoma" w:cs="Tahoma"/>
          <w:lang w:val="en-GB"/>
        </w:rPr>
        <w:t xml:space="preserve">Portugal </w:t>
      </w:r>
      <w:r>
        <w:rPr>
          <w:rFonts w:ascii="Tahoma" w:hAnsi="Tahoma" w:cs="Tahoma"/>
          <w:lang w:val="en-GB"/>
        </w:rPr>
        <w:t xml:space="preserve">welcomes the delegation of </w:t>
      </w:r>
      <w:r w:rsidR="002826EF">
        <w:rPr>
          <w:rFonts w:ascii="Tahoma" w:hAnsi="Tahoma" w:cs="Tahoma"/>
          <w:lang w:val="en-GB"/>
        </w:rPr>
        <w:t>Bhutan</w:t>
      </w:r>
      <w:r>
        <w:rPr>
          <w:rFonts w:ascii="Tahoma" w:hAnsi="Tahoma" w:cs="Tahoma"/>
          <w:lang w:val="en-GB"/>
        </w:rPr>
        <w:t xml:space="preserve"> and </w:t>
      </w:r>
      <w:r w:rsidRPr="00B612F3">
        <w:rPr>
          <w:rFonts w:ascii="Tahoma" w:hAnsi="Tahoma" w:cs="Tahoma"/>
          <w:lang w:val="en-GB"/>
        </w:rPr>
        <w:t xml:space="preserve">salutes the progress made </w:t>
      </w:r>
      <w:r>
        <w:rPr>
          <w:rFonts w:ascii="Tahoma" w:hAnsi="Tahoma" w:cs="Tahoma"/>
          <w:lang w:val="en-GB"/>
        </w:rPr>
        <w:t>since the last cycle o</w:t>
      </w:r>
      <w:r w:rsidR="006F743A">
        <w:rPr>
          <w:rFonts w:ascii="Tahoma" w:hAnsi="Tahoma" w:cs="Tahoma"/>
          <w:lang w:val="en-GB"/>
        </w:rPr>
        <w:t xml:space="preserve">f the Universal Periodic Review, particularly the </w:t>
      </w:r>
      <w:r>
        <w:rPr>
          <w:rFonts w:ascii="Tahoma" w:hAnsi="Tahoma"/>
        </w:rPr>
        <w:t>streghthening of the National Commission for Women and Children.</w:t>
      </w:r>
    </w:p>
    <w:p w:rsidR="00760431" w:rsidRPr="00443C73" w:rsidRDefault="00760431" w:rsidP="00396637">
      <w:pPr>
        <w:jc w:val="both"/>
        <w:rPr>
          <w:rFonts w:ascii="Tahoma" w:hAnsi="Tahoma" w:cs="Tahoma"/>
          <w:szCs w:val="26"/>
          <w:lang w:val="en-GB"/>
        </w:rPr>
      </w:pPr>
    </w:p>
    <w:p w:rsidR="004C068D" w:rsidRDefault="00B61AB8" w:rsidP="00336D75">
      <w:pPr>
        <w:jc w:val="both"/>
        <w:rPr>
          <w:rFonts w:ascii="Tahoma" w:hAnsi="Tahoma" w:cs="Tahoma"/>
          <w:szCs w:val="26"/>
          <w:lang w:val="en-US"/>
        </w:rPr>
      </w:pPr>
      <w:r>
        <w:rPr>
          <w:rFonts w:ascii="Tahoma" w:hAnsi="Tahoma" w:cs="Tahoma"/>
          <w:szCs w:val="26"/>
          <w:lang w:val="en-US"/>
        </w:rPr>
        <w:t xml:space="preserve">We recommend that </w:t>
      </w:r>
      <w:r w:rsidR="002826EF">
        <w:rPr>
          <w:rFonts w:ascii="Tahoma" w:hAnsi="Tahoma" w:cs="Tahoma"/>
          <w:szCs w:val="26"/>
          <w:lang w:val="en-US"/>
        </w:rPr>
        <w:t>Bhutan</w:t>
      </w:r>
      <w:r w:rsidR="004C068D">
        <w:rPr>
          <w:rFonts w:ascii="Tahoma" w:hAnsi="Tahoma" w:cs="Tahoma"/>
          <w:szCs w:val="26"/>
          <w:lang w:val="en-US"/>
        </w:rPr>
        <w:t>:</w:t>
      </w:r>
    </w:p>
    <w:p w:rsidR="004C068D" w:rsidRDefault="004C068D" w:rsidP="00336D75">
      <w:pPr>
        <w:jc w:val="both"/>
        <w:rPr>
          <w:rFonts w:ascii="Tahoma" w:hAnsi="Tahoma" w:cs="Tahoma"/>
          <w:szCs w:val="26"/>
          <w:lang w:val="en-US"/>
        </w:rPr>
      </w:pPr>
    </w:p>
    <w:p w:rsidR="004C068D" w:rsidRPr="004C068D" w:rsidRDefault="004C068D" w:rsidP="004C068D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Cs w:val="26"/>
          <w:lang w:val="en-US"/>
        </w:rPr>
      </w:pPr>
      <w:r w:rsidRPr="004C068D">
        <w:rPr>
          <w:rFonts w:ascii="Tahoma" w:hAnsi="Tahoma" w:cs="Tahoma"/>
          <w:szCs w:val="26"/>
          <w:lang w:val="en-US"/>
        </w:rPr>
        <w:t>E</w:t>
      </w:r>
      <w:r w:rsidR="00B61AB8" w:rsidRPr="004C068D">
        <w:rPr>
          <w:rFonts w:ascii="Tahoma" w:hAnsi="Tahoma" w:cs="Tahoma"/>
          <w:szCs w:val="26"/>
          <w:lang w:val="en-US"/>
        </w:rPr>
        <w:t xml:space="preserve">xplicitly defines and criminalizes the sale of children and </w:t>
      </w:r>
      <w:r w:rsidR="00676A06" w:rsidRPr="004C068D">
        <w:rPr>
          <w:rFonts w:ascii="Tahoma" w:hAnsi="Tahoma" w:cs="Tahoma"/>
          <w:szCs w:val="26"/>
          <w:lang w:val="en-US"/>
        </w:rPr>
        <w:t>develops</w:t>
      </w:r>
      <w:r w:rsidR="00B61AB8" w:rsidRPr="004C068D">
        <w:rPr>
          <w:rFonts w:ascii="Tahoma" w:hAnsi="Tahoma" w:cs="Tahoma"/>
          <w:szCs w:val="26"/>
          <w:lang w:val="en-US"/>
        </w:rPr>
        <w:t xml:space="preserve"> other mechanisms to address child trafficking</w:t>
      </w:r>
      <w:r w:rsidRPr="004C068D">
        <w:rPr>
          <w:rFonts w:ascii="Tahoma" w:hAnsi="Tahoma" w:cs="Tahoma"/>
          <w:szCs w:val="26"/>
          <w:lang w:val="en-US"/>
        </w:rPr>
        <w:t>;</w:t>
      </w:r>
    </w:p>
    <w:p w:rsidR="004C068D" w:rsidRDefault="004C068D" w:rsidP="004C068D">
      <w:pPr>
        <w:pStyle w:val="PargrafodaLista"/>
        <w:ind w:left="1080"/>
        <w:jc w:val="both"/>
        <w:rPr>
          <w:rFonts w:ascii="Tahoma" w:hAnsi="Tahoma" w:cs="Tahoma"/>
          <w:szCs w:val="26"/>
          <w:lang w:val="en-US"/>
        </w:rPr>
      </w:pPr>
    </w:p>
    <w:p w:rsidR="00760431" w:rsidRDefault="004C068D" w:rsidP="004C068D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Cs w:val="26"/>
          <w:lang w:val="en-US"/>
        </w:rPr>
      </w:pPr>
      <w:r>
        <w:rPr>
          <w:rFonts w:ascii="Tahoma" w:hAnsi="Tahoma" w:cs="Tahoma"/>
          <w:szCs w:val="26"/>
          <w:lang w:val="en-US"/>
        </w:rPr>
        <w:t xml:space="preserve">Takes </w:t>
      </w:r>
      <w:r w:rsidR="00B61AB8" w:rsidRPr="004C068D">
        <w:rPr>
          <w:rFonts w:ascii="Tahoma" w:hAnsi="Tahoma" w:cs="Tahoma"/>
          <w:szCs w:val="26"/>
          <w:lang w:val="en-US"/>
        </w:rPr>
        <w:t>concrete measures to improve literacy equally amo</w:t>
      </w:r>
      <w:r>
        <w:rPr>
          <w:rFonts w:ascii="Tahoma" w:hAnsi="Tahoma" w:cs="Tahoma"/>
          <w:szCs w:val="26"/>
          <w:lang w:val="en-US"/>
        </w:rPr>
        <w:t>n</w:t>
      </w:r>
      <w:r w:rsidR="002F5E84">
        <w:rPr>
          <w:rFonts w:ascii="Tahoma" w:hAnsi="Tahoma" w:cs="Tahoma"/>
          <w:szCs w:val="26"/>
          <w:lang w:val="en-US"/>
        </w:rPr>
        <w:t>gst boys and girls.</w:t>
      </w:r>
    </w:p>
    <w:p w:rsidR="002F5E84" w:rsidRPr="002F5E84" w:rsidRDefault="002F5E84" w:rsidP="002F5E84">
      <w:pPr>
        <w:pStyle w:val="PargrafodaLista"/>
        <w:rPr>
          <w:rFonts w:ascii="Tahoma" w:hAnsi="Tahoma" w:cs="Tahoma"/>
          <w:szCs w:val="26"/>
          <w:lang w:val="en-US"/>
        </w:rPr>
      </w:pPr>
    </w:p>
    <w:p w:rsidR="002F5E84" w:rsidRPr="002F5E84" w:rsidRDefault="002F5E84" w:rsidP="002F5E84">
      <w:pPr>
        <w:pStyle w:val="PargrafodaLista"/>
        <w:numPr>
          <w:ilvl w:val="0"/>
          <w:numId w:val="2"/>
        </w:numPr>
        <w:rPr>
          <w:rFonts w:ascii="Tahoma" w:hAnsi="Tahoma" w:cs="Tahoma"/>
          <w:szCs w:val="26"/>
          <w:lang w:val="en-US"/>
        </w:rPr>
      </w:pPr>
      <w:r w:rsidRPr="002F5E84">
        <w:rPr>
          <w:rFonts w:ascii="Tahoma" w:hAnsi="Tahoma" w:cs="Tahoma"/>
          <w:szCs w:val="26"/>
          <w:lang w:val="en-US"/>
        </w:rPr>
        <w:t>Take concrete measures in order to tackle stigma and discrimination against persons affected by leprosy and their family members</w:t>
      </w:r>
    </w:p>
    <w:p w:rsidR="002F5E84" w:rsidRPr="004C068D" w:rsidRDefault="002F5E84" w:rsidP="002F5E84">
      <w:pPr>
        <w:pStyle w:val="PargrafodaLista"/>
        <w:ind w:left="1080"/>
        <w:jc w:val="both"/>
        <w:rPr>
          <w:rFonts w:ascii="Tahoma" w:hAnsi="Tahoma" w:cs="Tahoma"/>
          <w:szCs w:val="26"/>
          <w:lang w:val="en-US"/>
        </w:rPr>
      </w:pPr>
    </w:p>
    <w:p w:rsidR="00760431" w:rsidRPr="00443C73" w:rsidRDefault="00760431" w:rsidP="005A7E89">
      <w:pPr>
        <w:jc w:val="both"/>
        <w:rPr>
          <w:rFonts w:ascii="Tahoma" w:hAnsi="Tahoma" w:cs="Tahoma"/>
          <w:szCs w:val="26"/>
          <w:lang w:val="en-GB"/>
        </w:rPr>
      </w:pPr>
    </w:p>
    <w:p w:rsidR="004C068D" w:rsidRDefault="00760431" w:rsidP="005A7E89">
      <w:pPr>
        <w:jc w:val="both"/>
        <w:rPr>
          <w:rFonts w:ascii="Tahoma" w:hAnsi="Tahoma" w:cs="Tahoma"/>
          <w:szCs w:val="26"/>
          <w:lang w:val="en-GB"/>
        </w:rPr>
      </w:pPr>
      <w:r w:rsidRPr="00443C73">
        <w:rPr>
          <w:rFonts w:ascii="Tahoma" w:hAnsi="Tahoma" w:cs="Tahoma"/>
          <w:szCs w:val="26"/>
          <w:lang w:val="en-GB"/>
        </w:rPr>
        <w:t xml:space="preserve">Finally, we </w:t>
      </w:r>
      <w:r w:rsidR="00B61AB8">
        <w:rPr>
          <w:rFonts w:ascii="Tahoma" w:hAnsi="Tahoma" w:cs="Tahoma"/>
          <w:szCs w:val="26"/>
          <w:lang w:val="en-GB"/>
        </w:rPr>
        <w:t xml:space="preserve">reiterate </w:t>
      </w:r>
      <w:r w:rsidR="004C068D">
        <w:rPr>
          <w:rFonts w:ascii="Tahoma" w:hAnsi="Tahoma" w:cs="Tahoma"/>
          <w:szCs w:val="26"/>
          <w:lang w:val="en-GB"/>
        </w:rPr>
        <w:t xml:space="preserve">the recommendation </w:t>
      </w:r>
      <w:r w:rsidR="00B61AB8">
        <w:rPr>
          <w:rFonts w:ascii="Tahoma" w:hAnsi="Tahoma" w:cs="Tahoma"/>
          <w:szCs w:val="26"/>
          <w:lang w:val="en-GB"/>
        </w:rPr>
        <w:t xml:space="preserve">that </w:t>
      </w:r>
      <w:r w:rsidR="00774845">
        <w:rPr>
          <w:rFonts w:ascii="Tahoma" w:hAnsi="Tahoma" w:cs="Tahoma"/>
          <w:szCs w:val="26"/>
          <w:lang w:val="en-GB"/>
        </w:rPr>
        <w:t>Bhutan</w:t>
      </w:r>
      <w:r w:rsidR="004C068D">
        <w:rPr>
          <w:rFonts w:ascii="Tahoma" w:hAnsi="Tahoma" w:cs="Tahoma"/>
          <w:szCs w:val="26"/>
          <w:lang w:val="en-GB"/>
        </w:rPr>
        <w:t xml:space="preserve"> ratifies the following instruments:</w:t>
      </w:r>
    </w:p>
    <w:p w:rsidR="004C068D" w:rsidRDefault="004C068D" w:rsidP="005A7E89">
      <w:pPr>
        <w:jc w:val="both"/>
        <w:rPr>
          <w:rFonts w:ascii="Tahoma" w:hAnsi="Tahoma" w:cs="Tahoma"/>
          <w:szCs w:val="26"/>
          <w:lang w:val="en-GB"/>
        </w:rPr>
      </w:pPr>
    </w:p>
    <w:p w:rsidR="004C068D" w:rsidRDefault="004C068D" w:rsidP="004C068D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Cs w:val="26"/>
          <w:lang w:val="en-GB"/>
        </w:rPr>
      </w:pPr>
      <w:r>
        <w:rPr>
          <w:rFonts w:ascii="Tahoma" w:hAnsi="Tahoma" w:cs="Tahoma"/>
          <w:szCs w:val="26"/>
          <w:lang w:val="en-GB"/>
        </w:rPr>
        <w:t>The</w:t>
      </w:r>
      <w:r w:rsidR="00760431" w:rsidRPr="004C068D">
        <w:rPr>
          <w:rFonts w:ascii="Tahoma" w:hAnsi="Tahoma" w:cs="Tahoma"/>
          <w:szCs w:val="26"/>
          <w:lang w:val="en-GB"/>
        </w:rPr>
        <w:t xml:space="preserve"> I</w:t>
      </w:r>
      <w:r w:rsidR="00D253B1" w:rsidRPr="004C068D">
        <w:rPr>
          <w:rFonts w:ascii="Tahoma" w:hAnsi="Tahoma" w:cs="Tahoma"/>
          <w:szCs w:val="26"/>
          <w:lang w:val="en-GB"/>
        </w:rPr>
        <w:t>nternational Covenant on Civil and Political Rights</w:t>
      </w:r>
      <w:r w:rsidR="00760431" w:rsidRPr="004C068D">
        <w:rPr>
          <w:rFonts w:ascii="Tahoma" w:hAnsi="Tahoma" w:cs="Tahoma"/>
          <w:szCs w:val="26"/>
          <w:lang w:val="en-GB"/>
        </w:rPr>
        <w:t xml:space="preserve"> and </w:t>
      </w:r>
      <w:r w:rsidR="00A34214" w:rsidRPr="004C068D">
        <w:rPr>
          <w:rFonts w:ascii="Tahoma" w:hAnsi="Tahoma" w:cs="Tahoma"/>
          <w:szCs w:val="26"/>
          <w:lang w:val="en-GB"/>
        </w:rPr>
        <w:t xml:space="preserve">both </w:t>
      </w:r>
      <w:r w:rsidR="002A5284" w:rsidRPr="004C068D">
        <w:rPr>
          <w:rFonts w:ascii="Tahoma" w:hAnsi="Tahoma" w:cs="Tahoma"/>
          <w:szCs w:val="26"/>
          <w:lang w:val="en-GB"/>
        </w:rPr>
        <w:t xml:space="preserve">its </w:t>
      </w:r>
      <w:r w:rsidR="00760431" w:rsidRPr="004C068D">
        <w:rPr>
          <w:rFonts w:ascii="Tahoma" w:hAnsi="Tahoma" w:cs="Tahoma"/>
          <w:szCs w:val="26"/>
          <w:lang w:val="en-GB"/>
        </w:rPr>
        <w:t>Optional Protocol</w:t>
      </w:r>
      <w:r w:rsidR="00A34214" w:rsidRPr="004C068D">
        <w:rPr>
          <w:rFonts w:ascii="Tahoma" w:hAnsi="Tahoma" w:cs="Tahoma"/>
          <w:szCs w:val="26"/>
          <w:lang w:val="en-GB"/>
        </w:rPr>
        <w:t>s</w:t>
      </w:r>
      <w:r w:rsidR="00760431" w:rsidRPr="004C068D">
        <w:rPr>
          <w:rFonts w:ascii="Tahoma" w:hAnsi="Tahoma" w:cs="Tahoma"/>
          <w:szCs w:val="26"/>
          <w:lang w:val="en-GB"/>
        </w:rPr>
        <w:t xml:space="preserve">; </w:t>
      </w:r>
    </w:p>
    <w:p w:rsidR="004C068D" w:rsidRDefault="004C068D" w:rsidP="004C068D">
      <w:pPr>
        <w:pStyle w:val="PargrafodaLista"/>
        <w:ind w:left="1080"/>
        <w:jc w:val="both"/>
        <w:rPr>
          <w:rFonts w:ascii="Tahoma" w:hAnsi="Tahoma" w:cs="Tahoma"/>
          <w:szCs w:val="26"/>
          <w:lang w:val="en-GB"/>
        </w:rPr>
      </w:pPr>
    </w:p>
    <w:p w:rsidR="004C068D" w:rsidRDefault="004C068D" w:rsidP="004C068D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Cs w:val="26"/>
          <w:lang w:val="en-GB"/>
        </w:rPr>
      </w:pPr>
      <w:r>
        <w:rPr>
          <w:rFonts w:ascii="Tahoma" w:hAnsi="Tahoma" w:cs="Tahoma"/>
          <w:szCs w:val="26"/>
          <w:lang w:val="en-GB"/>
        </w:rPr>
        <w:t>T</w:t>
      </w:r>
      <w:r w:rsidR="00760431" w:rsidRPr="004C068D">
        <w:rPr>
          <w:rFonts w:ascii="Tahoma" w:hAnsi="Tahoma" w:cs="Tahoma"/>
          <w:szCs w:val="26"/>
          <w:lang w:val="en-GB"/>
        </w:rPr>
        <w:t>he I</w:t>
      </w:r>
      <w:r w:rsidR="007124D9" w:rsidRPr="004C068D">
        <w:rPr>
          <w:rFonts w:ascii="Tahoma" w:hAnsi="Tahoma" w:cs="Tahoma"/>
          <w:szCs w:val="26"/>
          <w:lang w:val="en-GB"/>
        </w:rPr>
        <w:t xml:space="preserve">nternational Covenant on Economic, Social and Cultural Rights </w:t>
      </w:r>
      <w:r w:rsidR="00760431" w:rsidRPr="004C068D">
        <w:rPr>
          <w:rFonts w:ascii="Tahoma" w:hAnsi="Tahoma" w:cs="Tahoma"/>
          <w:szCs w:val="26"/>
          <w:lang w:val="en-GB"/>
        </w:rPr>
        <w:t>and its Optional Protocol;</w:t>
      </w:r>
      <w:r w:rsidR="00B61AB8" w:rsidRPr="004C068D">
        <w:rPr>
          <w:rFonts w:ascii="Tahoma" w:hAnsi="Tahoma" w:cs="Tahoma"/>
          <w:szCs w:val="26"/>
          <w:lang w:val="en-GB"/>
        </w:rPr>
        <w:t xml:space="preserve"> </w:t>
      </w:r>
    </w:p>
    <w:p w:rsidR="000A76E0" w:rsidRPr="00FD4E0B" w:rsidRDefault="000A76E0" w:rsidP="00FD4E0B">
      <w:pPr>
        <w:rPr>
          <w:rFonts w:ascii="Tahoma" w:hAnsi="Tahoma" w:cs="Tahoma"/>
          <w:szCs w:val="26"/>
          <w:lang w:val="en-GB"/>
        </w:rPr>
      </w:pPr>
    </w:p>
    <w:p w:rsidR="000A76E0" w:rsidRDefault="000A76E0" w:rsidP="004C068D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Cs w:val="26"/>
          <w:lang w:val="en-GB"/>
        </w:rPr>
      </w:pPr>
      <w:r>
        <w:rPr>
          <w:rFonts w:ascii="Tahoma" w:hAnsi="Tahoma" w:cs="Tahoma"/>
          <w:szCs w:val="26"/>
          <w:lang w:val="en-GB"/>
        </w:rPr>
        <w:t xml:space="preserve">The </w:t>
      </w:r>
      <w:r w:rsidR="00676A06">
        <w:rPr>
          <w:rFonts w:ascii="Tahoma" w:hAnsi="Tahoma" w:cs="Tahoma"/>
          <w:szCs w:val="26"/>
          <w:lang w:val="en-GB"/>
        </w:rPr>
        <w:t>Convention</w:t>
      </w:r>
      <w:r>
        <w:rPr>
          <w:rFonts w:ascii="Tahoma" w:hAnsi="Tahoma" w:cs="Tahoma"/>
          <w:szCs w:val="26"/>
          <w:lang w:val="en-GB"/>
        </w:rPr>
        <w:t xml:space="preserve"> against Torture and Other Cruel, Inhuman or degrading Treatment and its Optional Protocol</w:t>
      </w:r>
      <w:r w:rsidR="00AA7DEF">
        <w:rPr>
          <w:rFonts w:ascii="Tahoma" w:hAnsi="Tahoma" w:cs="Tahoma"/>
          <w:szCs w:val="26"/>
          <w:lang w:val="en-GB"/>
        </w:rPr>
        <w:t>;</w:t>
      </w:r>
    </w:p>
    <w:p w:rsidR="00B61AB8" w:rsidRDefault="00B61AB8" w:rsidP="005A7E89">
      <w:pPr>
        <w:jc w:val="both"/>
        <w:rPr>
          <w:rFonts w:ascii="Tahoma" w:hAnsi="Tahoma" w:cs="Tahoma"/>
          <w:szCs w:val="26"/>
          <w:lang w:val="en-GB"/>
        </w:rPr>
      </w:pPr>
    </w:p>
    <w:p w:rsidR="00760431" w:rsidRPr="00443C73" w:rsidRDefault="00760431" w:rsidP="005A7E89">
      <w:pPr>
        <w:jc w:val="both"/>
        <w:rPr>
          <w:rFonts w:ascii="Tahoma" w:hAnsi="Tahoma" w:cs="Tahoma"/>
          <w:szCs w:val="26"/>
          <w:lang w:val="en-GB"/>
        </w:rPr>
      </w:pPr>
    </w:p>
    <w:p w:rsidR="00760431" w:rsidRPr="00443C73" w:rsidRDefault="00760431" w:rsidP="005A7E89">
      <w:pPr>
        <w:jc w:val="both"/>
        <w:rPr>
          <w:rFonts w:ascii="Tahoma" w:hAnsi="Tahoma" w:cs="Tahoma"/>
          <w:lang w:val="pt-PT"/>
        </w:rPr>
      </w:pPr>
      <w:r w:rsidRPr="00443C73">
        <w:rPr>
          <w:rFonts w:ascii="Tahoma" w:hAnsi="Tahoma" w:cs="Tahoma"/>
          <w:szCs w:val="26"/>
          <w:lang w:val="pt-PT"/>
        </w:rPr>
        <w:t>Thank you Mr President.</w:t>
      </w:r>
      <w:r w:rsidRPr="00443C73">
        <w:rPr>
          <w:rFonts w:ascii="Tahoma" w:hAnsi="Tahoma" w:cs="Tahoma"/>
          <w:lang w:val="pt-PT"/>
        </w:rPr>
        <w:t xml:space="preserve"> </w:t>
      </w:r>
    </w:p>
    <w:p w:rsidR="00443C73" w:rsidRPr="00443C73" w:rsidDel="00443C73" w:rsidRDefault="00443C73" w:rsidP="005A7E89">
      <w:pPr>
        <w:pStyle w:val="Body1"/>
        <w:jc w:val="both"/>
        <w:rPr>
          <w:rFonts w:ascii="Tahoma" w:hAnsi="Tahoma"/>
          <w:szCs w:val="24"/>
        </w:rPr>
      </w:pPr>
    </w:p>
    <w:p w:rsidR="00760431" w:rsidRPr="009636C1" w:rsidRDefault="00760431">
      <w:pPr>
        <w:rPr>
          <w:szCs w:val="22"/>
        </w:rPr>
      </w:pPr>
    </w:p>
    <w:sectPr w:rsidR="00760431" w:rsidRPr="009636C1" w:rsidSect="005A7E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38" w:rsidRDefault="00802138">
      <w:r>
        <w:separator/>
      </w:r>
    </w:p>
  </w:endnote>
  <w:endnote w:type="continuationSeparator" w:id="0">
    <w:p w:rsidR="00802138" w:rsidRDefault="0080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B8" w:rsidRDefault="00B61AB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B8" w:rsidRDefault="00B61AB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B8" w:rsidRDefault="00B61A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38" w:rsidRDefault="00802138">
      <w:r>
        <w:separator/>
      </w:r>
    </w:p>
  </w:footnote>
  <w:footnote w:type="continuationSeparator" w:id="0">
    <w:p w:rsidR="00802138" w:rsidRDefault="0080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B8" w:rsidRDefault="00B61AB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B8" w:rsidRDefault="00B61AB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B8" w:rsidRDefault="00B61A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525FA"/>
    <w:multiLevelType w:val="hybridMultilevel"/>
    <w:tmpl w:val="B33447C8"/>
    <w:lvl w:ilvl="0" w:tplc="FF3654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A7056"/>
    <w:multiLevelType w:val="hybridMultilevel"/>
    <w:tmpl w:val="0D76E370"/>
    <w:lvl w:ilvl="0" w:tplc="3932AD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CE"/>
    <w:rsid w:val="0008047C"/>
    <w:rsid w:val="000A76E0"/>
    <w:rsid w:val="000B1938"/>
    <w:rsid w:val="000E3659"/>
    <w:rsid w:val="00117654"/>
    <w:rsid w:val="00131A43"/>
    <w:rsid w:val="00164E88"/>
    <w:rsid w:val="001A3011"/>
    <w:rsid w:val="001E301F"/>
    <w:rsid w:val="001F2AA4"/>
    <w:rsid w:val="002826EF"/>
    <w:rsid w:val="002A5284"/>
    <w:rsid w:val="002B11FA"/>
    <w:rsid w:val="002F5E84"/>
    <w:rsid w:val="002F7315"/>
    <w:rsid w:val="00336D75"/>
    <w:rsid w:val="00396637"/>
    <w:rsid w:val="003C0644"/>
    <w:rsid w:val="00417226"/>
    <w:rsid w:val="00443C73"/>
    <w:rsid w:val="004874AC"/>
    <w:rsid w:val="004A0595"/>
    <w:rsid w:val="004C068D"/>
    <w:rsid w:val="004C35EC"/>
    <w:rsid w:val="004E4D5C"/>
    <w:rsid w:val="00503554"/>
    <w:rsid w:val="00521C29"/>
    <w:rsid w:val="00550987"/>
    <w:rsid w:val="00586BF6"/>
    <w:rsid w:val="00593E94"/>
    <w:rsid w:val="005A7E89"/>
    <w:rsid w:val="00611F3E"/>
    <w:rsid w:val="0061728F"/>
    <w:rsid w:val="006400C6"/>
    <w:rsid w:val="00674455"/>
    <w:rsid w:val="00676A06"/>
    <w:rsid w:val="006F743A"/>
    <w:rsid w:val="007124D9"/>
    <w:rsid w:val="00760431"/>
    <w:rsid w:val="00774845"/>
    <w:rsid w:val="00780EBE"/>
    <w:rsid w:val="0079419E"/>
    <w:rsid w:val="007A47F6"/>
    <w:rsid w:val="00802138"/>
    <w:rsid w:val="008839BA"/>
    <w:rsid w:val="008A4092"/>
    <w:rsid w:val="008A7C9A"/>
    <w:rsid w:val="008F0493"/>
    <w:rsid w:val="008F0D13"/>
    <w:rsid w:val="00900426"/>
    <w:rsid w:val="0090140F"/>
    <w:rsid w:val="00916FDF"/>
    <w:rsid w:val="009636C1"/>
    <w:rsid w:val="00994FCE"/>
    <w:rsid w:val="009D52BB"/>
    <w:rsid w:val="00A11A84"/>
    <w:rsid w:val="00A34214"/>
    <w:rsid w:val="00A7068F"/>
    <w:rsid w:val="00A85F68"/>
    <w:rsid w:val="00AA3CD5"/>
    <w:rsid w:val="00AA7DEF"/>
    <w:rsid w:val="00B5273B"/>
    <w:rsid w:val="00B61AB8"/>
    <w:rsid w:val="00BB277C"/>
    <w:rsid w:val="00BB3C9C"/>
    <w:rsid w:val="00BC14CA"/>
    <w:rsid w:val="00BE0E59"/>
    <w:rsid w:val="00BF6A49"/>
    <w:rsid w:val="00BF748A"/>
    <w:rsid w:val="00C76698"/>
    <w:rsid w:val="00CC4082"/>
    <w:rsid w:val="00CD71BD"/>
    <w:rsid w:val="00D253B1"/>
    <w:rsid w:val="00DB4FDC"/>
    <w:rsid w:val="00DF22F7"/>
    <w:rsid w:val="00E01F82"/>
    <w:rsid w:val="00E32918"/>
    <w:rsid w:val="00EF7FE3"/>
    <w:rsid w:val="00F1602F"/>
    <w:rsid w:val="00F270D5"/>
    <w:rsid w:val="00F40F19"/>
    <w:rsid w:val="00F75054"/>
    <w:rsid w:val="00F978AE"/>
    <w:rsid w:val="00FD2B16"/>
    <w:rsid w:val="00F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CE"/>
    <w:rPr>
      <w:sz w:val="24"/>
      <w:szCs w:val="24"/>
      <w:lang w:val="sl-SI" w:eastAsia="sl-S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94FC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994FCE"/>
    <w:rPr>
      <w:rFonts w:cs="Times New Roman"/>
      <w:sz w:val="24"/>
      <w:szCs w:val="24"/>
      <w:lang w:val="sl-SI" w:eastAsia="sl-SI" w:bidi="ar-SA"/>
    </w:rPr>
  </w:style>
  <w:style w:type="paragraph" w:customStyle="1" w:styleId="Body1">
    <w:name w:val="Body 1"/>
    <w:rsid w:val="00994FCE"/>
    <w:rPr>
      <w:rFonts w:ascii="Helvetica" w:eastAsia="Arial Unicode MS" w:hAnsi="Helvetica"/>
      <w:color w:val="000000"/>
      <w:sz w:val="24"/>
      <w:szCs w:val="20"/>
    </w:rPr>
  </w:style>
  <w:style w:type="character" w:styleId="Refdecomentrio">
    <w:name w:val="annotation reference"/>
    <w:basedOn w:val="Tipodeletrapredefinidodopargrafo"/>
    <w:uiPriority w:val="99"/>
    <w:rsid w:val="00F7505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rsid w:val="00F75054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locked/>
    <w:rsid w:val="00F75054"/>
    <w:rPr>
      <w:rFonts w:cs="Times New Roman"/>
      <w:lang w:val="sl-SI" w:eastAsia="sl-SI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rsid w:val="00F75054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locked/>
    <w:rsid w:val="00F75054"/>
    <w:rPr>
      <w:rFonts w:cs="Times New Roman"/>
      <w:b/>
      <w:bCs/>
      <w:lang w:val="sl-SI" w:eastAsia="sl-SI"/>
    </w:rPr>
  </w:style>
  <w:style w:type="paragraph" w:styleId="Textodebalo">
    <w:name w:val="Balloon Text"/>
    <w:basedOn w:val="Normal"/>
    <w:link w:val="TextodebaloCarcter"/>
    <w:uiPriority w:val="99"/>
    <w:rsid w:val="00F7505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locked/>
    <w:rsid w:val="00F75054"/>
    <w:rPr>
      <w:rFonts w:ascii="Tahoma" w:hAnsi="Tahoma" w:cs="Tahoma"/>
      <w:sz w:val="16"/>
      <w:szCs w:val="16"/>
      <w:lang w:val="sl-SI" w:eastAsia="sl-SI"/>
    </w:rPr>
  </w:style>
  <w:style w:type="paragraph" w:styleId="Mapadodocumento">
    <w:name w:val="Document Map"/>
    <w:basedOn w:val="Normal"/>
    <w:link w:val="MapadodocumentoCarcter"/>
    <w:uiPriority w:val="99"/>
    <w:semiHidden/>
    <w:rsid w:val="00F750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locked/>
    <w:rsid w:val="00521C29"/>
    <w:rPr>
      <w:rFonts w:cs="Times New Roman"/>
      <w:sz w:val="2"/>
      <w:lang w:val="sl-SI" w:eastAsia="sl-SI"/>
    </w:rPr>
  </w:style>
  <w:style w:type="paragraph" w:styleId="PargrafodaLista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"/>
    <w:basedOn w:val="Normal"/>
    <w:link w:val="PargrafodaListaCarcter"/>
    <w:uiPriority w:val="34"/>
    <w:qFormat/>
    <w:rsid w:val="00443C73"/>
    <w:pPr>
      <w:ind w:left="720"/>
      <w:contextualSpacing/>
    </w:pPr>
    <w:rPr>
      <w:lang w:val="pt-PT" w:eastAsia="pt-PT"/>
    </w:rPr>
  </w:style>
  <w:style w:type="character" w:customStyle="1" w:styleId="PargrafodaListaCarcter">
    <w:name w:val="Parágrafo da Lista Carácter"/>
    <w:aliases w:val="Dot pt Carácter,F5 List Paragraph Carácter,List Paragraph1 Carácter,No Spacing1 Carácter,List Paragraph Char Char Char Carácter,Indicator Text Carácter,Numbered Para 1 Carácter,Colorful List - Accent 11 Carácter"/>
    <w:link w:val="PargrafodaLista"/>
    <w:uiPriority w:val="34"/>
    <w:locked/>
    <w:rsid w:val="00443C73"/>
    <w:rPr>
      <w:sz w:val="24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586BF6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586BF6"/>
    <w:rPr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CE"/>
    <w:rPr>
      <w:sz w:val="24"/>
      <w:szCs w:val="24"/>
      <w:lang w:val="sl-SI" w:eastAsia="sl-S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94FC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994FCE"/>
    <w:rPr>
      <w:rFonts w:cs="Times New Roman"/>
      <w:sz w:val="24"/>
      <w:szCs w:val="24"/>
      <w:lang w:val="sl-SI" w:eastAsia="sl-SI" w:bidi="ar-SA"/>
    </w:rPr>
  </w:style>
  <w:style w:type="paragraph" w:customStyle="1" w:styleId="Body1">
    <w:name w:val="Body 1"/>
    <w:rsid w:val="00994FCE"/>
    <w:rPr>
      <w:rFonts w:ascii="Helvetica" w:eastAsia="Arial Unicode MS" w:hAnsi="Helvetica"/>
      <w:color w:val="000000"/>
      <w:sz w:val="24"/>
      <w:szCs w:val="20"/>
    </w:rPr>
  </w:style>
  <w:style w:type="character" w:styleId="Refdecomentrio">
    <w:name w:val="annotation reference"/>
    <w:basedOn w:val="Tipodeletrapredefinidodopargrafo"/>
    <w:uiPriority w:val="99"/>
    <w:rsid w:val="00F7505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rsid w:val="00F75054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locked/>
    <w:rsid w:val="00F75054"/>
    <w:rPr>
      <w:rFonts w:cs="Times New Roman"/>
      <w:lang w:val="sl-SI" w:eastAsia="sl-SI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rsid w:val="00F75054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locked/>
    <w:rsid w:val="00F75054"/>
    <w:rPr>
      <w:rFonts w:cs="Times New Roman"/>
      <w:b/>
      <w:bCs/>
      <w:lang w:val="sl-SI" w:eastAsia="sl-SI"/>
    </w:rPr>
  </w:style>
  <w:style w:type="paragraph" w:styleId="Textodebalo">
    <w:name w:val="Balloon Text"/>
    <w:basedOn w:val="Normal"/>
    <w:link w:val="TextodebaloCarcter"/>
    <w:uiPriority w:val="99"/>
    <w:rsid w:val="00F7505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locked/>
    <w:rsid w:val="00F75054"/>
    <w:rPr>
      <w:rFonts w:ascii="Tahoma" w:hAnsi="Tahoma" w:cs="Tahoma"/>
      <w:sz w:val="16"/>
      <w:szCs w:val="16"/>
      <w:lang w:val="sl-SI" w:eastAsia="sl-SI"/>
    </w:rPr>
  </w:style>
  <w:style w:type="paragraph" w:styleId="Mapadodocumento">
    <w:name w:val="Document Map"/>
    <w:basedOn w:val="Normal"/>
    <w:link w:val="MapadodocumentoCarcter"/>
    <w:uiPriority w:val="99"/>
    <w:semiHidden/>
    <w:rsid w:val="00F750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locked/>
    <w:rsid w:val="00521C29"/>
    <w:rPr>
      <w:rFonts w:cs="Times New Roman"/>
      <w:sz w:val="2"/>
      <w:lang w:val="sl-SI" w:eastAsia="sl-SI"/>
    </w:rPr>
  </w:style>
  <w:style w:type="paragraph" w:styleId="PargrafodaLista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"/>
    <w:basedOn w:val="Normal"/>
    <w:link w:val="PargrafodaListaCarcter"/>
    <w:uiPriority w:val="34"/>
    <w:qFormat/>
    <w:rsid w:val="00443C73"/>
    <w:pPr>
      <w:ind w:left="720"/>
      <w:contextualSpacing/>
    </w:pPr>
    <w:rPr>
      <w:lang w:val="pt-PT" w:eastAsia="pt-PT"/>
    </w:rPr>
  </w:style>
  <w:style w:type="character" w:customStyle="1" w:styleId="PargrafodaListaCarcter">
    <w:name w:val="Parágrafo da Lista Carácter"/>
    <w:aliases w:val="Dot pt Carácter,F5 List Paragraph Carácter,List Paragraph1 Carácter,No Spacing1 Carácter,List Paragraph Char Char Char Carácter,Indicator Text Carácter,Numbered Para 1 Carácter,Colorful List - Accent 11 Carácter"/>
    <w:link w:val="PargrafodaLista"/>
    <w:uiPriority w:val="34"/>
    <w:locked/>
    <w:rsid w:val="00443C73"/>
    <w:rPr>
      <w:sz w:val="24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586BF6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586BF6"/>
    <w:rPr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33DC4B-35C5-4A73-93EE-78C17ED2CE15}"/>
</file>

<file path=customXml/itemProps2.xml><?xml version="1.0" encoding="utf-8"?>
<ds:datastoreItem xmlns:ds="http://schemas.openxmlformats.org/officeDocument/2006/customXml" ds:itemID="{8449DACB-AA12-47DB-950D-F3E4EC883FCA}"/>
</file>

<file path=customXml/itemProps3.xml><?xml version="1.0" encoding="utf-8"?>
<ds:datastoreItem xmlns:ds="http://schemas.openxmlformats.org/officeDocument/2006/customXml" ds:itemID="{3CFA088B-7477-4D13-9A80-54A2A4A526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Statement by His Excellency Ambassador Pedro Nuno Bártolo</vt:lpstr>
    </vt:vector>
  </TitlesOfParts>
  <Company>NUOI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by His Excellency Ambassador Pedro Nuno Bártolo</dc:title>
  <dc:creator>CONTAB</dc:creator>
  <cp:lastModifiedBy>Stephanie Silva Ferreira</cp:lastModifiedBy>
  <cp:revision>2</cp:revision>
  <cp:lastPrinted>2014-02-04T07:46:00Z</cp:lastPrinted>
  <dcterms:created xsi:type="dcterms:W3CDTF">2019-05-07T11:37:00Z</dcterms:created>
  <dcterms:modified xsi:type="dcterms:W3CDTF">2019-05-07T11:37:00Z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