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E9A68" w14:textId="77777777" w:rsidR="00272B68" w:rsidRPr="00272B68" w:rsidRDefault="00272B68" w:rsidP="00272B68">
      <w:pPr>
        <w:shd w:val="clear" w:color="auto" w:fill="FFFFFF"/>
        <w:spacing w:line="376" w:lineRule="atLeast"/>
        <w:jc w:val="center"/>
        <w:rPr>
          <w:rFonts w:ascii="Arial" w:eastAsia="Times New Roman" w:hAnsi="Arial" w:cs="Arial"/>
          <w:b/>
          <w:bCs/>
          <w:color w:val="515151"/>
          <w:sz w:val="24"/>
          <w:szCs w:val="24"/>
          <w:lang w:eastAsia="en-GB"/>
        </w:rPr>
      </w:pPr>
      <w:r w:rsidRPr="00272B68">
        <w:rPr>
          <w:rFonts w:ascii="Arial" w:hAnsi="Arial" w:cs="Arial"/>
          <w:noProof/>
          <w:sz w:val="24"/>
          <w:szCs w:val="24"/>
          <w:lang w:bidi="hi-IN"/>
        </w:rPr>
        <w:drawing>
          <wp:inline distT="0" distB="0" distL="0" distR="0" wp14:anchorId="53C3377A" wp14:editId="03341D50">
            <wp:extent cx="612140" cy="1049655"/>
            <wp:effectExtent l="0" t="0" r="0" b="0"/>
            <wp:docPr id="2" name="Picture 2" descr="Description: Description: Description: Description: https://www.pmindiaun.gov.in/images/emblem_nov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https://www.pmindiaun.gov.in/images/emblem_nov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65C4E" w14:textId="77777777" w:rsidR="00272B68" w:rsidRPr="00272B68" w:rsidRDefault="00272B68" w:rsidP="00272B68">
      <w:pPr>
        <w:shd w:val="clear" w:color="auto" w:fill="FFFFFF"/>
        <w:spacing w:line="376" w:lineRule="atLeast"/>
        <w:jc w:val="both"/>
        <w:rPr>
          <w:rFonts w:ascii="Arial" w:eastAsia="Times New Roman" w:hAnsi="Arial" w:cs="Arial"/>
          <w:b/>
          <w:bCs/>
          <w:color w:val="515151"/>
          <w:sz w:val="24"/>
          <w:szCs w:val="24"/>
          <w:lang w:eastAsia="en-GB"/>
        </w:rPr>
      </w:pPr>
    </w:p>
    <w:p w14:paraId="19CFCB9E" w14:textId="200E04C8" w:rsidR="00272B68" w:rsidRPr="001F2728" w:rsidRDefault="00272B68" w:rsidP="001F272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F2728">
        <w:rPr>
          <w:rFonts w:ascii="Arial" w:hAnsi="Arial" w:cs="Arial"/>
          <w:b/>
          <w:sz w:val="24"/>
          <w:szCs w:val="24"/>
          <w:u w:val="single"/>
        </w:rPr>
        <w:t>Statement by India at the Universal Periodic Review (UPR) Working Group 33</w:t>
      </w:r>
      <w:r w:rsidRPr="001F2728">
        <w:rPr>
          <w:rFonts w:ascii="Arial" w:hAnsi="Arial" w:cs="Arial"/>
          <w:b/>
          <w:sz w:val="24"/>
          <w:szCs w:val="24"/>
          <w:u w:val="single"/>
          <w:vertAlign w:val="superscript"/>
        </w:rPr>
        <w:t>rd</w:t>
      </w:r>
      <w:r w:rsidRPr="001F2728">
        <w:rPr>
          <w:rFonts w:ascii="Arial" w:hAnsi="Arial" w:cs="Arial"/>
          <w:b/>
          <w:sz w:val="24"/>
          <w:szCs w:val="24"/>
          <w:u w:val="single"/>
        </w:rPr>
        <w:t xml:space="preserve"> Session (06-17 May 2019</w:t>
      </w:r>
      <w:proofErr w:type="gramStart"/>
      <w:r w:rsidRPr="001F2728">
        <w:rPr>
          <w:rFonts w:ascii="Arial" w:hAnsi="Arial" w:cs="Arial"/>
          <w:b/>
          <w:sz w:val="24"/>
          <w:szCs w:val="24"/>
          <w:u w:val="single"/>
        </w:rPr>
        <w:t>) :</w:t>
      </w:r>
      <w:proofErr w:type="gramEnd"/>
      <w:r w:rsidRPr="001F2728">
        <w:rPr>
          <w:rFonts w:ascii="Arial" w:hAnsi="Arial" w:cs="Arial"/>
          <w:b/>
          <w:sz w:val="24"/>
          <w:szCs w:val="24"/>
          <w:u w:val="single"/>
        </w:rPr>
        <w:t xml:space="preserve"> 3rd UPR </w:t>
      </w:r>
      <w:r w:rsidRPr="001F2728">
        <w:rPr>
          <w:rFonts w:ascii="Arial" w:hAnsi="Arial" w:cs="Arial"/>
          <w:b/>
          <w:sz w:val="24"/>
          <w:szCs w:val="24"/>
          <w:u w:val="single"/>
        </w:rPr>
        <w:t>of Portugal</w:t>
      </w:r>
      <w:r w:rsidRPr="001F2728">
        <w:rPr>
          <w:rFonts w:ascii="Arial" w:hAnsi="Arial" w:cs="Arial"/>
          <w:b/>
          <w:sz w:val="24"/>
          <w:szCs w:val="24"/>
          <w:u w:val="single"/>
        </w:rPr>
        <w:t xml:space="preserve"> - Interactive Dialogue, delivered </w:t>
      </w:r>
      <w:r w:rsidR="001F2728" w:rsidRPr="001F2728">
        <w:rPr>
          <w:rFonts w:ascii="Arial" w:hAnsi="Arial" w:cs="Arial"/>
          <w:b/>
          <w:sz w:val="24"/>
          <w:szCs w:val="24"/>
          <w:u w:val="single"/>
        </w:rPr>
        <w:t>by Ambassador Rajiv K. Chander, Permanent Representative of India</w:t>
      </w:r>
      <w:r w:rsidR="001F2728" w:rsidRPr="001F2728">
        <w:rPr>
          <w:rStyle w:val="Strong"/>
          <w:rFonts w:ascii="Arial" w:hAnsi="Arial" w:cs="Arial"/>
          <w:b w:val="0"/>
          <w:color w:val="515151"/>
          <w:sz w:val="24"/>
          <w:szCs w:val="24"/>
          <w:u w:val="single"/>
          <w:shd w:val="clear" w:color="auto" w:fill="FFFFFF"/>
        </w:rPr>
        <w:t xml:space="preserve">, </w:t>
      </w:r>
      <w:r w:rsidRPr="001F2728">
        <w:rPr>
          <w:rFonts w:ascii="Arial" w:hAnsi="Arial" w:cs="Arial"/>
          <w:b/>
          <w:sz w:val="24"/>
          <w:szCs w:val="24"/>
          <w:u w:val="single"/>
        </w:rPr>
        <w:t>[Geneva, 0</w:t>
      </w:r>
      <w:r w:rsidRPr="001F2728">
        <w:rPr>
          <w:rFonts w:ascii="Arial" w:hAnsi="Arial" w:cs="Arial"/>
          <w:b/>
          <w:sz w:val="24"/>
          <w:szCs w:val="24"/>
          <w:u w:val="single"/>
        </w:rPr>
        <w:t>8</w:t>
      </w:r>
      <w:r w:rsidRPr="001F2728">
        <w:rPr>
          <w:rFonts w:ascii="Arial" w:hAnsi="Arial" w:cs="Arial"/>
          <w:b/>
          <w:sz w:val="24"/>
          <w:szCs w:val="24"/>
          <w:u w:val="single"/>
        </w:rPr>
        <w:t xml:space="preserve"> May 2019]</w:t>
      </w:r>
    </w:p>
    <w:p w14:paraId="0B0CD848" w14:textId="77777777" w:rsidR="00CC68DD" w:rsidRPr="00272B68" w:rsidRDefault="00CC68DD" w:rsidP="00CC68D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u w:val="single"/>
        </w:rPr>
      </w:pPr>
    </w:p>
    <w:p w14:paraId="0032741A" w14:textId="77777777" w:rsidR="00F84305" w:rsidRPr="00272B68" w:rsidRDefault="00F84305" w:rsidP="00CC68D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u w:val="single"/>
        </w:rPr>
      </w:pPr>
      <w:r w:rsidRPr="00272B68">
        <w:rPr>
          <w:rFonts w:ascii="Arial" w:hAnsi="Arial" w:cs="Arial"/>
          <w:b/>
          <w:bCs/>
          <w:color w:val="000000"/>
          <w:u w:val="single"/>
        </w:rPr>
        <w:t>Statement by India</w:t>
      </w:r>
    </w:p>
    <w:p w14:paraId="2A9CCAEF" w14:textId="634C33AA" w:rsidR="00F84305" w:rsidRPr="00272B68" w:rsidRDefault="00F84305" w:rsidP="000728C5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272B68">
        <w:rPr>
          <w:rFonts w:ascii="Arial" w:hAnsi="Arial" w:cs="Arial"/>
          <w:color w:val="000000"/>
        </w:rPr>
        <w:t>M</w:t>
      </w:r>
      <w:r w:rsidR="005C43A0" w:rsidRPr="00272B68">
        <w:rPr>
          <w:rFonts w:ascii="Arial" w:hAnsi="Arial" w:cs="Arial"/>
          <w:color w:val="000000"/>
        </w:rPr>
        <w:t xml:space="preserve">adam Vice </w:t>
      </w:r>
      <w:r w:rsidRPr="00272B68">
        <w:rPr>
          <w:rFonts w:ascii="Arial" w:hAnsi="Arial" w:cs="Arial"/>
          <w:color w:val="000000"/>
        </w:rPr>
        <w:t>President,</w:t>
      </w:r>
    </w:p>
    <w:p w14:paraId="75EED43A" w14:textId="6C91B026" w:rsidR="00D93E01" w:rsidRPr="00272B68" w:rsidRDefault="00CC68DD" w:rsidP="000728C5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  <w:color w:val="000000"/>
        </w:rPr>
      </w:pPr>
      <w:r w:rsidRPr="00272B68">
        <w:rPr>
          <w:rFonts w:ascii="Arial" w:hAnsi="Arial" w:cs="Arial"/>
          <w:color w:val="000000"/>
        </w:rPr>
        <w:t xml:space="preserve">               </w:t>
      </w:r>
      <w:r w:rsidR="00F84305" w:rsidRPr="00272B68">
        <w:rPr>
          <w:rFonts w:ascii="Arial" w:hAnsi="Arial" w:cs="Arial"/>
          <w:color w:val="000000"/>
        </w:rPr>
        <w:t xml:space="preserve">India welcomes the delegation of </w:t>
      </w:r>
      <w:r w:rsidR="00ED60E5" w:rsidRPr="00272B68">
        <w:rPr>
          <w:rFonts w:ascii="Arial" w:hAnsi="Arial" w:cs="Arial"/>
          <w:color w:val="000000"/>
        </w:rPr>
        <w:t>Portugal.</w:t>
      </w:r>
      <w:r w:rsidR="00A62810" w:rsidRPr="00272B68">
        <w:rPr>
          <w:rFonts w:ascii="Arial" w:hAnsi="Arial" w:cs="Arial"/>
          <w:color w:val="000000"/>
        </w:rPr>
        <w:t xml:space="preserve"> </w:t>
      </w:r>
    </w:p>
    <w:p w14:paraId="33456DA0" w14:textId="173EC650" w:rsidR="00983D7A" w:rsidRPr="00272B68" w:rsidRDefault="00983D7A" w:rsidP="000728C5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272B68">
        <w:rPr>
          <w:rFonts w:ascii="Arial" w:hAnsi="Arial" w:cs="Arial"/>
          <w:color w:val="000000"/>
        </w:rPr>
        <w:t>2</w:t>
      </w:r>
      <w:r w:rsidR="007D7DF9" w:rsidRPr="00272B68">
        <w:rPr>
          <w:rFonts w:ascii="Arial" w:hAnsi="Arial" w:cs="Arial"/>
          <w:color w:val="000000"/>
        </w:rPr>
        <w:t xml:space="preserve">. </w:t>
      </w:r>
      <w:r w:rsidR="007D7DF9" w:rsidRPr="00272B68">
        <w:rPr>
          <w:rFonts w:ascii="Arial" w:hAnsi="Arial" w:cs="Arial"/>
          <w:color w:val="000000"/>
        </w:rPr>
        <w:tab/>
        <w:t>India appreciates measures taken to address</w:t>
      </w:r>
      <w:r w:rsidRPr="00272B68">
        <w:rPr>
          <w:rFonts w:ascii="Arial" w:hAnsi="Arial" w:cs="Arial"/>
          <w:color w:val="000000"/>
        </w:rPr>
        <w:t xml:space="preserve"> </w:t>
      </w:r>
      <w:r w:rsidR="007D7DF9" w:rsidRPr="00272B68">
        <w:rPr>
          <w:rFonts w:ascii="Arial" w:hAnsi="Arial" w:cs="Arial"/>
          <w:color w:val="000000"/>
        </w:rPr>
        <w:t xml:space="preserve">issues of discrimination against women and </w:t>
      </w:r>
      <w:r w:rsidR="006B5173" w:rsidRPr="00272B68">
        <w:rPr>
          <w:rFonts w:ascii="Arial" w:hAnsi="Arial" w:cs="Arial"/>
          <w:color w:val="000000"/>
        </w:rPr>
        <w:t xml:space="preserve">to </w:t>
      </w:r>
      <w:r w:rsidR="007D7DF9" w:rsidRPr="00272B68">
        <w:rPr>
          <w:rFonts w:ascii="Arial" w:hAnsi="Arial" w:cs="Arial"/>
          <w:color w:val="000000"/>
        </w:rPr>
        <w:t>promot</w:t>
      </w:r>
      <w:r w:rsidRPr="00272B68">
        <w:rPr>
          <w:rFonts w:ascii="Arial" w:hAnsi="Arial" w:cs="Arial"/>
          <w:color w:val="000000"/>
        </w:rPr>
        <w:t>e</w:t>
      </w:r>
      <w:r w:rsidR="007D7DF9" w:rsidRPr="00272B68">
        <w:rPr>
          <w:rFonts w:ascii="Arial" w:hAnsi="Arial" w:cs="Arial"/>
          <w:color w:val="000000"/>
        </w:rPr>
        <w:t xml:space="preserve"> their rights through gender budgetin</w:t>
      </w:r>
      <w:r w:rsidRPr="00272B68">
        <w:rPr>
          <w:rFonts w:ascii="Arial" w:hAnsi="Arial" w:cs="Arial"/>
          <w:color w:val="000000"/>
        </w:rPr>
        <w:t>g</w:t>
      </w:r>
      <w:r w:rsidR="006B5173" w:rsidRPr="00272B68">
        <w:rPr>
          <w:rFonts w:ascii="Arial" w:hAnsi="Arial" w:cs="Arial"/>
          <w:color w:val="000000"/>
        </w:rPr>
        <w:t xml:space="preserve"> and </w:t>
      </w:r>
      <w:r w:rsidR="007D7DF9" w:rsidRPr="00272B68">
        <w:rPr>
          <w:rFonts w:ascii="Arial" w:hAnsi="Arial" w:cs="Arial"/>
          <w:color w:val="000000"/>
        </w:rPr>
        <w:t>equal pay for equal work. The Action Plan</w:t>
      </w:r>
      <w:r w:rsidR="00F41728" w:rsidRPr="00272B68">
        <w:rPr>
          <w:rFonts w:ascii="Arial" w:hAnsi="Arial" w:cs="Arial"/>
          <w:color w:val="000000"/>
        </w:rPr>
        <w:t xml:space="preserve"> focusing on awareness, training, protection, accountability would be </w:t>
      </w:r>
      <w:r w:rsidR="006B5173" w:rsidRPr="00272B68">
        <w:rPr>
          <w:rFonts w:ascii="Arial" w:hAnsi="Arial" w:cs="Arial"/>
          <w:color w:val="000000"/>
        </w:rPr>
        <w:t xml:space="preserve">an </w:t>
      </w:r>
      <w:r w:rsidR="00F41728" w:rsidRPr="00272B68">
        <w:rPr>
          <w:rFonts w:ascii="Arial" w:hAnsi="Arial" w:cs="Arial"/>
          <w:color w:val="000000"/>
        </w:rPr>
        <w:t xml:space="preserve">important step in combating violence against women. The National Commission for the Promotion and Protection of the Rights of Children and Young People, </w:t>
      </w:r>
      <w:r w:rsidR="006B5173" w:rsidRPr="00272B68">
        <w:rPr>
          <w:rFonts w:ascii="Arial" w:hAnsi="Arial" w:cs="Arial"/>
          <w:color w:val="000000"/>
        </w:rPr>
        <w:t xml:space="preserve">the </w:t>
      </w:r>
      <w:r w:rsidR="00F41728" w:rsidRPr="00272B68">
        <w:rPr>
          <w:rFonts w:ascii="Arial" w:hAnsi="Arial" w:cs="Arial"/>
          <w:color w:val="000000"/>
        </w:rPr>
        <w:t xml:space="preserve">revision of national laws on children’s rights, </w:t>
      </w:r>
      <w:r w:rsidR="006B5173" w:rsidRPr="00272B68">
        <w:rPr>
          <w:rFonts w:ascii="Arial" w:hAnsi="Arial" w:cs="Arial"/>
          <w:color w:val="000000"/>
        </w:rPr>
        <w:t xml:space="preserve">the </w:t>
      </w:r>
      <w:r w:rsidR="00F41728" w:rsidRPr="00272B68">
        <w:rPr>
          <w:rFonts w:ascii="Arial" w:hAnsi="Arial" w:cs="Arial"/>
          <w:color w:val="000000"/>
        </w:rPr>
        <w:t>establishment of an Office on Family, Children and Youngsters are noteworthy steps towa</w:t>
      </w:r>
      <w:bookmarkStart w:id="0" w:name="_GoBack"/>
      <w:bookmarkEnd w:id="0"/>
      <w:r w:rsidR="00F41728" w:rsidRPr="00272B68">
        <w:rPr>
          <w:rFonts w:ascii="Arial" w:hAnsi="Arial" w:cs="Arial"/>
          <w:color w:val="000000"/>
        </w:rPr>
        <w:t>rds promoting the rights of the child.</w:t>
      </w:r>
    </w:p>
    <w:p w14:paraId="5292F2AF" w14:textId="02F88530" w:rsidR="007D7DF9" w:rsidRPr="00272B68" w:rsidRDefault="00983D7A" w:rsidP="000728C5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272B68">
        <w:rPr>
          <w:rFonts w:ascii="Arial" w:hAnsi="Arial" w:cs="Arial"/>
          <w:color w:val="000000"/>
        </w:rPr>
        <w:t>3.</w:t>
      </w:r>
      <w:r w:rsidRPr="00272B68">
        <w:rPr>
          <w:rFonts w:ascii="Arial" w:hAnsi="Arial" w:cs="Arial"/>
          <w:color w:val="000000"/>
        </w:rPr>
        <w:tab/>
        <w:t xml:space="preserve">India </w:t>
      </w:r>
      <w:r w:rsidR="006B5173" w:rsidRPr="00272B68">
        <w:rPr>
          <w:rFonts w:ascii="Arial" w:hAnsi="Arial" w:cs="Arial"/>
          <w:color w:val="000000"/>
        </w:rPr>
        <w:t xml:space="preserve">regards the </w:t>
      </w:r>
      <w:r w:rsidRPr="00272B68">
        <w:rPr>
          <w:rFonts w:ascii="Arial" w:hAnsi="Arial" w:cs="Arial"/>
          <w:color w:val="000000"/>
        </w:rPr>
        <w:t xml:space="preserve">effective implementation of measures taken in </w:t>
      </w:r>
      <w:r w:rsidR="006B5173" w:rsidRPr="00272B68">
        <w:rPr>
          <w:rFonts w:ascii="Arial" w:hAnsi="Arial" w:cs="Arial"/>
          <w:color w:val="000000"/>
        </w:rPr>
        <w:t xml:space="preserve">the sphere of </w:t>
      </w:r>
      <w:r w:rsidRPr="00272B68">
        <w:rPr>
          <w:rFonts w:ascii="Arial" w:hAnsi="Arial" w:cs="Arial"/>
          <w:color w:val="000000"/>
        </w:rPr>
        <w:t>education, employment</w:t>
      </w:r>
      <w:r w:rsidR="005C43A0" w:rsidRPr="00272B68">
        <w:rPr>
          <w:rFonts w:ascii="Arial" w:hAnsi="Arial" w:cs="Arial"/>
          <w:color w:val="000000"/>
        </w:rPr>
        <w:t xml:space="preserve"> and </w:t>
      </w:r>
      <w:r w:rsidRPr="00272B68">
        <w:rPr>
          <w:rFonts w:ascii="Arial" w:hAnsi="Arial" w:cs="Arial"/>
          <w:color w:val="000000"/>
        </w:rPr>
        <w:t xml:space="preserve">housing to benefit the Roma community </w:t>
      </w:r>
      <w:r w:rsidR="006B5173" w:rsidRPr="00272B68">
        <w:rPr>
          <w:rFonts w:ascii="Arial" w:hAnsi="Arial" w:cs="Arial"/>
          <w:color w:val="000000"/>
        </w:rPr>
        <w:t>as</w:t>
      </w:r>
      <w:r w:rsidRPr="00272B68">
        <w:rPr>
          <w:rFonts w:ascii="Arial" w:hAnsi="Arial" w:cs="Arial"/>
          <w:color w:val="000000"/>
        </w:rPr>
        <w:t xml:space="preserve"> essential for </w:t>
      </w:r>
      <w:r w:rsidR="006B5173" w:rsidRPr="00272B68">
        <w:rPr>
          <w:rFonts w:ascii="Arial" w:hAnsi="Arial" w:cs="Arial"/>
          <w:color w:val="000000"/>
        </w:rPr>
        <w:t xml:space="preserve">the </w:t>
      </w:r>
      <w:r w:rsidR="005C43A0" w:rsidRPr="00272B68">
        <w:rPr>
          <w:rFonts w:ascii="Arial" w:hAnsi="Arial" w:cs="Arial"/>
          <w:color w:val="000000"/>
        </w:rPr>
        <w:t>full</w:t>
      </w:r>
      <w:r w:rsidRPr="00272B68">
        <w:rPr>
          <w:rFonts w:ascii="Arial" w:hAnsi="Arial" w:cs="Arial"/>
          <w:color w:val="000000"/>
        </w:rPr>
        <w:t xml:space="preserve"> integration of the Roma community.</w:t>
      </w:r>
    </w:p>
    <w:p w14:paraId="13D65F01" w14:textId="4BED4694" w:rsidR="00FC1B48" w:rsidRPr="00272B68" w:rsidRDefault="00FC1B48" w:rsidP="000728C5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272B68">
        <w:rPr>
          <w:rFonts w:ascii="Arial" w:hAnsi="Arial" w:cs="Arial"/>
          <w:color w:val="000000"/>
        </w:rPr>
        <w:t>4.</w:t>
      </w:r>
      <w:r w:rsidRPr="00272B68">
        <w:rPr>
          <w:rFonts w:ascii="Arial" w:hAnsi="Arial" w:cs="Arial"/>
          <w:color w:val="000000"/>
        </w:rPr>
        <w:tab/>
        <w:t>India recommends the following to Portugal:</w:t>
      </w:r>
    </w:p>
    <w:p w14:paraId="3C016336" w14:textId="7A43304D" w:rsidR="00983D7A" w:rsidRPr="00272B68" w:rsidRDefault="00BE70AB" w:rsidP="000728C5">
      <w:pPr>
        <w:pStyle w:val="Normal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272B68">
        <w:rPr>
          <w:rFonts w:ascii="Arial" w:hAnsi="Arial" w:cs="Arial"/>
          <w:color w:val="000000"/>
        </w:rPr>
        <w:t xml:space="preserve">Ensure effective </w:t>
      </w:r>
      <w:r w:rsidR="00C109C6" w:rsidRPr="00272B68">
        <w:rPr>
          <w:rFonts w:ascii="Arial" w:hAnsi="Arial" w:cs="Arial"/>
          <w:color w:val="000000"/>
        </w:rPr>
        <w:t>implementation of the Roma Integration Strategy (2013-2020</w:t>
      </w:r>
      <w:r w:rsidR="00983D7A" w:rsidRPr="00272B68">
        <w:rPr>
          <w:rFonts w:ascii="Arial" w:hAnsi="Arial" w:cs="Arial"/>
          <w:color w:val="000000"/>
        </w:rPr>
        <w:t>)</w:t>
      </w:r>
    </w:p>
    <w:p w14:paraId="50A431AB" w14:textId="19DFAACB" w:rsidR="00676B17" w:rsidRPr="00272B68" w:rsidRDefault="00676B17" w:rsidP="000728C5">
      <w:pPr>
        <w:pStyle w:val="Normal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272B68">
        <w:rPr>
          <w:rFonts w:ascii="Arial" w:hAnsi="Arial" w:cs="Arial"/>
          <w:color w:val="000000"/>
        </w:rPr>
        <w:t>Take appropriate measures to address economic inequality, poverty and underdevelopment in rural areas</w:t>
      </w:r>
    </w:p>
    <w:p w14:paraId="4D7C8D27" w14:textId="7A9B9C35" w:rsidR="00983D7A" w:rsidRPr="00272B68" w:rsidRDefault="00A91672" w:rsidP="000728C5">
      <w:pPr>
        <w:pStyle w:val="Normal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272B68">
        <w:rPr>
          <w:rFonts w:ascii="Arial" w:hAnsi="Arial" w:cs="Arial"/>
        </w:rPr>
        <w:t>A</w:t>
      </w:r>
      <w:r w:rsidR="00C109C6" w:rsidRPr="00272B68">
        <w:rPr>
          <w:rFonts w:ascii="Arial" w:hAnsi="Arial" w:cs="Arial"/>
        </w:rPr>
        <w:t>dopt measures to reduce the gender pay gap</w:t>
      </w:r>
      <w:r w:rsidRPr="00272B68">
        <w:rPr>
          <w:rFonts w:ascii="Arial" w:hAnsi="Arial" w:cs="Arial"/>
        </w:rPr>
        <w:t xml:space="preserve"> </w:t>
      </w:r>
      <w:r w:rsidR="00676B17" w:rsidRPr="00272B68">
        <w:rPr>
          <w:rFonts w:ascii="Arial" w:hAnsi="Arial" w:cs="Arial"/>
        </w:rPr>
        <w:t>and combat domestic and gender related violence</w:t>
      </w:r>
    </w:p>
    <w:p w14:paraId="7CADB440" w14:textId="0B8D0D3C" w:rsidR="00BC0807" w:rsidRPr="00272B68" w:rsidRDefault="00A91672" w:rsidP="000728C5">
      <w:pPr>
        <w:pStyle w:val="Normal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272B68">
        <w:rPr>
          <w:rFonts w:ascii="Arial" w:hAnsi="Arial" w:cs="Arial"/>
        </w:rPr>
        <w:t xml:space="preserve">Continue </w:t>
      </w:r>
      <w:r w:rsidR="00BE70AB" w:rsidRPr="00272B68">
        <w:rPr>
          <w:rFonts w:ascii="Arial" w:hAnsi="Arial" w:cs="Arial"/>
        </w:rPr>
        <w:t>measures against tra</w:t>
      </w:r>
      <w:r w:rsidR="005C43A0" w:rsidRPr="00272B68">
        <w:rPr>
          <w:rFonts w:ascii="Arial" w:hAnsi="Arial" w:cs="Arial"/>
        </w:rPr>
        <w:t>ffic</w:t>
      </w:r>
      <w:r w:rsidR="00BE70AB" w:rsidRPr="00272B68">
        <w:rPr>
          <w:rFonts w:ascii="Arial" w:hAnsi="Arial" w:cs="Arial"/>
        </w:rPr>
        <w:t>king in children and eradicat</w:t>
      </w:r>
      <w:r w:rsidR="00983D7A" w:rsidRPr="00272B68">
        <w:rPr>
          <w:rFonts w:ascii="Arial" w:hAnsi="Arial" w:cs="Arial"/>
        </w:rPr>
        <w:t>e</w:t>
      </w:r>
      <w:r w:rsidR="00BE70AB" w:rsidRPr="00272B68">
        <w:rPr>
          <w:rFonts w:ascii="Arial" w:hAnsi="Arial" w:cs="Arial"/>
        </w:rPr>
        <w:t xml:space="preserve"> forced </w:t>
      </w:r>
      <w:r w:rsidR="00983D7A" w:rsidRPr="00272B68">
        <w:rPr>
          <w:rFonts w:ascii="Arial" w:hAnsi="Arial" w:cs="Arial"/>
        </w:rPr>
        <w:t xml:space="preserve">child </w:t>
      </w:r>
      <w:proofErr w:type="spellStart"/>
      <w:r w:rsidR="00BE70AB" w:rsidRPr="00272B68">
        <w:rPr>
          <w:rFonts w:ascii="Arial" w:hAnsi="Arial" w:cs="Arial"/>
        </w:rPr>
        <w:t>labour</w:t>
      </w:r>
      <w:proofErr w:type="spellEnd"/>
      <w:r w:rsidR="00BE70AB" w:rsidRPr="00272B68">
        <w:rPr>
          <w:rFonts w:ascii="Arial" w:hAnsi="Arial" w:cs="Arial"/>
        </w:rPr>
        <w:t xml:space="preserve"> </w:t>
      </w:r>
    </w:p>
    <w:p w14:paraId="3D019928" w14:textId="77777777" w:rsidR="000728C5" w:rsidRDefault="000728C5" w:rsidP="000728C5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</w:p>
    <w:p w14:paraId="1CD93095" w14:textId="54A79B67" w:rsidR="00BE70AB" w:rsidRPr="00272B68" w:rsidRDefault="00BE70AB" w:rsidP="000728C5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 w:rsidRPr="00272B68">
        <w:rPr>
          <w:rFonts w:ascii="Arial" w:hAnsi="Arial" w:cs="Arial"/>
        </w:rPr>
        <w:t>5.</w:t>
      </w:r>
      <w:r w:rsidR="00983D7A" w:rsidRPr="00272B68">
        <w:rPr>
          <w:rFonts w:ascii="Arial" w:hAnsi="Arial" w:cs="Arial"/>
        </w:rPr>
        <w:tab/>
      </w:r>
      <w:r w:rsidRPr="00272B68">
        <w:rPr>
          <w:rFonts w:ascii="Arial" w:hAnsi="Arial" w:cs="Arial"/>
        </w:rPr>
        <w:t xml:space="preserve">India wishes Portugal </w:t>
      </w:r>
      <w:r w:rsidR="00983D7A" w:rsidRPr="00272B68">
        <w:rPr>
          <w:rFonts w:ascii="Arial" w:hAnsi="Arial" w:cs="Arial"/>
        </w:rPr>
        <w:t xml:space="preserve">all success </w:t>
      </w:r>
      <w:r w:rsidRPr="00272B68">
        <w:rPr>
          <w:rFonts w:ascii="Arial" w:hAnsi="Arial" w:cs="Arial"/>
        </w:rPr>
        <w:t xml:space="preserve">in its future </w:t>
      </w:r>
      <w:proofErr w:type="spellStart"/>
      <w:r w:rsidRPr="00272B68">
        <w:rPr>
          <w:rFonts w:ascii="Arial" w:hAnsi="Arial" w:cs="Arial"/>
        </w:rPr>
        <w:t>endevours</w:t>
      </w:r>
      <w:proofErr w:type="spellEnd"/>
      <w:r w:rsidRPr="00272B68">
        <w:rPr>
          <w:rFonts w:ascii="Arial" w:hAnsi="Arial" w:cs="Arial"/>
        </w:rPr>
        <w:t>.</w:t>
      </w:r>
    </w:p>
    <w:p w14:paraId="16B7FBB4" w14:textId="0A293947" w:rsidR="00C23A0C" w:rsidRPr="00272B68" w:rsidRDefault="00F84305" w:rsidP="000728C5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272B68">
        <w:rPr>
          <w:rFonts w:ascii="Arial" w:hAnsi="Arial" w:cs="Arial"/>
          <w:color w:val="000000"/>
        </w:rPr>
        <w:t>Thank you, M</w:t>
      </w:r>
      <w:r w:rsidR="00DD0E7B" w:rsidRPr="00272B68">
        <w:rPr>
          <w:rFonts w:ascii="Arial" w:hAnsi="Arial" w:cs="Arial"/>
          <w:color w:val="000000"/>
        </w:rPr>
        <w:t xml:space="preserve">adam Vice </w:t>
      </w:r>
      <w:r w:rsidRPr="00272B68">
        <w:rPr>
          <w:rFonts w:ascii="Arial" w:hAnsi="Arial" w:cs="Arial"/>
          <w:color w:val="000000"/>
        </w:rPr>
        <w:t>President.</w:t>
      </w:r>
    </w:p>
    <w:sectPr w:rsidR="00C23A0C" w:rsidRPr="00272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79C5"/>
    <w:multiLevelType w:val="hybridMultilevel"/>
    <w:tmpl w:val="F93641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330CE"/>
    <w:multiLevelType w:val="hybridMultilevel"/>
    <w:tmpl w:val="C4D83F0E"/>
    <w:lvl w:ilvl="0" w:tplc="F50A21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84"/>
    <w:rsid w:val="0001558B"/>
    <w:rsid w:val="00034202"/>
    <w:rsid w:val="000728C5"/>
    <w:rsid w:val="000F26B1"/>
    <w:rsid w:val="0012111C"/>
    <w:rsid w:val="001714CB"/>
    <w:rsid w:val="001F2728"/>
    <w:rsid w:val="00272B68"/>
    <w:rsid w:val="002E55A7"/>
    <w:rsid w:val="003023CC"/>
    <w:rsid w:val="00335B7B"/>
    <w:rsid w:val="00363D71"/>
    <w:rsid w:val="0038481A"/>
    <w:rsid w:val="003A6DF4"/>
    <w:rsid w:val="00472FAE"/>
    <w:rsid w:val="00481354"/>
    <w:rsid w:val="0049604E"/>
    <w:rsid w:val="0049609E"/>
    <w:rsid w:val="004E69C5"/>
    <w:rsid w:val="004F5BF3"/>
    <w:rsid w:val="00501155"/>
    <w:rsid w:val="0054054C"/>
    <w:rsid w:val="00557075"/>
    <w:rsid w:val="005C43A0"/>
    <w:rsid w:val="005D424C"/>
    <w:rsid w:val="00676B17"/>
    <w:rsid w:val="00682CA7"/>
    <w:rsid w:val="00692A04"/>
    <w:rsid w:val="006B5173"/>
    <w:rsid w:val="00736EDE"/>
    <w:rsid w:val="007625A3"/>
    <w:rsid w:val="00773FBA"/>
    <w:rsid w:val="00792FC8"/>
    <w:rsid w:val="007D7DF9"/>
    <w:rsid w:val="007E2B28"/>
    <w:rsid w:val="00833F3A"/>
    <w:rsid w:val="00852D8E"/>
    <w:rsid w:val="008671B6"/>
    <w:rsid w:val="00905055"/>
    <w:rsid w:val="00920405"/>
    <w:rsid w:val="009235E5"/>
    <w:rsid w:val="009623C8"/>
    <w:rsid w:val="00983D7A"/>
    <w:rsid w:val="00996969"/>
    <w:rsid w:val="009D4F49"/>
    <w:rsid w:val="00A050EB"/>
    <w:rsid w:val="00A1612A"/>
    <w:rsid w:val="00A62810"/>
    <w:rsid w:val="00A8698F"/>
    <w:rsid w:val="00A91672"/>
    <w:rsid w:val="00A943D8"/>
    <w:rsid w:val="00AB66C9"/>
    <w:rsid w:val="00AD69AA"/>
    <w:rsid w:val="00B4246C"/>
    <w:rsid w:val="00B75898"/>
    <w:rsid w:val="00B96E2B"/>
    <w:rsid w:val="00BB4B78"/>
    <w:rsid w:val="00BC0807"/>
    <w:rsid w:val="00BE70AB"/>
    <w:rsid w:val="00C109C6"/>
    <w:rsid w:val="00C160F5"/>
    <w:rsid w:val="00C23A0C"/>
    <w:rsid w:val="00CB03D1"/>
    <w:rsid w:val="00CC68DD"/>
    <w:rsid w:val="00CF3ED5"/>
    <w:rsid w:val="00D21027"/>
    <w:rsid w:val="00D23A90"/>
    <w:rsid w:val="00D602FA"/>
    <w:rsid w:val="00D93E01"/>
    <w:rsid w:val="00DC68A1"/>
    <w:rsid w:val="00DD0E7B"/>
    <w:rsid w:val="00DD41BE"/>
    <w:rsid w:val="00E12686"/>
    <w:rsid w:val="00E24FBF"/>
    <w:rsid w:val="00E277C7"/>
    <w:rsid w:val="00E5490D"/>
    <w:rsid w:val="00E555A1"/>
    <w:rsid w:val="00E97A62"/>
    <w:rsid w:val="00ED60E5"/>
    <w:rsid w:val="00EF109B"/>
    <w:rsid w:val="00F07884"/>
    <w:rsid w:val="00F25C1E"/>
    <w:rsid w:val="00F41728"/>
    <w:rsid w:val="00F84305"/>
    <w:rsid w:val="00FC1B48"/>
    <w:rsid w:val="00FE5B94"/>
    <w:rsid w:val="00F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5C53"/>
  <w15:docId w15:val="{22F32CDC-C78F-4179-9189-191D6234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NoSpacing">
    <w:name w:val="No Spacing"/>
    <w:uiPriority w:val="1"/>
    <w:qFormat/>
    <w:rsid w:val="00272B68"/>
    <w:pPr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styleId="Strong">
    <w:name w:val="Strong"/>
    <w:basedOn w:val="DefaultParagraphFont"/>
    <w:uiPriority w:val="22"/>
    <w:qFormat/>
    <w:rsid w:val="001F27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38C03C-15B5-4C6C-95B7-A06452AA3D62}"/>
</file>

<file path=customXml/itemProps2.xml><?xml version="1.0" encoding="utf-8"?>
<ds:datastoreItem xmlns:ds="http://schemas.openxmlformats.org/officeDocument/2006/customXml" ds:itemID="{2C041D23-3DE8-4F12-9E81-CD35F63915DA}"/>
</file>

<file path=customXml/itemProps3.xml><?xml version="1.0" encoding="utf-8"?>
<ds:datastoreItem xmlns:ds="http://schemas.openxmlformats.org/officeDocument/2006/customXml" ds:itemID="{A3220666-8D42-482B-B6FB-5FCD074CD1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INDE8</dc:creator>
  <cp:keywords/>
  <dc:description/>
  <cp:lastModifiedBy>rajat gupta</cp:lastModifiedBy>
  <cp:revision>5</cp:revision>
  <dcterms:created xsi:type="dcterms:W3CDTF">2019-05-08T12:46:00Z</dcterms:created>
  <dcterms:modified xsi:type="dcterms:W3CDTF">2019-05-08T12:53:00Z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