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BA" w:rsidRPr="006706BA" w:rsidRDefault="006706BA" w:rsidP="006706BA">
      <w:pPr>
        <w:pStyle w:val="NoSpacing"/>
        <w:spacing w:before="2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6706BA"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eastAsia="en-GB" w:bidi="hi-IN"/>
        </w:rPr>
        <w:drawing>
          <wp:inline distT="0" distB="0" distL="0" distR="0">
            <wp:extent cx="577297" cy="894810"/>
            <wp:effectExtent l="19050" t="0" r="0" b="0"/>
            <wp:docPr id="2" name="Picture 0" descr="ashok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oka e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681" cy="89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BA" w:rsidRPr="006706BA" w:rsidRDefault="006706BA" w:rsidP="006706BA">
      <w:pPr>
        <w:pStyle w:val="NoSpacing"/>
        <w:spacing w:before="2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6706BA" w:rsidRPr="006706BA" w:rsidRDefault="006706BA" w:rsidP="006706BA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  <w:r w:rsidRPr="006706BA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33rd Session (06-17 May 2019) : 3rd UPR of Nicaragua - Interactive Dialogue, delivered by Dr. A. Sudhakara Reddy, Counsellor (Legal), [Geneva, 15 May 2019]</w:t>
      </w:r>
    </w:p>
    <w:p w:rsidR="006706BA" w:rsidRPr="006706BA" w:rsidRDefault="006706BA" w:rsidP="006706BA">
      <w:pPr>
        <w:rPr>
          <w:rFonts w:ascii="Arial" w:hAnsi="Arial" w:cs="Arial"/>
          <w:b/>
          <w:sz w:val="24"/>
          <w:szCs w:val="24"/>
        </w:rPr>
      </w:pPr>
    </w:p>
    <w:p w:rsidR="00CC49C0" w:rsidRPr="006706BA" w:rsidRDefault="00CC49C0" w:rsidP="00CC49C0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CC49C0" w:rsidRPr="006706BA" w:rsidRDefault="00CC49C0" w:rsidP="00CC49C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706BA">
        <w:rPr>
          <w:rFonts w:ascii="Arial" w:hAnsi="Arial" w:cs="Arial"/>
          <w:bCs/>
          <w:sz w:val="24"/>
          <w:szCs w:val="24"/>
        </w:rPr>
        <w:t>M</w:t>
      </w:r>
      <w:r w:rsidR="00165C6E" w:rsidRPr="006706BA">
        <w:rPr>
          <w:rFonts w:ascii="Arial" w:hAnsi="Arial" w:cs="Arial"/>
          <w:bCs/>
          <w:sz w:val="24"/>
          <w:szCs w:val="24"/>
        </w:rPr>
        <w:t>a’am Vice</w:t>
      </w:r>
      <w:r w:rsidRPr="006706BA">
        <w:rPr>
          <w:rFonts w:ascii="Arial" w:hAnsi="Arial" w:cs="Arial"/>
          <w:bCs/>
          <w:sz w:val="24"/>
          <w:szCs w:val="24"/>
        </w:rPr>
        <w:t xml:space="preserve"> President,</w:t>
      </w:r>
    </w:p>
    <w:p w:rsidR="00CC49C0" w:rsidRPr="006706BA" w:rsidRDefault="00CC49C0" w:rsidP="00CC49C0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CC49C0" w:rsidRPr="006706BA" w:rsidRDefault="00CC49C0" w:rsidP="006706B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6706BA">
        <w:rPr>
          <w:rFonts w:ascii="Arial" w:hAnsi="Arial" w:cs="Arial"/>
          <w:sz w:val="24"/>
          <w:szCs w:val="24"/>
        </w:rPr>
        <w:t>India thanks the delegation of Nicaragua for successful presentation of its national report.</w:t>
      </w:r>
    </w:p>
    <w:p w:rsidR="00CC49C0" w:rsidRPr="006706BA" w:rsidRDefault="00CC49C0" w:rsidP="00CC49C0">
      <w:pPr>
        <w:pStyle w:val="NoSpacing"/>
        <w:rPr>
          <w:rFonts w:ascii="Arial" w:hAnsi="Arial" w:cs="Arial"/>
          <w:sz w:val="24"/>
          <w:szCs w:val="24"/>
        </w:rPr>
      </w:pPr>
    </w:p>
    <w:p w:rsidR="00CC49C0" w:rsidRPr="006706BA" w:rsidRDefault="006706BA" w:rsidP="00CC49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CC49C0" w:rsidRPr="006706BA">
        <w:rPr>
          <w:rFonts w:ascii="Arial" w:hAnsi="Arial" w:cs="Arial"/>
          <w:sz w:val="24"/>
          <w:szCs w:val="24"/>
        </w:rPr>
        <w:t>It is encouraging that free and child-friendly education continues to be a priority for Nicaragua.  We welcome the initiatives taken to train preschool, primary, secondary and special education teachers to deal with students having hearing, visual, intellectual and physical health impairments.</w:t>
      </w:r>
    </w:p>
    <w:p w:rsidR="00CC49C0" w:rsidRPr="006706BA" w:rsidRDefault="00CC49C0" w:rsidP="00CC49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49C0" w:rsidRPr="006706BA" w:rsidRDefault="006706BA" w:rsidP="00CC49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CC49C0" w:rsidRPr="006706BA">
        <w:rPr>
          <w:rFonts w:ascii="Arial" w:hAnsi="Arial" w:cs="Arial"/>
          <w:sz w:val="24"/>
          <w:szCs w:val="24"/>
        </w:rPr>
        <w:t xml:space="preserve">India appreciates Nicaragua for introducing social solidarity programmes to increase enrolment and retention of students in primary and secondary schools in less-developed areas.  We </w:t>
      </w:r>
      <w:r w:rsidR="00CC49C0" w:rsidRPr="006706BA">
        <w:rPr>
          <w:rFonts w:ascii="Arial" w:hAnsi="Arial" w:cs="Arial"/>
          <w:b/>
          <w:sz w:val="24"/>
          <w:szCs w:val="24"/>
        </w:rPr>
        <w:t xml:space="preserve">recommend </w:t>
      </w:r>
      <w:r w:rsidR="00CC49C0" w:rsidRPr="006706BA">
        <w:rPr>
          <w:rFonts w:ascii="Arial" w:hAnsi="Arial" w:cs="Arial"/>
          <w:sz w:val="24"/>
          <w:szCs w:val="24"/>
        </w:rPr>
        <w:t>Nicaragua to enhance the quality of teaching and ensure non-discriminatory access to education in rural areas.</w:t>
      </w:r>
    </w:p>
    <w:p w:rsidR="00CC49C0" w:rsidRPr="006706BA" w:rsidRDefault="00CC49C0" w:rsidP="00CC49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49C0" w:rsidRPr="006706BA" w:rsidRDefault="006706BA" w:rsidP="00CC49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CC49C0" w:rsidRPr="006706BA">
        <w:rPr>
          <w:rFonts w:ascii="Arial" w:hAnsi="Arial" w:cs="Arial"/>
          <w:sz w:val="24"/>
          <w:szCs w:val="24"/>
        </w:rPr>
        <w:t>We encourage Nicaragua to continue its efforts to guarantee the right to health through the family and community health-care model based</w:t>
      </w:r>
      <w:r w:rsidR="00165C6E" w:rsidRPr="006706BA">
        <w:rPr>
          <w:rFonts w:ascii="Arial" w:hAnsi="Arial" w:cs="Arial"/>
          <w:sz w:val="24"/>
          <w:szCs w:val="24"/>
        </w:rPr>
        <w:t xml:space="preserve"> on</w:t>
      </w:r>
      <w:r w:rsidR="00CC49C0" w:rsidRPr="006706BA">
        <w:rPr>
          <w:rFonts w:ascii="Arial" w:hAnsi="Arial" w:cs="Arial"/>
          <w:sz w:val="24"/>
          <w:szCs w:val="24"/>
        </w:rPr>
        <w:t xml:space="preserve"> Primary Health-care Strategy. In this regard, </w:t>
      </w:r>
      <w:r w:rsidR="00165C6E" w:rsidRPr="006706BA">
        <w:rPr>
          <w:rFonts w:ascii="Arial" w:hAnsi="Arial" w:cs="Arial"/>
          <w:sz w:val="24"/>
          <w:szCs w:val="24"/>
        </w:rPr>
        <w:t>India</w:t>
      </w:r>
      <w:r w:rsidR="00CC49C0" w:rsidRPr="006706BA">
        <w:rPr>
          <w:rFonts w:ascii="Arial" w:hAnsi="Arial" w:cs="Arial"/>
          <w:b/>
          <w:sz w:val="24"/>
          <w:szCs w:val="24"/>
        </w:rPr>
        <w:t>recommend</w:t>
      </w:r>
      <w:r w:rsidR="00165C6E" w:rsidRPr="006706BA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CC49C0" w:rsidRPr="006706BA">
        <w:rPr>
          <w:rFonts w:ascii="Arial" w:hAnsi="Arial" w:cs="Arial"/>
          <w:sz w:val="24"/>
          <w:szCs w:val="24"/>
        </w:rPr>
        <w:t xml:space="preserve">Nicaragua to ensure non-discriminatory access to universal health care and free health services.   </w:t>
      </w:r>
    </w:p>
    <w:p w:rsidR="00CC49C0" w:rsidRPr="006706BA" w:rsidRDefault="00CC49C0" w:rsidP="00CC49C0">
      <w:pPr>
        <w:pStyle w:val="NoSpacing"/>
        <w:rPr>
          <w:rFonts w:ascii="Arial" w:hAnsi="Arial" w:cs="Arial"/>
          <w:sz w:val="24"/>
          <w:szCs w:val="24"/>
        </w:rPr>
      </w:pPr>
    </w:p>
    <w:p w:rsidR="00CC49C0" w:rsidRPr="006706BA" w:rsidRDefault="006706BA" w:rsidP="00CC49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CC49C0" w:rsidRPr="006706BA">
        <w:rPr>
          <w:rFonts w:ascii="Arial" w:hAnsi="Arial" w:cs="Arial"/>
          <w:sz w:val="24"/>
          <w:szCs w:val="24"/>
        </w:rPr>
        <w:t xml:space="preserve">India takes note of the efforts of Nicaragua towards incorporating a gender perspective into </w:t>
      </w:r>
      <w:r w:rsidR="00165C6E" w:rsidRPr="006706BA">
        <w:rPr>
          <w:rFonts w:ascii="Arial" w:hAnsi="Arial" w:cs="Arial"/>
          <w:sz w:val="24"/>
          <w:szCs w:val="24"/>
        </w:rPr>
        <w:t xml:space="preserve">its </w:t>
      </w:r>
      <w:r w:rsidR="00CC49C0" w:rsidRPr="006706BA">
        <w:rPr>
          <w:rFonts w:ascii="Arial" w:hAnsi="Arial" w:cs="Arial"/>
          <w:sz w:val="24"/>
          <w:szCs w:val="24"/>
        </w:rPr>
        <w:t xml:space="preserve">policies, programmes and legislation guaranteeing the active participation of women in decision-making. We </w:t>
      </w:r>
      <w:r w:rsidR="00CC49C0" w:rsidRPr="006706BA">
        <w:rPr>
          <w:rFonts w:ascii="Arial" w:hAnsi="Arial" w:cs="Arial"/>
          <w:b/>
          <w:sz w:val="24"/>
          <w:szCs w:val="24"/>
        </w:rPr>
        <w:t xml:space="preserve">recommend </w:t>
      </w:r>
      <w:r w:rsidR="00CC49C0" w:rsidRPr="006706BA">
        <w:rPr>
          <w:rFonts w:ascii="Arial" w:hAnsi="Arial" w:cs="Arial"/>
          <w:sz w:val="24"/>
          <w:szCs w:val="24"/>
        </w:rPr>
        <w:t>Nicaragua to fully implement its national legislation to prevent violence against women and to eradicate gender discrimination</w:t>
      </w:r>
    </w:p>
    <w:p w:rsidR="00CC49C0" w:rsidRPr="006706BA" w:rsidRDefault="00CC49C0" w:rsidP="00CC49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49C0" w:rsidRPr="006706BA" w:rsidRDefault="006706BA" w:rsidP="00CC49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CC49C0" w:rsidRPr="006706BA">
        <w:rPr>
          <w:rFonts w:ascii="Arial" w:hAnsi="Arial" w:cs="Arial"/>
          <w:sz w:val="24"/>
          <w:szCs w:val="24"/>
        </w:rPr>
        <w:t>We wish the delegation of Nicaragua all success in its UPR.</w:t>
      </w:r>
    </w:p>
    <w:p w:rsidR="00CC49C0" w:rsidRPr="006706BA" w:rsidRDefault="00CC49C0" w:rsidP="00CC49C0">
      <w:pPr>
        <w:pStyle w:val="NoSpacing"/>
        <w:rPr>
          <w:rFonts w:ascii="Arial" w:hAnsi="Arial" w:cs="Arial"/>
          <w:sz w:val="24"/>
          <w:szCs w:val="24"/>
        </w:rPr>
      </w:pPr>
    </w:p>
    <w:p w:rsidR="00CC49C0" w:rsidRPr="006706BA" w:rsidRDefault="00CC49C0" w:rsidP="00CC49C0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6706BA">
        <w:rPr>
          <w:rFonts w:ascii="Arial" w:hAnsi="Arial" w:cs="Arial"/>
          <w:bCs/>
          <w:sz w:val="24"/>
          <w:szCs w:val="24"/>
        </w:rPr>
        <w:t>I, thank you M</w:t>
      </w:r>
      <w:r w:rsidR="00165C6E" w:rsidRPr="006706BA">
        <w:rPr>
          <w:rFonts w:ascii="Arial" w:hAnsi="Arial" w:cs="Arial"/>
          <w:bCs/>
          <w:sz w:val="24"/>
          <w:szCs w:val="24"/>
        </w:rPr>
        <w:t>a’am Vice</w:t>
      </w:r>
      <w:r w:rsidRPr="006706BA">
        <w:rPr>
          <w:rFonts w:ascii="Arial" w:hAnsi="Arial" w:cs="Arial"/>
          <w:bCs/>
          <w:sz w:val="24"/>
          <w:szCs w:val="24"/>
        </w:rPr>
        <w:t xml:space="preserve"> President.</w:t>
      </w:r>
    </w:p>
    <w:p w:rsidR="00DB57D5" w:rsidRPr="006706BA" w:rsidRDefault="00DB57D5">
      <w:pPr>
        <w:rPr>
          <w:rFonts w:ascii="Arial" w:hAnsi="Arial" w:cs="Arial"/>
          <w:sz w:val="24"/>
          <w:szCs w:val="24"/>
        </w:rPr>
      </w:pPr>
    </w:p>
    <w:sectPr w:rsidR="00DB57D5" w:rsidRPr="006706BA" w:rsidSect="00BC1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2076"/>
    <w:rsid w:val="00165C6E"/>
    <w:rsid w:val="006706BA"/>
    <w:rsid w:val="00BC1592"/>
    <w:rsid w:val="00CC49C0"/>
    <w:rsid w:val="00DB57D5"/>
    <w:rsid w:val="00F4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C0"/>
    <w:pPr>
      <w:spacing w:after="121" w:line="244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9C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706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BA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FAF95-2C3A-4BD6-AFBE-06A70BDD0F10}"/>
</file>

<file path=customXml/itemProps2.xml><?xml version="1.0" encoding="utf-8"?>
<ds:datastoreItem xmlns:ds="http://schemas.openxmlformats.org/officeDocument/2006/customXml" ds:itemID="{71C08B45-BFFB-455B-9636-3A8802DE6423}"/>
</file>

<file path=customXml/itemProps3.xml><?xml version="1.0" encoding="utf-8"?>
<ds:datastoreItem xmlns:ds="http://schemas.openxmlformats.org/officeDocument/2006/customXml" ds:itemID="{6893E863-FCF1-4391-8B81-2372C698C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INDE1</cp:lastModifiedBy>
  <cp:revision>4</cp:revision>
  <dcterms:created xsi:type="dcterms:W3CDTF">2019-05-13T10:40:00Z</dcterms:created>
  <dcterms:modified xsi:type="dcterms:W3CDTF">2019-05-21T10:05:00Z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