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5F5" w:rsidRPr="00B015E4" w:rsidRDefault="001765F5" w:rsidP="001765F5">
      <w:pPr>
        <w:pStyle w:val="Standard"/>
        <w:spacing w:after="0" w:line="240" w:lineRule="auto"/>
        <w:rPr>
          <w:rFonts w:ascii="Arial" w:eastAsia="Times New Roman" w:hAnsi="Arial" w:cs="Arial"/>
          <w:sz w:val="24"/>
          <w:szCs w:val="24"/>
          <w:lang w:val="en-GB" w:eastAsia="sl-SI"/>
        </w:rPr>
      </w:pPr>
      <w:r w:rsidRPr="00B015E4">
        <w:rPr>
          <w:noProof/>
          <w:lang w:eastAsia="sl-SI"/>
        </w:rPr>
        <w:drawing>
          <wp:anchor distT="0" distB="0" distL="114300" distR="114300" simplePos="0" relativeHeight="251659264" behindDoc="0" locked="0" layoutInCell="1" allowOverlap="1" wp14:anchorId="15A7CAAE" wp14:editId="61173619">
            <wp:simplePos x="0" y="0"/>
            <wp:positionH relativeFrom="column">
              <wp:posOffset>2714625</wp:posOffset>
            </wp:positionH>
            <wp:positionV relativeFrom="paragraph">
              <wp:posOffset>0</wp:posOffset>
            </wp:positionV>
            <wp:extent cx="333375" cy="419100"/>
            <wp:effectExtent l="0" t="0" r="9525" b="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419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65F5" w:rsidRPr="00B015E4" w:rsidRDefault="001765F5" w:rsidP="001765F5">
      <w:pPr>
        <w:pStyle w:val="Standard"/>
        <w:spacing w:after="0" w:line="240" w:lineRule="auto"/>
        <w:rPr>
          <w:rFonts w:ascii="Arial" w:eastAsia="Times New Roman" w:hAnsi="Arial" w:cs="Arial"/>
          <w:sz w:val="24"/>
          <w:szCs w:val="24"/>
          <w:lang w:val="en-GB" w:eastAsia="sl-SI"/>
        </w:rPr>
      </w:pPr>
    </w:p>
    <w:p w:rsidR="001765F5" w:rsidRPr="00B015E4" w:rsidRDefault="001765F5" w:rsidP="001765F5">
      <w:pPr>
        <w:pStyle w:val="Standard"/>
        <w:autoSpaceDE w:val="0"/>
        <w:spacing w:after="60" w:line="240" w:lineRule="auto"/>
        <w:jc w:val="center"/>
        <w:rPr>
          <w:rFonts w:ascii="Republika" w:eastAsia="Times New Roman" w:hAnsi="Republika" w:cs="Arial"/>
          <w:bCs/>
          <w:sz w:val="24"/>
          <w:szCs w:val="24"/>
          <w:lang w:val="en-GB" w:eastAsia="sl-SI"/>
        </w:rPr>
      </w:pPr>
    </w:p>
    <w:p w:rsidR="001765F5" w:rsidRPr="00B015E4" w:rsidRDefault="001765F5" w:rsidP="001765F5">
      <w:pPr>
        <w:pStyle w:val="Standard"/>
        <w:autoSpaceDE w:val="0"/>
        <w:spacing w:after="60" w:line="240" w:lineRule="auto"/>
        <w:jc w:val="center"/>
        <w:rPr>
          <w:rFonts w:ascii="Republika" w:eastAsia="Times New Roman" w:hAnsi="Republika" w:cs="Arial"/>
          <w:bCs/>
          <w:sz w:val="24"/>
          <w:szCs w:val="24"/>
          <w:lang w:val="en-GB" w:eastAsia="sl-SI"/>
        </w:rPr>
      </w:pPr>
      <w:r w:rsidRPr="00B015E4">
        <w:rPr>
          <w:rFonts w:ascii="Republika" w:eastAsia="Times New Roman" w:hAnsi="Republika" w:cs="Arial"/>
          <w:bCs/>
          <w:sz w:val="24"/>
          <w:szCs w:val="24"/>
          <w:lang w:val="en-GB" w:eastAsia="sl-SI"/>
        </w:rPr>
        <w:t>Statement by</w:t>
      </w:r>
    </w:p>
    <w:p w:rsidR="001765F5" w:rsidRPr="00B015E4" w:rsidRDefault="001765F5" w:rsidP="001765F5">
      <w:pPr>
        <w:pStyle w:val="Standard"/>
        <w:autoSpaceDE w:val="0"/>
        <w:spacing w:after="0" w:line="240" w:lineRule="auto"/>
        <w:jc w:val="center"/>
        <w:rPr>
          <w:rFonts w:ascii="Republika" w:eastAsia="Times New Roman" w:hAnsi="Republika" w:cs="Arial"/>
          <w:b/>
          <w:bCs/>
          <w:sz w:val="24"/>
          <w:szCs w:val="24"/>
          <w:lang w:val="en-GB" w:eastAsia="sl-SI"/>
        </w:rPr>
      </w:pPr>
      <w:proofErr w:type="gramStart"/>
      <w:r w:rsidRPr="00B015E4">
        <w:rPr>
          <w:rFonts w:ascii="Republika" w:eastAsia="Times New Roman" w:hAnsi="Republika" w:cs="Arial"/>
          <w:b/>
          <w:bCs/>
          <w:sz w:val="24"/>
          <w:szCs w:val="24"/>
          <w:lang w:val="en-GB" w:eastAsia="sl-SI"/>
        </w:rPr>
        <w:t>the</w:t>
      </w:r>
      <w:proofErr w:type="gramEnd"/>
      <w:r w:rsidRPr="00B015E4">
        <w:rPr>
          <w:rFonts w:ascii="Republika" w:eastAsia="Times New Roman" w:hAnsi="Republika" w:cs="Arial"/>
          <w:b/>
          <w:bCs/>
          <w:sz w:val="24"/>
          <w:szCs w:val="24"/>
          <w:lang w:val="en-GB" w:eastAsia="sl-SI"/>
        </w:rPr>
        <w:t xml:space="preserve"> Republic of Slovenia</w:t>
      </w:r>
    </w:p>
    <w:p w:rsidR="001765F5" w:rsidRPr="00B015E4" w:rsidRDefault="001765F5" w:rsidP="001765F5">
      <w:pPr>
        <w:pStyle w:val="Standard"/>
        <w:autoSpaceDE w:val="0"/>
        <w:spacing w:after="60" w:line="240" w:lineRule="auto"/>
        <w:jc w:val="center"/>
        <w:rPr>
          <w:rFonts w:ascii="Republika" w:eastAsia="Times New Roman" w:hAnsi="Republika" w:cs="Arial"/>
          <w:sz w:val="20"/>
          <w:szCs w:val="24"/>
          <w:lang w:val="en-GB" w:eastAsia="sl-SI"/>
        </w:rPr>
      </w:pPr>
      <w:proofErr w:type="gramStart"/>
      <w:r w:rsidRPr="00B015E4">
        <w:rPr>
          <w:rFonts w:ascii="Republika" w:eastAsia="Times New Roman" w:hAnsi="Republika" w:cs="Arial"/>
          <w:sz w:val="20"/>
          <w:szCs w:val="24"/>
          <w:lang w:val="en-GB" w:eastAsia="sl-SI"/>
        </w:rPr>
        <w:t>at</w:t>
      </w:r>
      <w:proofErr w:type="gramEnd"/>
      <w:r w:rsidRPr="00B015E4">
        <w:rPr>
          <w:rFonts w:ascii="Republika" w:eastAsia="Times New Roman" w:hAnsi="Republika" w:cs="Arial"/>
          <w:sz w:val="20"/>
          <w:szCs w:val="24"/>
          <w:lang w:val="en-GB" w:eastAsia="sl-SI"/>
        </w:rPr>
        <w:t xml:space="preserve"> the</w:t>
      </w:r>
    </w:p>
    <w:p w:rsidR="001765F5" w:rsidRPr="00B015E4" w:rsidRDefault="001765F5" w:rsidP="001765F5">
      <w:pPr>
        <w:pStyle w:val="Standard"/>
        <w:autoSpaceDE w:val="0"/>
        <w:spacing w:after="0" w:line="240" w:lineRule="auto"/>
        <w:jc w:val="center"/>
        <w:rPr>
          <w:lang w:val="en-GB"/>
        </w:rPr>
      </w:pPr>
      <w:r w:rsidRPr="00B015E4">
        <w:rPr>
          <w:rFonts w:ascii="Republika" w:eastAsia="Times New Roman" w:hAnsi="Republika" w:cs="Arial"/>
          <w:b/>
          <w:color w:val="529DBA"/>
          <w:sz w:val="24"/>
          <w:szCs w:val="24"/>
          <w:lang w:val="en-GB" w:eastAsia="sl-SI"/>
        </w:rPr>
        <w:t>33</w:t>
      </w:r>
      <w:r w:rsidRPr="00B015E4">
        <w:rPr>
          <w:rFonts w:ascii="Republika" w:eastAsia="Times New Roman" w:hAnsi="Republika" w:cs="Arial"/>
          <w:b/>
          <w:color w:val="529DBA"/>
          <w:sz w:val="24"/>
          <w:szCs w:val="24"/>
          <w:vertAlign w:val="superscript"/>
          <w:lang w:val="en-GB" w:eastAsia="sl-SI"/>
        </w:rPr>
        <w:t>rd</w:t>
      </w:r>
      <w:r w:rsidRPr="00B015E4">
        <w:rPr>
          <w:rFonts w:ascii="Republika" w:eastAsia="Times New Roman" w:hAnsi="Republika" w:cs="Arial"/>
          <w:b/>
          <w:color w:val="529DBA"/>
          <w:sz w:val="24"/>
          <w:szCs w:val="24"/>
          <w:lang w:val="en-GB" w:eastAsia="sl-SI"/>
        </w:rPr>
        <w:t xml:space="preserve"> Session of th</w:t>
      </w:r>
      <w:r w:rsidR="00345969" w:rsidRPr="00B015E4">
        <w:rPr>
          <w:rFonts w:ascii="Republika" w:eastAsia="Times New Roman" w:hAnsi="Republika" w:cs="Arial"/>
          <w:b/>
          <w:color w:val="529DBA"/>
          <w:sz w:val="24"/>
          <w:szCs w:val="24"/>
          <w:lang w:val="en-GB" w:eastAsia="sl-SI"/>
        </w:rPr>
        <w:t>e UPR Working Group – Review of</w:t>
      </w:r>
      <w:r w:rsidRPr="00B015E4">
        <w:rPr>
          <w:rFonts w:ascii="Republika" w:eastAsia="Times New Roman" w:hAnsi="Republika" w:cs="Arial"/>
          <w:b/>
          <w:color w:val="529DBA"/>
          <w:sz w:val="24"/>
          <w:szCs w:val="24"/>
          <w:lang w:val="en-GB" w:eastAsia="sl-SI"/>
        </w:rPr>
        <w:t xml:space="preserve"> </w:t>
      </w:r>
      <w:r w:rsidR="00987E07" w:rsidRPr="00987E07">
        <w:rPr>
          <w:rFonts w:ascii="Republika" w:eastAsia="Times New Roman" w:hAnsi="Republika" w:cs="Arial"/>
          <w:b/>
          <w:color w:val="529DBA"/>
          <w:sz w:val="24"/>
          <w:szCs w:val="24"/>
          <w:lang w:val="en-GB" w:eastAsia="sl-SI"/>
        </w:rPr>
        <w:t>Democratic Republic of the Congo</w:t>
      </w:r>
    </w:p>
    <w:p w:rsidR="001765F5" w:rsidRPr="00B015E4" w:rsidRDefault="001765F5" w:rsidP="001765F5">
      <w:pPr>
        <w:pStyle w:val="Standard"/>
        <w:autoSpaceDE w:val="0"/>
        <w:spacing w:after="0" w:line="240" w:lineRule="auto"/>
        <w:rPr>
          <w:rFonts w:ascii="Republika" w:eastAsia="Times New Roman" w:hAnsi="Republika" w:cs="Arial"/>
          <w:b/>
          <w:color w:val="529DBA"/>
          <w:sz w:val="24"/>
          <w:szCs w:val="24"/>
          <w:lang w:val="en-GB" w:eastAsia="sl-SI"/>
        </w:rPr>
      </w:pPr>
    </w:p>
    <w:p w:rsidR="001765F5" w:rsidRPr="00B015E4" w:rsidRDefault="001765F5" w:rsidP="001765F5">
      <w:pPr>
        <w:pStyle w:val="Standard"/>
        <w:pBdr>
          <w:bottom w:val="single" w:sz="4" w:space="1" w:color="000000"/>
        </w:pBdr>
        <w:spacing w:after="0" w:line="240" w:lineRule="auto"/>
        <w:jc w:val="center"/>
        <w:rPr>
          <w:lang w:val="en-GB"/>
        </w:rPr>
      </w:pPr>
      <w:r w:rsidRPr="00B015E4">
        <w:rPr>
          <w:rFonts w:ascii="Republika" w:eastAsia="Times New Roman" w:hAnsi="Republika" w:cs="Arial"/>
          <w:bCs/>
          <w:sz w:val="20"/>
          <w:szCs w:val="24"/>
          <w:lang w:val="en-GB" w:eastAsia="sl-SI"/>
        </w:rPr>
        <w:t xml:space="preserve">Geneva, </w:t>
      </w:r>
      <w:r w:rsidR="00987E07">
        <w:rPr>
          <w:rFonts w:ascii="Republika" w:eastAsia="Times New Roman" w:hAnsi="Republika" w:cs="Arial"/>
          <w:bCs/>
          <w:sz w:val="20"/>
          <w:szCs w:val="24"/>
          <w:lang w:val="en-GB" w:eastAsia="sl-SI"/>
        </w:rPr>
        <w:t>7</w:t>
      </w:r>
      <w:r w:rsidRPr="00B015E4">
        <w:rPr>
          <w:rFonts w:ascii="Republika" w:eastAsia="Times New Roman" w:hAnsi="Republika" w:cs="Arial"/>
          <w:bCs/>
          <w:sz w:val="20"/>
          <w:szCs w:val="24"/>
          <w:lang w:val="en-GB" w:eastAsia="sl-SI"/>
        </w:rPr>
        <w:t xml:space="preserve"> May 2019</w:t>
      </w:r>
    </w:p>
    <w:p w:rsidR="001765F5" w:rsidRPr="00B015E4" w:rsidRDefault="001765F5" w:rsidP="001765F5">
      <w:pPr>
        <w:pStyle w:val="Standard"/>
        <w:spacing w:after="0" w:line="360" w:lineRule="auto"/>
        <w:jc w:val="both"/>
        <w:rPr>
          <w:rFonts w:ascii="Arial" w:hAnsi="Arial" w:cs="Arial"/>
          <w:lang w:val="en-GB"/>
        </w:rPr>
      </w:pPr>
    </w:p>
    <w:p w:rsidR="00987E07" w:rsidRDefault="00987E07" w:rsidP="00987E07">
      <w:pPr>
        <w:pStyle w:val="Default"/>
        <w:jc w:val="both"/>
        <w:rPr>
          <w:sz w:val="23"/>
          <w:szCs w:val="23"/>
          <w:lang w:val="en-GB"/>
        </w:rPr>
      </w:pPr>
      <w:r>
        <w:rPr>
          <w:sz w:val="23"/>
          <w:szCs w:val="23"/>
          <w:lang w:val="en-GB"/>
        </w:rPr>
        <w:t>Mr</w:t>
      </w:r>
      <w:r w:rsidRPr="00354E8C">
        <w:rPr>
          <w:sz w:val="23"/>
          <w:szCs w:val="23"/>
          <w:lang w:val="en-GB"/>
        </w:rPr>
        <w:t xml:space="preserve"> President, </w:t>
      </w:r>
    </w:p>
    <w:p w:rsidR="00987E07" w:rsidRDefault="00987E07" w:rsidP="00987E07">
      <w:pPr>
        <w:pStyle w:val="Default"/>
        <w:jc w:val="both"/>
        <w:rPr>
          <w:sz w:val="23"/>
          <w:szCs w:val="23"/>
          <w:lang w:val="en-GB"/>
        </w:rPr>
      </w:pPr>
    </w:p>
    <w:p w:rsidR="00987E07" w:rsidRDefault="00987E07" w:rsidP="00987E07">
      <w:pPr>
        <w:pStyle w:val="Default"/>
        <w:jc w:val="both"/>
        <w:rPr>
          <w:sz w:val="23"/>
          <w:szCs w:val="23"/>
          <w:lang w:val="en-GB"/>
        </w:rPr>
      </w:pPr>
      <w:r w:rsidRPr="00CF7ABA">
        <w:rPr>
          <w:sz w:val="23"/>
          <w:szCs w:val="23"/>
          <w:lang w:val="en-GB"/>
        </w:rPr>
        <w:t xml:space="preserve">Slovenia </w:t>
      </w:r>
      <w:r>
        <w:rPr>
          <w:sz w:val="23"/>
          <w:szCs w:val="23"/>
          <w:lang w:val="en-GB"/>
        </w:rPr>
        <w:t>wishes to</w:t>
      </w:r>
      <w:r w:rsidRPr="00673B73">
        <w:rPr>
          <w:sz w:val="23"/>
          <w:szCs w:val="23"/>
          <w:lang w:val="en-GB"/>
        </w:rPr>
        <w:t xml:space="preserve"> commend the delegation of </w:t>
      </w:r>
      <w:r>
        <w:rPr>
          <w:sz w:val="23"/>
          <w:szCs w:val="23"/>
          <w:lang w:val="en-GB"/>
        </w:rPr>
        <w:t>the Democratic Republic of the Congo</w:t>
      </w:r>
      <w:r w:rsidRPr="00673B73">
        <w:rPr>
          <w:sz w:val="23"/>
          <w:szCs w:val="23"/>
          <w:lang w:val="en-GB"/>
        </w:rPr>
        <w:t xml:space="preserve"> for </w:t>
      </w:r>
      <w:r>
        <w:rPr>
          <w:sz w:val="23"/>
          <w:szCs w:val="23"/>
          <w:lang w:val="en-GB"/>
        </w:rPr>
        <w:t>the</w:t>
      </w:r>
      <w:r w:rsidRPr="00673B73">
        <w:rPr>
          <w:sz w:val="23"/>
          <w:szCs w:val="23"/>
          <w:lang w:val="en-GB"/>
        </w:rPr>
        <w:t xml:space="preserve"> </w:t>
      </w:r>
      <w:r>
        <w:rPr>
          <w:sz w:val="23"/>
          <w:szCs w:val="23"/>
          <w:lang w:val="en-GB"/>
        </w:rPr>
        <w:t xml:space="preserve">national report, its </w:t>
      </w:r>
      <w:r w:rsidRPr="00673B73">
        <w:rPr>
          <w:sz w:val="23"/>
          <w:szCs w:val="23"/>
          <w:lang w:val="en-GB"/>
        </w:rPr>
        <w:t>presentation today</w:t>
      </w:r>
      <w:r>
        <w:rPr>
          <w:sz w:val="23"/>
          <w:szCs w:val="23"/>
          <w:lang w:val="en-GB"/>
        </w:rPr>
        <w:t xml:space="preserve"> and the commitment to the UPR process. </w:t>
      </w:r>
    </w:p>
    <w:p w:rsidR="00987E07" w:rsidRDefault="00987E07" w:rsidP="00987E07">
      <w:pPr>
        <w:pStyle w:val="Default"/>
        <w:jc w:val="both"/>
        <w:rPr>
          <w:sz w:val="23"/>
          <w:szCs w:val="23"/>
          <w:lang w:val="en-GB"/>
        </w:rPr>
      </w:pPr>
    </w:p>
    <w:p w:rsidR="00987E07" w:rsidRDefault="00987E07" w:rsidP="00987E07">
      <w:pPr>
        <w:pStyle w:val="Default"/>
        <w:jc w:val="both"/>
        <w:rPr>
          <w:sz w:val="23"/>
          <w:szCs w:val="23"/>
          <w:lang w:val="en-GB"/>
        </w:rPr>
      </w:pPr>
      <w:r w:rsidRPr="00673B73">
        <w:rPr>
          <w:sz w:val="23"/>
          <w:szCs w:val="23"/>
          <w:lang w:val="en-GB"/>
        </w:rPr>
        <w:t xml:space="preserve">Slovenia would like to </w:t>
      </w:r>
      <w:r>
        <w:rPr>
          <w:sz w:val="23"/>
          <w:szCs w:val="23"/>
          <w:lang w:val="en-GB"/>
        </w:rPr>
        <w:t xml:space="preserve">make the following </w:t>
      </w:r>
      <w:r>
        <w:rPr>
          <w:b/>
          <w:sz w:val="23"/>
          <w:szCs w:val="23"/>
          <w:lang w:val="en-GB"/>
        </w:rPr>
        <w:t>recommendations</w:t>
      </w:r>
      <w:r>
        <w:rPr>
          <w:sz w:val="23"/>
          <w:szCs w:val="23"/>
          <w:lang w:val="en-GB"/>
        </w:rPr>
        <w:t>:</w:t>
      </w:r>
    </w:p>
    <w:p w:rsidR="00987E07" w:rsidRDefault="00987E07" w:rsidP="00987E07">
      <w:pPr>
        <w:pStyle w:val="Default"/>
        <w:numPr>
          <w:ilvl w:val="0"/>
          <w:numId w:val="12"/>
        </w:numPr>
        <w:jc w:val="both"/>
        <w:rPr>
          <w:sz w:val="23"/>
          <w:szCs w:val="23"/>
          <w:lang w:val="en-GB"/>
        </w:rPr>
      </w:pPr>
      <w:r>
        <w:rPr>
          <w:sz w:val="23"/>
          <w:szCs w:val="23"/>
          <w:lang w:val="en-GB"/>
        </w:rPr>
        <w:t>to take all necessary measures to end impunity for serious human rights violations and abuses and violations of international humanitarian law, and in this regard cooperate with international mechanisms, including International Criminal Court;</w:t>
      </w:r>
    </w:p>
    <w:p w:rsidR="00987E07" w:rsidRPr="005E1743" w:rsidRDefault="00987E07" w:rsidP="00987E07">
      <w:pPr>
        <w:pStyle w:val="Default"/>
        <w:numPr>
          <w:ilvl w:val="0"/>
          <w:numId w:val="12"/>
        </w:numPr>
        <w:jc w:val="both"/>
        <w:rPr>
          <w:sz w:val="23"/>
          <w:szCs w:val="23"/>
          <w:lang w:val="en-GB"/>
        </w:rPr>
      </w:pPr>
      <w:proofErr w:type="gramStart"/>
      <w:r>
        <w:rPr>
          <w:sz w:val="23"/>
          <w:szCs w:val="23"/>
          <w:lang w:val="en-GB"/>
        </w:rPr>
        <w:t>to</w:t>
      </w:r>
      <w:proofErr w:type="gramEnd"/>
      <w:r>
        <w:rPr>
          <w:sz w:val="23"/>
          <w:szCs w:val="23"/>
          <w:lang w:val="en-GB"/>
        </w:rPr>
        <w:t xml:space="preserve"> further the progress to end and prevent conflict related sexual violence, especially against women and children, primarily through holding the perpetrators to account and by the provision of adequate support and services to survivors.</w:t>
      </w:r>
    </w:p>
    <w:p w:rsidR="00987E07" w:rsidRDefault="00987E07" w:rsidP="00987E07">
      <w:pPr>
        <w:pStyle w:val="Default"/>
        <w:jc w:val="both"/>
        <w:rPr>
          <w:sz w:val="23"/>
          <w:szCs w:val="23"/>
          <w:lang w:val="en-GB"/>
        </w:rPr>
      </w:pPr>
    </w:p>
    <w:p w:rsidR="00987E07" w:rsidRDefault="00987E07" w:rsidP="00987E07">
      <w:pPr>
        <w:pStyle w:val="Default"/>
        <w:jc w:val="both"/>
        <w:rPr>
          <w:sz w:val="23"/>
          <w:szCs w:val="23"/>
          <w:lang w:val="en-GB"/>
        </w:rPr>
      </w:pPr>
      <w:r>
        <w:rPr>
          <w:sz w:val="23"/>
          <w:szCs w:val="23"/>
          <w:lang w:val="en-GB"/>
        </w:rPr>
        <w:t xml:space="preserve">We would like to note the ratifications of the </w:t>
      </w:r>
      <w:r w:rsidR="003800C2">
        <w:rPr>
          <w:sz w:val="23"/>
          <w:szCs w:val="23"/>
          <w:lang w:val="en-GB"/>
        </w:rPr>
        <w:t xml:space="preserve">CRPD </w:t>
      </w:r>
      <w:r>
        <w:rPr>
          <w:sz w:val="23"/>
          <w:szCs w:val="23"/>
          <w:lang w:val="en-GB"/>
        </w:rPr>
        <w:t xml:space="preserve">and its Optional Protocol. With regard to Slovenia's recommendation to the </w:t>
      </w:r>
      <w:r w:rsidR="003800C2">
        <w:rPr>
          <w:sz w:val="23"/>
          <w:szCs w:val="23"/>
          <w:lang w:val="en-GB"/>
        </w:rPr>
        <w:t>DRC</w:t>
      </w:r>
      <w:r>
        <w:rPr>
          <w:sz w:val="23"/>
          <w:szCs w:val="23"/>
          <w:lang w:val="en-GB"/>
        </w:rPr>
        <w:t xml:space="preserve"> in the 2</w:t>
      </w:r>
      <w:r w:rsidRPr="00B726BC">
        <w:rPr>
          <w:sz w:val="23"/>
          <w:szCs w:val="23"/>
          <w:vertAlign w:val="superscript"/>
          <w:lang w:val="en-GB"/>
        </w:rPr>
        <w:t>nd</w:t>
      </w:r>
      <w:r>
        <w:rPr>
          <w:sz w:val="23"/>
          <w:szCs w:val="23"/>
          <w:lang w:val="en-GB"/>
        </w:rPr>
        <w:t xml:space="preserve"> UPR cycle on the implementation of the Plan of Action for the protection and promotion of the rights of the child we note the progress made with regard to birth registration, free primary school education and access to health-care services. </w:t>
      </w:r>
    </w:p>
    <w:p w:rsidR="00987E07" w:rsidRDefault="00987E07" w:rsidP="00987E07">
      <w:pPr>
        <w:pStyle w:val="Default"/>
        <w:jc w:val="both"/>
        <w:rPr>
          <w:sz w:val="23"/>
          <w:szCs w:val="23"/>
          <w:lang w:val="en-GB"/>
        </w:rPr>
      </w:pPr>
    </w:p>
    <w:p w:rsidR="00987E07" w:rsidRDefault="00987E07" w:rsidP="00987E07">
      <w:pPr>
        <w:pStyle w:val="Default"/>
        <w:jc w:val="both"/>
        <w:rPr>
          <w:sz w:val="23"/>
          <w:szCs w:val="23"/>
          <w:lang w:val="en-GB"/>
        </w:rPr>
      </w:pPr>
      <w:r>
        <w:rPr>
          <w:sz w:val="23"/>
          <w:szCs w:val="23"/>
          <w:lang w:val="en-GB"/>
        </w:rPr>
        <w:t>However, Slovenia is seriously concerned about the reports on serious human rights violations in the country, in particular in regions affected by inter</w:t>
      </w:r>
      <w:r w:rsidR="00667B90">
        <w:rPr>
          <w:sz w:val="23"/>
          <w:szCs w:val="23"/>
          <w:lang w:val="en-GB"/>
        </w:rPr>
        <w:t>-</w:t>
      </w:r>
      <w:r>
        <w:rPr>
          <w:sz w:val="23"/>
          <w:szCs w:val="23"/>
          <w:lang w:val="en-GB"/>
        </w:rPr>
        <w:t xml:space="preserve">communal clashes and armed conflict, and in relation to elections. </w:t>
      </w:r>
      <w:bookmarkStart w:id="0" w:name="_GoBack"/>
      <w:bookmarkEnd w:id="0"/>
      <w:r>
        <w:rPr>
          <w:sz w:val="23"/>
          <w:szCs w:val="23"/>
          <w:lang w:val="en-GB"/>
        </w:rPr>
        <w:t>We deplore deliberate attacks on civilians in eastern part of the country and in Kasai regions that resulted in numerous killed and injured, and atrocities committed by defence and security forces and armed groups, including mutilation, rape and other forms of sexual violence, and extrajudicial, summary and arbitrary executions. We also deplore the increasing of restrictions on civil liberties, intimidation of and violence against political opposition, journalists and civil society activists in the run-up of the elections of December 2018.</w:t>
      </w:r>
    </w:p>
    <w:p w:rsidR="00987E07" w:rsidRDefault="00987E07" w:rsidP="00987E07">
      <w:pPr>
        <w:pStyle w:val="Default"/>
        <w:jc w:val="both"/>
        <w:rPr>
          <w:sz w:val="23"/>
          <w:szCs w:val="23"/>
          <w:lang w:val="en-GB"/>
        </w:rPr>
      </w:pPr>
    </w:p>
    <w:p w:rsidR="00987E07" w:rsidRDefault="00987E07" w:rsidP="00987E07">
      <w:pPr>
        <w:pStyle w:val="Default"/>
        <w:jc w:val="both"/>
        <w:rPr>
          <w:sz w:val="23"/>
          <w:szCs w:val="23"/>
          <w:lang w:val="en-GB"/>
        </w:rPr>
      </w:pPr>
      <w:r w:rsidRPr="006F6EA5">
        <w:rPr>
          <w:sz w:val="23"/>
          <w:szCs w:val="23"/>
          <w:lang w:val="en-GB"/>
        </w:rPr>
        <w:t xml:space="preserve">We would like to </w:t>
      </w:r>
      <w:r>
        <w:rPr>
          <w:sz w:val="23"/>
          <w:szCs w:val="23"/>
          <w:lang w:val="en-GB"/>
        </w:rPr>
        <w:t>urge the Democratic Republic of the Congo</w:t>
      </w:r>
      <w:r w:rsidRPr="006F6EA5">
        <w:rPr>
          <w:sz w:val="23"/>
          <w:szCs w:val="23"/>
          <w:lang w:val="en-GB"/>
        </w:rPr>
        <w:t xml:space="preserve">, as </w:t>
      </w:r>
      <w:r>
        <w:rPr>
          <w:sz w:val="23"/>
          <w:szCs w:val="23"/>
          <w:lang w:val="en-GB"/>
        </w:rPr>
        <w:t>a member of the Human Rights Council</w:t>
      </w:r>
      <w:r w:rsidRPr="006F6EA5">
        <w:rPr>
          <w:sz w:val="23"/>
          <w:szCs w:val="23"/>
          <w:lang w:val="en-GB"/>
        </w:rPr>
        <w:t>, to uphold the</w:t>
      </w:r>
      <w:r>
        <w:rPr>
          <w:sz w:val="23"/>
          <w:szCs w:val="23"/>
          <w:lang w:val="en-GB"/>
        </w:rPr>
        <w:t xml:space="preserve"> </w:t>
      </w:r>
      <w:r w:rsidRPr="006F6EA5">
        <w:rPr>
          <w:sz w:val="23"/>
          <w:szCs w:val="23"/>
          <w:lang w:val="en-GB"/>
        </w:rPr>
        <w:t>highest standards in the promotion and protection of human rights</w:t>
      </w:r>
      <w:r>
        <w:rPr>
          <w:sz w:val="23"/>
          <w:szCs w:val="23"/>
          <w:lang w:val="en-GB"/>
        </w:rPr>
        <w:t>.</w:t>
      </w:r>
    </w:p>
    <w:p w:rsidR="00667B90" w:rsidRDefault="00667B90" w:rsidP="00987E07">
      <w:pPr>
        <w:pStyle w:val="Default"/>
        <w:jc w:val="both"/>
        <w:rPr>
          <w:sz w:val="23"/>
          <w:szCs w:val="23"/>
          <w:lang w:val="en-GB"/>
        </w:rPr>
      </w:pPr>
    </w:p>
    <w:p w:rsidR="00667B90" w:rsidRDefault="00667B90" w:rsidP="00987E07">
      <w:pPr>
        <w:pStyle w:val="Default"/>
        <w:jc w:val="both"/>
        <w:rPr>
          <w:sz w:val="23"/>
          <w:szCs w:val="23"/>
          <w:lang w:val="en-GB"/>
        </w:rPr>
      </w:pPr>
      <w:r>
        <w:rPr>
          <w:sz w:val="23"/>
          <w:szCs w:val="23"/>
          <w:lang w:val="en-GB"/>
        </w:rPr>
        <w:t>Thank you!</w:t>
      </w:r>
    </w:p>
    <w:sectPr w:rsidR="00667B9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5F5" w:rsidRDefault="001765F5" w:rsidP="001765F5">
      <w:pPr>
        <w:spacing w:after="0" w:line="240" w:lineRule="auto"/>
      </w:pPr>
      <w:r>
        <w:separator/>
      </w:r>
    </w:p>
  </w:endnote>
  <w:endnote w:type="continuationSeparator" w:id="0">
    <w:p w:rsidR="001765F5" w:rsidRDefault="001765F5" w:rsidP="00176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5F5" w:rsidRDefault="001765F5" w:rsidP="001765F5">
      <w:pPr>
        <w:spacing w:after="0" w:line="240" w:lineRule="auto"/>
      </w:pPr>
      <w:r>
        <w:separator/>
      </w:r>
    </w:p>
  </w:footnote>
  <w:footnote w:type="continuationSeparator" w:id="0">
    <w:p w:rsidR="001765F5" w:rsidRDefault="001765F5" w:rsidP="001765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5F5" w:rsidRDefault="001765F5" w:rsidP="001765F5">
    <w:pPr>
      <w:pStyle w:val="Header"/>
      <w:jc w:val="right"/>
    </w:pPr>
    <w:r>
      <w:rPr>
        <w:rFonts w:ascii="Arial" w:hAnsi="Arial" w:cs="Arial"/>
        <w:i/>
        <w:sz w:val="20"/>
        <w:u w:val="single"/>
        <w:lang w:val="en-GB"/>
      </w:rPr>
      <w:t>Check against delivery</w:t>
    </w:r>
  </w:p>
  <w:p w:rsidR="001765F5" w:rsidRDefault="001765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A36D4"/>
    <w:multiLevelType w:val="hybridMultilevel"/>
    <w:tmpl w:val="5E287F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CD4331D"/>
    <w:multiLevelType w:val="hybridMultilevel"/>
    <w:tmpl w:val="1D22F74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F7B3D67"/>
    <w:multiLevelType w:val="hybridMultilevel"/>
    <w:tmpl w:val="D6E6BFAE"/>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43A4308"/>
    <w:multiLevelType w:val="hybridMultilevel"/>
    <w:tmpl w:val="874AA998"/>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4" w15:restartNumberingAfterBreak="0">
    <w:nsid w:val="382A5201"/>
    <w:multiLevelType w:val="hybridMultilevel"/>
    <w:tmpl w:val="8A8E02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B404221"/>
    <w:multiLevelType w:val="hybridMultilevel"/>
    <w:tmpl w:val="B2CE173A"/>
    <w:lvl w:ilvl="0" w:tplc="36666914">
      <w:numFmt w:val="bullet"/>
      <w:lvlText w:val=""/>
      <w:lvlJc w:val="left"/>
      <w:pPr>
        <w:ind w:left="720" w:hanging="360"/>
      </w:pPr>
      <w:rPr>
        <w:rFonts w:ascii="Symbol" w:eastAsiaTheme="minorHAnsi"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D827784"/>
    <w:multiLevelType w:val="hybridMultilevel"/>
    <w:tmpl w:val="B8808BA4"/>
    <w:lvl w:ilvl="0" w:tplc="9A0A201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6F3135E"/>
    <w:multiLevelType w:val="hybridMultilevel"/>
    <w:tmpl w:val="76CE55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79616E1"/>
    <w:multiLevelType w:val="hybridMultilevel"/>
    <w:tmpl w:val="D520CA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D7A7EAE"/>
    <w:multiLevelType w:val="hybridMultilevel"/>
    <w:tmpl w:val="39D28D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48B16BA"/>
    <w:multiLevelType w:val="hybridMultilevel"/>
    <w:tmpl w:val="54CEE1D4"/>
    <w:lvl w:ilvl="0" w:tplc="F162E62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1682A9A"/>
    <w:multiLevelType w:val="hybridMultilevel"/>
    <w:tmpl w:val="7310B802"/>
    <w:lvl w:ilvl="0" w:tplc="5F1C391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68230FE"/>
    <w:multiLevelType w:val="hybridMultilevel"/>
    <w:tmpl w:val="819CDFB2"/>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7FE1CF7"/>
    <w:multiLevelType w:val="hybridMultilevel"/>
    <w:tmpl w:val="D2C670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D365D86"/>
    <w:multiLevelType w:val="hybridMultilevel"/>
    <w:tmpl w:val="994A257E"/>
    <w:lvl w:ilvl="0" w:tplc="F7CC0D7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
  </w:num>
  <w:num w:numId="4">
    <w:abstractNumId w:val="3"/>
  </w:num>
  <w:num w:numId="5">
    <w:abstractNumId w:val="10"/>
  </w:num>
  <w:num w:numId="6">
    <w:abstractNumId w:val="2"/>
  </w:num>
  <w:num w:numId="7">
    <w:abstractNumId w:val="9"/>
  </w:num>
  <w:num w:numId="8">
    <w:abstractNumId w:val="14"/>
  </w:num>
  <w:num w:numId="9">
    <w:abstractNumId w:val="8"/>
  </w:num>
  <w:num w:numId="10">
    <w:abstractNumId w:val="7"/>
  </w:num>
  <w:num w:numId="11">
    <w:abstractNumId w:val="11"/>
  </w:num>
  <w:num w:numId="12">
    <w:abstractNumId w:val="0"/>
  </w:num>
  <w:num w:numId="13">
    <w:abstractNumId w:val="4"/>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B6E"/>
    <w:rsid w:val="000265A6"/>
    <w:rsid w:val="000303C0"/>
    <w:rsid w:val="001765F5"/>
    <w:rsid w:val="002B08E0"/>
    <w:rsid w:val="00345969"/>
    <w:rsid w:val="003800C2"/>
    <w:rsid w:val="00537551"/>
    <w:rsid w:val="00545993"/>
    <w:rsid w:val="00606AB3"/>
    <w:rsid w:val="00667B90"/>
    <w:rsid w:val="008B6B6E"/>
    <w:rsid w:val="009328DC"/>
    <w:rsid w:val="00973835"/>
    <w:rsid w:val="00987E07"/>
    <w:rsid w:val="00B015E4"/>
    <w:rsid w:val="00B65494"/>
    <w:rsid w:val="00F11C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AEAF5"/>
  <w15:docId w15:val="{A2F16E63-1430-48C3-AB2E-BBDFCBE8E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328DC"/>
    <w:pPr>
      <w:ind w:left="720"/>
      <w:contextualSpacing/>
    </w:pPr>
  </w:style>
  <w:style w:type="paragraph" w:customStyle="1" w:styleId="Standard">
    <w:name w:val="Standard"/>
    <w:rsid w:val="001765F5"/>
    <w:pPr>
      <w:suppressAutoHyphens/>
      <w:autoSpaceDN w:val="0"/>
      <w:textAlignment w:val="baseline"/>
    </w:pPr>
    <w:rPr>
      <w:rFonts w:ascii="Calibri" w:eastAsia="Calibri" w:hAnsi="Calibri" w:cs="Calibri"/>
      <w:kern w:val="3"/>
      <w:lang w:eastAsia="zh-CN"/>
    </w:rPr>
  </w:style>
  <w:style w:type="paragraph" w:styleId="Header">
    <w:name w:val="header"/>
    <w:basedOn w:val="Normal"/>
    <w:link w:val="HeaderChar"/>
    <w:uiPriority w:val="99"/>
    <w:unhideWhenUsed/>
    <w:rsid w:val="001765F5"/>
    <w:pPr>
      <w:tabs>
        <w:tab w:val="center" w:pos="4536"/>
        <w:tab w:val="right" w:pos="9072"/>
      </w:tabs>
      <w:spacing w:after="0" w:line="240" w:lineRule="auto"/>
    </w:pPr>
  </w:style>
  <w:style w:type="character" w:customStyle="1" w:styleId="HeaderChar">
    <w:name w:val="Header Char"/>
    <w:basedOn w:val="DefaultParagraphFont"/>
    <w:link w:val="Header"/>
    <w:uiPriority w:val="99"/>
    <w:rsid w:val="001765F5"/>
  </w:style>
  <w:style w:type="paragraph" w:styleId="Footer">
    <w:name w:val="footer"/>
    <w:basedOn w:val="Normal"/>
    <w:link w:val="FooterChar"/>
    <w:uiPriority w:val="99"/>
    <w:unhideWhenUsed/>
    <w:rsid w:val="001765F5"/>
    <w:pPr>
      <w:tabs>
        <w:tab w:val="center" w:pos="4536"/>
        <w:tab w:val="right" w:pos="9072"/>
      </w:tabs>
      <w:spacing w:after="0" w:line="240" w:lineRule="auto"/>
    </w:pPr>
  </w:style>
  <w:style w:type="character" w:customStyle="1" w:styleId="FooterChar">
    <w:name w:val="Footer Char"/>
    <w:basedOn w:val="DefaultParagraphFont"/>
    <w:link w:val="Footer"/>
    <w:uiPriority w:val="99"/>
    <w:rsid w:val="001765F5"/>
  </w:style>
  <w:style w:type="paragraph" w:styleId="NoSpacing">
    <w:name w:val="No Spacing"/>
    <w:uiPriority w:val="1"/>
    <w:qFormat/>
    <w:rsid w:val="00B015E4"/>
    <w:pPr>
      <w:spacing w:after="0" w:line="240" w:lineRule="auto"/>
    </w:pPr>
  </w:style>
  <w:style w:type="paragraph" w:customStyle="1" w:styleId="Default">
    <w:name w:val="Default"/>
    <w:rsid w:val="00987E07"/>
    <w:pPr>
      <w:autoSpaceDE w:val="0"/>
      <w:autoSpaceDN w:val="0"/>
      <w:adjustRightInd w:val="0"/>
      <w:spacing w:after="0" w:line="240" w:lineRule="auto"/>
    </w:pPr>
    <w:rPr>
      <w:rFonts w:ascii="Arial" w:eastAsia="Calibri" w:hAnsi="Arial" w:cs="Arial"/>
      <w:color w:val="000000"/>
      <w:sz w:val="24"/>
      <w:szCs w:val="24"/>
      <w:lang w:eastAsia="sl-SI"/>
    </w:rPr>
  </w:style>
  <w:style w:type="paragraph" w:styleId="BalloonText">
    <w:name w:val="Balloon Text"/>
    <w:basedOn w:val="Normal"/>
    <w:link w:val="BalloonTextChar"/>
    <w:uiPriority w:val="99"/>
    <w:semiHidden/>
    <w:unhideWhenUsed/>
    <w:rsid w:val="003800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0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2F928E-9034-4DDE-BB14-A341FC900EC0}"/>
</file>

<file path=customXml/itemProps2.xml><?xml version="1.0" encoding="utf-8"?>
<ds:datastoreItem xmlns:ds="http://schemas.openxmlformats.org/officeDocument/2006/customXml" ds:itemID="{85EE44A6-B470-43E7-A5B8-58EE89BD4531}"/>
</file>

<file path=customXml/itemProps3.xml><?xml version="1.0" encoding="utf-8"?>
<ds:datastoreItem xmlns:ds="http://schemas.openxmlformats.org/officeDocument/2006/customXml" ds:itemID="{7CD11E17-7BE0-4047-9F0C-386A3E28F932}"/>
</file>

<file path=docProps/app.xml><?xml version="1.0" encoding="utf-8"?>
<Properties xmlns="http://schemas.openxmlformats.org/officeDocument/2006/extended-properties" xmlns:vt="http://schemas.openxmlformats.org/officeDocument/2006/docPropsVTypes">
  <Template>9D7895B5</Template>
  <TotalTime>0</TotalTime>
  <Pages>1</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Urška Učakar</dc:creator>
  <cp:lastModifiedBy>Klemen Ponikvar</cp:lastModifiedBy>
  <cp:revision>2</cp:revision>
  <cp:lastPrinted>2019-05-07T06:31:00Z</cp:lastPrinted>
  <dcterms:created xsi:type="dcterms:W3CDTF">2019-05-07T06:36:00Z</dcterms:created>
  <dcterms:modified xsi:type="dcterms:W3CDTF">2019-05-07T06:36:00Z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