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5F" w:rsidRPr="005F4097" w:rsidRDefault="00C70C5F" w:rsidP="00C70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5F4097">
        <w:rPr>
          <w:rFonts w:ascii="Cambria" w:hAnsi="Cambria"/>
          <w:b/>
          <w:sz w:val="24"/>
          <w:szCs w:val="24"/>
        </w:rPr>
        <w:t xml:space="preserve">Intervención de España Sesión </w:t>
      </w:r>
      <w:r>
        <w:rPr>
          <w:rFonts w:ascii="Cambria" w:hAnsi="Cambria"/>
          <w:b/>
          <w:sz w:val="24"/>
          <w:szCs w:val="24"/>
        </w:rPr>
        <w:t>33</w:t>
      </w:r>
      <w:r w:rsidRPr="005F4097">
        <w:rPr>
          <w:rFonts w:ascii="Cambria" w:hAnsi="Cambria"/>
          <w:b/>
          <w:sz w:val="24"/>
          <w:szCs w:val="24"/>
        </w:rPr>
        <w:t xml:space="preserve"> EPU: </w:t>
      </w:r>
      <w:r w:rsidR="00136F65">
        <w:rPr>
          <w:rFonts w:ascii="Cambria" w:hAnsi="Cambria"/>
          <w:b/>
          <w:sz w:val="24"/>
          <w:szCs w:val="24"/>
        </w:rPr>
        <w:t>Guinea Ecuatorial</w:t>
      </w:r>
      <w:r>
        <w:rPr>
          <w:rFonts w:ascii="Cambria" w:hAnsi="Cambria"/>
          <w:b/>
          <w:sz w:val="24"/>
          <w:szCs w:val="24"/>
        </w:rPr>
        <w:t xml:space="preserve"> </w:t>
      </w:r>
      <w:r w:rsidRPr="005F4097">
        <w:rPr>
          <w:rFonts w:ascii="Cambria" w:hAnsi="Cambria"/>
          <w:b/>
          <w:sz w:val="24"/>
          <w:szCs w:val="24"/>
        </w:rPr>
        <w:t>(</w:t>
      </w:r>
      <w:r w:rsidR="00136F65">
        <w:rPr>
          <w:rFonts w:ascii="Cambria" w:hAnsi="Cambria"/>
          <w:b/>
          <w:sz w:val="24"/>
          <w:szCs w:val="24"/>
        </w:rPr>
        <w:t>13</w:t>
      </w:r>
      <w:r w:rsidRPr="005F409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mayo</w:t>
      </w:r>
      <w:r w:rsidRPr="005F4097">
        <w:rPr>
          <w:rFonts w:ascii="Cambria" w:hAnsi="Cambria"/>
          <w:b/>
          <w:sz w:val="24"/>
          <w:szCs w:val="24"/>
        </w:rPr>
        <w:t xml:space="preserve"> 201</w:t>
      </w:r>
      <w:r>
        <w:rPr>
          <w:rFonts w:ascii="Cambria" w:hAnsi="Cambria"/>
          <w:b/>
          <w:sz w:val="24"/>
          <w:szCs w:val="24"/>
        </w:rPr>
        <w:t>9</w:t>
      </w:r>
      <w:r w:rsidRPr="005F4097">
        <w:rPr>
          <w:rFonts w:ascii="Cambria" w:hAnsi="Cambria"/>
          <w:b/>
          <w:sz w:val="24"/>
          <w:szCs w:val="24"/>
        </w:rPr>
        <w:t>)</w:t>
      </w:r>
    </w:p>
    <w:p w:rsidR="00C70C5F" w:rsidRPr="00310C53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C3E" w:rsidRPr="00071C3E" w:rsidRDefault="00C70C5F" w:rsidP="00071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C3E">
        <w:rPr>
          <w:rFonts w:ascii="Arial" w:hAnsi="Arial" w:cs="Arial"/>
          <w:sz w:val="22"/>
          <w:szCs w:val="22"/>
        </w:rPr>
        <w:t xml:space="preserve">España agradece a </w:t>
      </w:r>
      <w:r w:rsidR="00136F65" w:rsidRPr="00071C3E">
        <w:rPr>
          <w:rFonts w:ascii="Arial" w:hAnsi="Arial" w:cs="Arial"/>
          <w:sz w:val="22"/>
          <w:szCs w:val="22"/>
        </w:rPr>
        <w:t>Guinea Ecuatorial</w:t>
      </w:r>
      <w:r w:rsidRPr="00071C3E">
        <w:rPr>
          <w:rFonts w:ascii="Arial" w:hAnsi="Arial" w:cs="Arial"/>
          <w:sz w:val="22"/>
          <w:szCs w:val="22"/>
        </w:rPr>
        <w:t xml:space="preserve"> su participación en este ejercicio y felicita al país por medidas adoptadas desde el EPU anterior,</w:t>
      </w:r>
      <w:r w:rsidR="00136F65" w:rsidRPr="00071C3E">
        <w:rPr>
          <w:rFonts w:ascii="Arial" w:hAnsi="Arial" w:cs="Arial"/>
          <w:sz w:val="22"/>
          <w:szCs w:val="22"/>
        </w:rPr>
        <w:t xml:space="preserve"> como</w:t>
      </w:r>
      <w:r w:rsidR="00071C3E" w:rsidRPr="00071C3E">
        <w:rPr>
          <w:rFonts w:ascii="Arial" w:hAnsi="Arial" w:cs="Arial"/>
          <w:sz w:val="22"/>
          <w:szCs w:val="22"/>
        </w:rPr>
        <w:t xml:space="preserve"> la adhesión a la Convención de Naciones Unidas contra la Corrupción</w:t>
      </w:r>
      <w:r w:rsidR="003308B1">
        <w:rPr>
          <w:rFonts w:ascii="Arial" w:hAnsi="Arial" w:cs="Arial"/>
          <w:sz w:val="22"/>
          <w:szCs w:val="22"/>
        </w:rPr>
        <w:t xml:space="preserve">, </w:t>
      </w:r>
      <w:r w:rsidR="008D633E">
        <w:rPr>
          <w:rFonts w:ascii="Arial" w:hAnsi="Arial" w:cs="Arial"/>
          <w:sz w:val="22"/>
          <w:szCs w:val="22"/>
        </w:rPr>
        <w:t xml:space="preserve">las </w:t>
      </w:r>
      <w:r w:rsidR="00D45B87">
        <w:rPr>
          <w:rFonts w:ascii="Arial" w:hAnsi="Arial" w:cs="Arial"/>
          <w:sz w:val="22"/>
          <w:szCs w:val="22"/>
        </w:rPr>
        <w:t>actuacione</w:t>
      </w:r>
      <w:r w:rsidR="008D633E">
        <w:rPr>
          <w:rFonts w:ascii="Arial" w:hAnsi="Arial" w:cs="Arial"/>
          <w:sz w:val="22"/>
          <w:szCs w:val="22"/>
        </w:rPr>
        <w:t>s relacionadas con</w:t>
      </w:r>
      <w:r w:rsidR="003308B1">
        <w:rPr>
          <w:rFonts w:ascii="Arial" w:hAnsi="Arial" w:cs="Arial"/>
          <w:sz w:val="22"/>
          <w:szCs w:val="22"/>
        </w:rPr>
        <w:t xml:space="preserve"> la lucha contra la mortalidad matern</w:t>
      </w:r>
      <w:r w:rsidR="008D633E">
        <w:rPr>
          <w:rFonts w:ascii="Arial" w:hAnsi="Arial" w:cs="Arial"/>
          <w:sz w:val="22"/>
          <w:szCs w:val="22"/>
        </w:rPr>
        <w:t>o-infantil</w:t>
      </w:r>
      <w:r w:rsidR="003308B1">
        <w:rPr>
          <w:rFonts w:ascii="Arial" w:hAnsi="Arial" w:cs="Arial"/>
          <w:sz w:val="22"/>
          <w:szCs w:val="22"/>
        </w:rPr>
        <w:t xml:space="preserve"> y el Programa Nacional de Educación de Mujeres Adultas, Jóvenes y Adolescentes</w:t>
      </w:r>
      <w:r w:rsidR="008D633E">
        <w:rPr>
          <w:rFonts w:ascii="Arial" w:hAnsi="Arial" w:cs="Arial"/>
          <w:sz w:val="22"/>
          <w:szCs w:val="22"/>
        </w:rPr>
        <w:t>.</w:t>
      </w:r>
      <w:r w:rsidR="003308B1">
        <w:rPr>
          <w:rFonts w:ascii="Arial" w:hAnsi="Arial" w:cs="Arial"/>
          <w:sz w:val="22"/>
          <w:szCs w:val="22"/>
        </w:rPr>
        <w:t xml:space="preserve"> </w:t>
      </w:r>
    </w:p>
    <w:p w:rsidR="00071C3E" w:rsidRPr="00B83364" w:rsidRDefault="00071C3E" w:rsidP="00C70C5F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C3E">
        <w:rPr>
          <w:rFonts w:ascii="Arial" w:hAnsi="Arial" w:cs="Arial"/>
          <w:sz w:val="22"/>
          <w:szCs w:val="22"/>
        </w:rPr>
        <w:t xml:space="preserve">Si bien </w:t>
      </w:r>
      <w:r w:rsidR="00136F65" w:rsidRPr="00071C3E">
        <w:rPr>
          <w:rFonts w:ascii="Arial" w:hAnsi="Arial" w:cs="Arial"/>
          <w:sz w:val="22"/>
          <w:szCs w:val="22"/>
        </w:rPr>
        <w:t xml:space="preserve">Guinea </w:t>
      </w:r>
      <w:r w:rsidR="00137461">
        <w:rPr>
          <w:rFonts w:ascii="Arial" w:hAnsi="Arial" w:cs="Arial"/>
          <w:sz w:val="22"/>
          <w:szCs w:val="22"/>
        </w:rPr>
        <w:t>E</w:t>
      </w:r>
      <w:r w:rsidR="00136F65" w:rsidRPr="00071C3E">
        <w:rPr>
          <w:rFonts w:ascii="Arial" w:hAnsi="Arial" w:cs="Arial"/>
          <w:sz w:val="22"/>
          <w:szCs w:val="22"/>
        </w:rPr>
        <w:t>cuatorial</w:t>
      </w:r>
      <w:r w:rsidRPr="00071C3E">
        <w:rPr>
          <w:rFonts w:ascii="Arial" w:hAnsi="Arial" w:cs="Arial"/>
          <w:sz w:val="22"/>
          <w:szCs w:val="22"/>
        </w:rPr>
        <w:t xml:space="preserve"> es Estado parte de varios Tratados Internacionales en materia de Derechos Humanos, recomendamos al país </w:t>
      </w:r>
      <w:r w:rsidR="00167924">
        <w:rPr>
          <w:rFonts w:ascii="Arial" w:hAnsi="Arial" w:cs="Arial"/>
          <w:sz w:val="22"/>
          <w:szCs w:val="22"/>
        </w:rPr>
        <w:t xml:space="preserve">(1) </w:t>
      </w:r>
      <w:r w:rsidRPr="00071C3E">
        <w:rPr>
          <w:rFonts w:ascii="Arial" w:hAnsi="Arial" w:cs="Arial"/>
          <w:sz w:val="22"/>
          <w:szCs w:val="22"/>
        </w:rPr>
        <w:t xml:space="preserve">que </w:t>
      </w:r>
      <w:r w:rsidRPr="00071C3E">
        <w:rPr>
          <w:rFonts w:ascii="Arial" w:hAnsi="Arial" w:cs="Arial"/>
          <w:b/>
          <w:sz w:val="22"/>
          <w:szCs w:val="22"/>
        </w:rPr>
        <w:t xml:space="preserve">ratifique </w:t>
      </w:r>
      <w:r w:rsidRPr="00071C3E">
        <w:rPr>
          <w:rFonts w:ascii="Arial" w:hAnsi="Arial" w:cs="Arial"/>
          <w:sz w:val="22"/>
          <w:szCs w:val="22"/>
        </w:rPr>
        <w:t xml:space="preserve">otros instrumentos internacionales relevantes, entre ellos, el Segundo Protocolo del Pacto Internacional de Derechos Civiles y Políticos, el Protocolo de la Convención contra la Tortura y otras Penas y Castigos Crueles, Inhumanos y Degradantes, </w:t>
      </w:r>
      <w:r w:rsidR="00136F65" w:rsidRPr="00071C3E">
        <w:rPr>
          <w:rFonts w:ascii="Arial" w:hAnsi="Arial" w:cs="Arial"/>
          <w:sz w:val="22"/>
          <w:szCs w:val="22"/>
        </w:rPr>
        <w:t>los</w:t>
      </w:r>
      <w:r w:rsidRPr="00071C3E">
        <w:rPr>
          <w:rFonts w:ascii="Arial" w:hAnsi="Arial" w:cs="Arial"/>
          <w:sz w:val="22"/>
          <w:szCs w:val="22"/>
        </w:rPr>
        <w:t xml:space="preserve"> Protocolo</w:t>
      </w:r>
      <w:r w:rsidR="00136F65" w:rsidRPr="00071C3E">
        <w:rPr>
          <w:rFonts w:ascii="Arial" w:hAnsi="Arial" w:cs="Arial"/>
          <w:sz w:val="22"/>
          <w:szCs w:val="22"/>
        </w:rPr>
        <w:t>s</w:t>
      </w:r>
      <w:r w:rsidRPr="00071C3E">
        <w:rPr>
          <w:rFonts w:ascii="Arial" w:hAnsi="Arial" w:cs="Arial"/>
          <w:sz w:val="22"/>
          <w:szCs w:val="22"/>
        </w:rPr>
        <w:t xml:space="preserve"> de la Convención sobre Derechos del Niño relativo</w:t>
      </w:r>
      <w:r w:rsidR="00136F65" w:rsidRPr="00071C3E">
        <w:rPr>
          <w:rFonts w:ascii="Arial" w:hAnsi="Arial" w:cs="Arial"/>
          <w:sz w:val="22"/>
          <w:szCs w:val="22"/>
        </w:rPr>
        <w:t>s</w:t>
      </w:r>
      <w:r w:rsidRPr="00071C3E">
        <w:rPr>
          <w:rFonts w:ascii="Arial" w:hAnsi="Arial" w:cs="Arial"/>
          <w:sz w:val="22"/>
          <w:szCs w:val="22"/>
        </w:rPr>
        <w:t xml:space="preserve"> a</w:t>
      </w:r>
      <w:r w:rsidR="00136F65" w:rsidRPr="00071C3E">
        <w:rPr>
          <w:rFonts w:ascii="Arial" w:hAnsi="Arial" w:cs="Arial"/>
          <w:sz w:val="22"/>
          <w:szCs w:val="22"/>
        </w:rPr>
        <w:t xml:space="preserve"> </w:t>
      </w:r>
      <w:r w:rsidRPr="00071C3E">
        <w:rPr>
          <w:rFonts w:ascii="Arial" w:hAnsi="Arial" w:cs="Arial"/>
          <w:sz w:val="22"/>
          <w:szCs w:val="22"/>
        </w:rPr>
        <w:t>l</w:t>
      </w:r>
      <w:r w:rsidR="00136F65" w:rsidRPr="00071C3E">
        <w:rPr>
          <w:rFonts w:ascii="Arial" w:hAnsi="Arial" w:cs="Arial"/>
          <w:sz w:val="22"/>
          <w:szCs w:val="22"/>
        </w:rPr>
        <w:t xml:space="preserve">a Participación de Niños en Conflictos Armados y </w:t>
      </w:r>
      <w:r w:rsidRPr="00071C3E">
        <w:rPr>
          <w:rFonts w:ascii="Arial" w:hAnsi="Arial" w:cs="Arial"/>
          <w:sz w:val="22"/>
          <w:szCs w:val="22"/>
        </w:rPr>
        <w:t xml:space="preserve"> </w:t>
      </w:r>
      <w:r w:rsidR="00136F65" w:rsidRPr="00071C3E">
        <w:rPr>
          <w:rFonts w:ascii="Arial" w:hAnsi="Arial" w:cs="Arial"/>
          <w:sz w:val="22"/>
          <w:szCs w:val="22"/>
        </w:rPr>
        <w:t xml:space="preserve">al </w:t>
      </w:r>
      <w:r w:rsidRPr="00071C3E">
        <w:rPr>
          <w:rFonts w:ascii="Arial" w:hAnsi="Arial" w:cs="Arial"/>
          <w:sz w:val="22"/>
          <w:szCs w:val="22"/>
        </w:rPr>
        <w:t xml:space="preserve">Procedimiento de Comunicaciones y la </w:t>
      </w:r>
      <w:r w:rsidRPr="00BE54F6">
        <w:rPr>
          <w:rFonts w:ascii="Arial" w:hAnsi="Arial" w:cs="Arial"/>
          <w:sz w:val="22"/>
          <w:szCs w:val="22"/>
        </w:rPr>
        <w:t xml:space="preserve">Convención sobre Derechos de </w:t>
      </w:r>
      <w:r w:rsidR="00BE54F6">
        <w:rPr>
          <w:rFonts w:ascii="Arial" w:hAnsi="Arial" w:cs="Arial"/>
          <w:sz w:val="22"/>
          <w:szCs w:val="22"/>
        </w:rPr>
        <w:t xml:space="preserve">las </w:t>
      </w:r>
      <w:r w:rsidRPr="00BE54F6">
        <w:rPr>
          <w:rFonts w:ascii="Arial" w:hAnsi="Arial" w:cs="Arial"/>
          <w:sz w:val="22"/>
          <w:szCs w:val="22"/>
        </w:rPr>
        <w:t>Personas con Discapacidad.</w:t>
      </w:r>
      <w:r w:rsidR="00055C5A">
        <w:rPr>
          <w:rFonts w:ascii="Arial" w:hAnsi="Arial" w:cs="Arial"/>
          <w:sz w:val="22"/>
          <w:szCs w:val="22"/>
        </w:rPr>
        <w:t xml:space="preserve"> </w:t>
      </w:r>
    </w:p>
    <w:p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3537" w:rsidRPr="00EF1018" w:rsidRDefault="00C3207D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Nuestro país</w:t>
      </w:r>
      <w:r w:rsidR="00EF1018">
        <w:rPr>
          <w:rFonts w:ascii="Arial" w:hAnsi="Arial" w:cs="Arial"/>
          <w:sz w:val="22"/>
          <w:szCs w:val="22"/>
        </w:rPr>
        <w:t xml:space="preserve"> recomienda</w:t>
      </w:r>
      <w:r>
        <w:rPr>
          <w:rFonts w:ascii="Arial" w:hAnsi="Arial" w:cs="Arial"/>
          <w:sz w:val="22"/>
          <w:szCs w:val="22"/>
        </w:rPr>
        <w:t xml:space="preserve"> (</w:t>
      </w:r>
      <w:r w:rsidR="0016792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 avanzar en el ámbito de las instituciones que se ocupan de la protección de los Derechos Humanos con la </w:t>
      </w:r>
      <w:r w:rsidR="00EF1018">
        <w:rPr>
          <w:rFonts w:ascii="Arial" w:hAnsi="Arial" w:cs="Arial"/>
          <w:sz w:val="22"/>
          <w:szCs w:val="22"/>
        </w:rPr>
        <w:t xml:space="preserve">creación de una </w:t>
      </w:r>
      <w:r w:rsidR="00EF1018" w:rsidRPr="00C3207D">
        <w:rPr>
          <w:rFonts w:ascii="Arial" w:hAnsi="Arial" w:cs="Arial"/>
          <w:b/>
          <w:sz w:val="22"/>
          <w:szCs w:val="22"/>
        </w:rPr>
        <w:t>Comisión Nacional de Derechos Humanos</w:t>
      </w:r>
      <w:r w:rsidR="00EF1018">
        <w:rPr>
          <w:rFonts w:ascii="Arial" w:hAnsi="Arial" w:cs="Arial"/>
          <w:sz w:val="22"/>
          <w:szCs w:val="22"/>
        </w:rPr>
        <w:t xml:space="preserve"> independiente</w:t>
      </w:r>
      <w:r w:rsidR="0016523C">
        <w:rPr>
          <w:rFonts w:ascii="Arial" w:hAnsi="Arial" w:cs="Arial"/>
          <w:sz w:val="22"/>
          <w:szCs w:val="22"/>
        </w:rPr>
        <w:t xml:space="preserve"> y alineada con los Principios de París</w:t>
      </w:r>
      <w:r>
        <w:rPr>
          <w:rFonts w:ascii="Arial" w:hAnsi="Arial" w:cs="Arial"/>
          <w:sz w:val="22"/>
          <w:szCs w:val="22"/>
        </w:rPr>
        <w:t>.</w:t>
      </w:r>
      <w:r w:rsidR="0016523C">
        <w:rPr>
          <w:rFonts w:ascii="Arial" w:hAnsi="Arial" w:cs="Arial"/>
          <w:sz w:val="22"/>
          <w:szCs w:val="22"/>
        </w:rPr>
        <w:t xml:space="preserve"> </w:t>
      </w:r>
    </w:p>
    <w:p w:rsidR="004A3537" w:rsidRPr="00B76973" w:rsidRDefault="004A3537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3537" w:rsidRDefault="00B76973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973">
        <w:rPr>
          <w:rFonts w:ascii="Arial" w:hAnsi="Arial" w:cs="Arial"/>
          <w:sz w:val="22"/>
          <w:szCs w:val="22"/>
        </w:rPr>
        <w:t>España</w:t>
      </w:r>
      <w:r>
        <w:rPr>
          <w:rFonts w:ascii="Arial" w:hAnsi="Arial" w:cs="Arial"/>
          <w:sz w:val="22"/>
          <w:szCs w:val="22"/>
        </w:rPr>
        <w:t xml:space="preserve"> recomienda (</w:t>
      </w:r>
      <w:r w:rsidR="0016792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 adoptar todas las medidas necesarias para erradicar los actos de </w:t>
      </w:r>
      <w:r w:rsidRPr="00B76973">
        <w:rPr>
          <w:rFonts w:ascii="Arial" w:hAnsi="Arial" w:cs="Arial"/>
          <w:b/>
          <w:sz w:val="22"/>
          <w:szCs w:val="22"/>
        </w:rPr>
        <w:t>tortura</w:t>
      </w:r>
      <w:r>
        <w:rPr>
          <w:rFonts w:ascii="Arial" w:hAnsi="Arial" w:cs="Arial"/>
          <w:sz w:val="22"/>
          <w:szCs w:val="22"/>
        </w:rPr>
        <w:t xml:space="preserve"> cometidos por agentes del Estado y garantizar que los responsables responden ante la justicia.</w:t>
      </w:r>
    </w:p>
    <w:p w:rsidR="00B76973" w:rsidRDefault="00B76973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6973" w:rsidRDefault="00987B8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Igualmente, recomendamos al país (</w:t>
      </w:r>
      <w:r w:rsidR="0016792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) </w:t>
      </w:r>
      <w:r w:rsidR="00993F2F">
        <w:rPr>
          <w:rFonts w:ascii="Arial" w:hAnsi="Arial" w:cs="Arial"/>
          <w:sz w:val="22"/>
          <w:szCs w:val="22"/>
        </w:rPr>
        <w:t>realizar</w:t>
      </w:r>
      <w:r>
        <w:rPr>
          <w:rFonts w:ascii="Arial" w:hAnsi="Arial" w:cs="Arial"/>
          <w:sz w:val="22"/>
          <w:szCs w:val="22"/>
        </w:rPr>
        <w:t xml:space="preserve"> todas las actuaciones necesarias para garantizar </w:t>
      </w:r>
      <w:r w:rsidR="00D12C5A">
        <w:rPr>
          <w:rFonts w:ascii="Arial" w:hAnsi="Arial" w:cs="Arial"/>
          <w:sz w:val="22"/>
          <w:szCs w:val="22"/>
        </w:rPr>
        <w:t xml:space="preserve">un </w:t>
      </w:r>
      <w:r w:rsidR="00D12C5A" w:rsidRPr="00D12C5A">
        <w:rPr>
          <w:rFonts w:ascii="Arial" w:hAnsi="Arial" w:cs="Arial"/>
          <w:sz w:val="22"/>
          <w:szCs w:val="22"/>
        </w:rPr>
        <w:t>pleno ejercicio de las</w:t>
      </w:r>
      <w:r w:rsidRPr="00D12C5A">
        <w:rPr>
          <w:rFonts w:ascii="Arial" w:hAnsi="Arial" w:cs="Arial"/>
          <w:b/>
          <w:sz w:val="22"/>
          <w:szCs w:val="22"/>
        </w:rPr>
        <w:t xml:space="preserve"> libertades de expresión, reunión y </w:t>
      </w:r>
      <w:r w:rsidR="00D12C5A" w:rsidRPr="00D12C5A">
        <w:rPr>
          <w:rFonts w:ascii="Arial" w:hAnsi="Arial" w:cs="Arial"/>
          <w:b/>
          <w:sz w:val="22"/>
          <w:szCs w:val="22"/>
        </w:rPr>
        <w:t>asociación</w:t>
      </w:r>
      <w:r w:rsidR="00A47001">
        <w:rPr>
          <w:rFonts w:ascii="Arial" w:hAnsi="Arial" w:cs="Arial"/>
          <w:sz w:val="22"/>
          <w:szCs w:val="22"/>
        </w:rPr>
        <w:t xml:space="preserve">, de forma que </w:t>
      </w:r>
      <w:r w:rsidR="007748B9">
        <w:rPr>
          <w:rFonts w:ascii="Arial" w:hAnsi="Arial" w:cs="Arial"/>
          <w:sz w:val="22"/>
          <w:szCs w:val="22"/>
        </w:rPr>
        <w:t>existan</w:t>
      </w:r>
      <w:r w:rsidR="00A47001">
        <w:rPr>
          <w:rFonts w:ascii="Arial" w:hAnsi="Arial" w:cs="Arial"/>
          <w:sz w:val="22"/>
          <w:szCs w:val="22"/>
        </w:rPr>
        <w:t xml:space="preserve"> un pluralismo político y </w:t>
      </w:r>
      <w:r w:rsidR="007748B9">
        <w:rPr>
          <w:rFonts w:ascii="Arial" w:hAnsi="Arial" w:cs="Arial"/>
          <w:sz w:val="22"/>
          <w:szCs w:val="22"/>
        </w:rPr>
        <w:t>una</w:t>
      </w:r>
      <w:r w:rsidR="00A47001">
        <w:rPr>
          <w:rFonts w:ascii="Arial" w:hAnsi="Arial" w:cs="Arial"/>
          <w:sz w:val="22"/>
          <w:szCs w:val="22"/>
        </w:rPr>
        <w:t xml:space="preserve"> libertad de prensa </w:t>
      </w:r>
      <w:r w:rsidR="007748B9">
        <w:rPr>
          <w:rFonts w:ascii="Arial" w:hAnsi="Arial" w:cs="Arial"/>
          <w:sz w:val="22"/>
          <w:szCs w:val="22"/>
        </w:rPr>
        <w:t>reales y</w:t>
      </w:r>
      <w:r w:rsidR="00A47001">
        <w:rPr>
          <w:rFonts w:ascii="Arial" w:hAnsi="Arial" w:cs="Arial"/>
          <w:sz w:val="22"/>
          <w:szCs w:val="22"/>
        </w:rPr>
        <w:t xml:space="preserve"> efectivos</w:t>
      </w:r>
      <w:r w:rsidR="007748B9">
        <w:rPr>
          <w:rFonts w:ascii="Arial" w:hAnsi="Arial" w:cs="Arial"/>
          <w:sz w:val="22"/>
          <w:szCs w:val="22"/>
        </w:rPr>
        <w:t>.</w:t>
      </w:r>
    </w:p>
    <w:p w:rsidR="00D12C5A" w:rsidRDefault="00D12C5A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F2F" w:rsidRDefault="00D12C5A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España recomienda </w:t>
      </w:r>
      <w:r w:rsidR="00993F2F">
        <w:rPr>
          <w:rFonts w:ascii="Arial" w:hAnsi="Arial" w:cs="Arial"/>
          <w:sz w:val="22"/>
          <w:szCs w:val="22"/>
        </w:rPr>
        <w:t>(</w:t>
      </w:r>
      <w:r w:rsidR="00167924">
        <w:rPr>
          <w:rFonts w:ascii="Arial" w:hAnsi="Arial" w:cs="Arial"/>
          <w:sz w:val="22"/>
          <w:szCs w:val="22"/>
        </w:rPr>
        <w:t>5</w:t>
      </w:r>
      <w:r w:rsidR="00993F2F">
        <w:rPr>
          <w:rFonts w:ascii="Arial" w:hAnsi="Arial" w:cs="Arial"/>
          <w:sz w:val="22"/>
          <w:szCs w:val="22"/>
        </w:rPr>
        <w:t xml:space="preserve">) poner en marcha las medidas </w:t>
      </w:r>
      <w:r w:rsidR="00567E0B">
        <w:rPr>
          <w:rFonts w:ascii="Arial" w:hAnsi="Arial" w:cs="Arial"/>
          <w:sz w:val="22"/>
          <w:szCs w:val="22"/>
        </w:rPr>
        <w:t>adecuadas</w:t>
      </w:r>
      <w:r w:rsidR="00993F2F">
        <w:rPr>
          <w:rFonts w:ascii="Arial" w:hAnsi="Arial" w:cs="Arial"/>
          <w:sz w:val="22"/>
          <w:szCs w:val="22"/>
        </w:rPr>
        <w:t xml:space="preserve"> para garantizar que los </w:t>
      </w:r>
      <w:r w:rsidR="00993F2F" w:rsidRPr="00993F2F">
        <w:rPr>
          <w:rFonts w:ascii="Arial" w:hAnsi="Arial" w:cs="Arial"/>
          <w:b/>
          <w:sz w:val="22"/>
          <w:szCs w:val="22"/>
        </w:rPr>
        <w:t>Defensores de Derechos Humanos</w:t>
      </w:r>
      <w:r w:rsidR="00993F2F">
        <w:rPr>
          <w:rFonts w:ascii="Arial" w:hAnsi="Arial" w:cs="Arial"/>
          <w:sz w:val="22"/>
          <w:szCs w:val="22"/>
        </w:rPr>
        <w:t xml:space="preserve"> puedan ejercer su legítima actividad de forma segura, </w:t>
      </w:r>
      <w:r w:rsidR="00FE03A0">
        <w:rPr>
          <w:rFonts w:ascii="Arial" w:hAnsi="Arial" w:cs="Arial"/>
          <w:sz w:val="22"/>
          <w:szCs w:val="22"/>
        </w:rPr>
        <w:t>incluyendo la aprobación de una Ley específica para su reconocimiento y protección.</w:t>
      </w:r>
    </w:p>
    <w:p w:rsidR="00941907" w:rsidRDefault="00941907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41907" w:rsidRDefault="00941907" w:rsidP="00941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España recomienda al país (</w:t>
      </w:r>
      <w:r w:rsidR="0016792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) en el ámbito de la protección de los </w:t>
      </w:r>
      <w:r w:rsidRPr="00F45C79">
        <w:rPr>
          <w:rFonts w:ascii="Arial" w:hAnsi="Arial" w:cs="Arial"/>
          <w:b/>
          <w:sz w:val="22"/>
          <w:szCs w:val="22"/>
        </w:rPr>
        <w:t>derechos de las</w:t>
      </w:r>
      <w:r w:rsidRPr="00D849D7">
        <w:rPr>
          <w:rFonts w:ascii="Arial" w:hAnsi="Arial" w:cs="Arial"/>
          <w:b/>
          <w:sz w:val="22"/>
          <w:szCs w:val="22"/>
        </w:rPr>
        <w:t xml:space="preserve"> mujer</w:t>
      </w:r>
      <w:r>
        <w:rPr>
          <w:rFonts w:ascii="Arial" w:hAnsi="Arial" w:cs="Arial"/>
          <w:b/>
          <w:sz w:val="22"/>
          <w:szCs w:val="22"/>
        </w:rPr>
        <w:t>es</w:t>
      </w:r>
      <w:r w:rsidR="004D67EF">
        <w:rPr>
          <w:rFonts w:ascii="Arial" w:hAnsi="Arial" w:cs="Arial"/>
          <w:b/>
          <w:sz w:val="22"/>
          <w:szCs w:val="22"/>
        </w:rPr>
        <w:t xml:space="preserve"> </w:t>
      </w:r>
      <w:r w:rsidR="00E80E39">
        <w:rPr>
          <w:rFonts w:ascii="Arial" w:hAnsi="Arial" w:cs="Arial"/>
          <w:sz w:val="22"/>
          <w:szCs w:val="22"/>
        </w:rPr>
        <w:t xml:space="preserve">intensificar </w:t>
      </w:r>
      <w:r w:rsidR="00E43F80">
        <w:rPr>
          <w:rFonts w:ascii="Arial" w:hAnsi="Arial" w:cs="Arial"/>
          <w:sz w:val="22"/>
          <w:szCs w:val="22"/>
        </w:rPr>
        <w:t>las actuaciones</w:t>
      </w:r>
      <w:r>
        <w:rPr>
          <w:rFonts w:ascii="Arial" w:hAnsi="Arial" w:cs="Arial"/>
          <w:sz w:val="22"/>
          <w:szCs w:val="22"/>
        </w:rPr>
        <w:t xml:space="preserve"> para aumentar </w:t>
      </w:r>
      <w:r w:rsidR="006F27C9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participación en la vida pública</w:t>
      </w:r>
      <w:r w:rsidR="00E43F80">
        <w:rPr>
          <w:rFonts w:ascii="Arial" w:hAnsi="Arial" w:cs="Arial"/>
          <w:sz w:val="22"/>
          <w:szCs w:val="22"/>
        </w:rPr>
        <w:t>, en el marco de la igualdad de género reconocida en la Ley Fundamental</w:t>
      </w:r>
      <w:r w:rsidR="004D67EF">
        <w:rPr>
          <w:rFonts w:ascii="Arial" w:hAnsi="Arial" w:cs="Arial"/>
          <w:sz w:val="22"/>
          <w:szCs w:val="22"/>
        </w:rPr>
        <w:t>,</w:t>
      </w:r>
      <w:r w:rsidR="00E43F80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 xml:space="preserve"> para atajar la violencia de género, acelera</w:t>
      </w:r>
      <w:r w:rsidR="00E43F80">
        <w:rPr>
          <w:rFonts w:ascii="Arial" w:hAnsi="Arial" w:cs="Arial"/>
          <w:sz w:val="22"/>
          <w:szCs w:val="22"/>
        </w:rPr>
        <w:t>ndo</w:t>
      </w:r>
      <w:r>
        <w:rPr>
          <w:rFonts w:ascii="Arial" w:hAnsi="Arial" w:cs="Arial"/>
          <w:sz w:val="22"/>
          <w:szCs w:val="22"/>
        </w:rPr>
        <w:t xml:space="preserve"> la aprobación de una Ley de protección integral. </w:t>
      </w:r>
    </w:p>
    <w:p w:rsidR="00941907" w:rsidRDefault="00941907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5B94" w:rsidRDefault="008B47D8" w:rsidP="007E3BA2">
      <w:pPr>
        <w:spacing w:line="276" w:lineRule="auto"/>
        <w:jc w:val="both"/>
      </w:pPr>
      <w:bookmarkStart w:id="0" w:name="_GoBack"/>
      <w:bookmarkEnd w:id="0"/>
      <w:r w:rsidRPr="007E3BA2">
        <w:rPr>
          <w:rFonts w:ascii="Arial" w:hAnsi="Arial" w:cs="Arial"/>
          <w:sz w:val="22"/>
          <w:szCs w:val="22"/>
        </w:rPr>
        <w:t xml:space="preserve"> </w:t>
      </w:r>
    </w:p>
    <w:sectPr w:rsidR="00435B94" w:rsidSect="00C70C5F">
      <w:footerReference w:type="even" r:id="rId8"/>
      <w:footerReference w:type="default" r:id="rId9"/>
      <w:pgSz w:w="11906" w:h="16838"/>
      <w:pgMar w:top="993" w:right="141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F5" w:rsidRDefault="00563BF5">
      <w:r>
        <w:separator/>
      </w:r>
    </w:p>
  </w:endnote>
  <w:endnote w:type="continuationSeparator" w:id="0">
    <w:p w:rsidR="00563BF5" w:rsidRDefault="0056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9A" w:rsidRDefault="00C70C5F" w:rsidP="00E75B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759A" w:rsidRDefault="007E3BA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9A" w:rsidRDefault="00C70C5F" w:rsidP="00E75B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3BA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2759A" w:rsidRDefault="007E3BA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F5" w:rsidRDefault="00563BF5">
      <w:r>
        <w:separator/>
      </w:r>
    </w:p>
  </w:footnote>
  <w:footnote w:type="continuationSeparator" w:id="0">
    <w:p w:rsidR="00563BF5" w:rsidRDefault="00563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B10"/>
    <w:multiLevelType w:val="hybridMultilevel"/>
    <w:tmpl w:val="9444772C"/>
    <w:lvl w:ilvl="0" w:tplc="6E80B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422C5"/>
    <w:multiLevelType w:val="hybridMultilevel"/>
    <w:tmpl w:val="939C43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5F"/>
    <w:rsid w:val="00012460"/>
    <w:rsid w:val="00055C5A"/>
    <w:rsid w:val="00071C3E"/>
    <w:rsid w:val="000D6353"/>
    <w:rsid w:val="001178B0"/>
    <w:rsid w:val="00133985"/>
    <w:rsid w:val="00136F65"/>
    <w:rsid w:val="00137461"/>
    <w:rsid w:val="0016523C"/>
    <w:rsid w:val="00167924"/>
    <w:rsid w:val="001A1A69"/>
    <w:rsid w:val="003308B1"/>
    <w:rsid w:val="00331599"/>
    <w:rsid w:val="003603C7"/>
    <w:rsid w:val="003951C5"/>
    <w:rsid w:val="003B78A4"/>
    <w:rsid w:val="003F1C64"/>
    <w:rsid w:val="003F5F50"/>
    <w:rsid w:val="00435206"/>
    <w:rsid w:val="00435B94"/>
    <w:rsid w:val="00494B05"/>
    <w:rsid w:val="004A3537"/>
    <w:rsid w:val="004D67EF"/>
    <w:rsid w:val="004E1B7B"/>
    <w:rsid w:val="00540A2F"/>
    <w:rsid w:val="00563BF5"/>
    <w:rsid w:val="00567E0B"/>
    <w:rsid w:val="005A0AE2"/>
    <w:rsid w:val="005E49A7"/>
    <w:rsid w:val="0063712B"/>
    <w:rsid w:val="006F27C9"/>
    <w:rsid w:val="007102E2"/>
    <w:rsid w:val="007748B9"/>
    <w:rsid w:val="007E3BA2"/>
    <w:rsid w:val="00831850"/>
    <w:rsid w:val="00851EC0"/>
    <w:rsid w:val="008B47D8"/>
    <w:rsid w:val="008D633E"/>
    <w:rsid w:val="00941907"/>
    <w:rsid w:val="009448FD"/>
    <w:rsid w:val="00972EAA"/>
    <w:rsid w:val="00987B8F"/>
    <w:rsid w:val="00993F2F"/>
    <w:rsid w:val="009D26E2"/>
    <w:rsid w:val="009E715B"/>
    <w:rsid w:val="00A0199A"/>
    <w:rsid w:val="00A47001"/>
    <w:rsid w:val="00A62EBE"/>
    <w:rsid w:val="00A654BD"/>
    <w:rsid w:val="00A74EDF"/>
    <w:rsid w:val="00AE5D2D"/>
    <w:rsid w:val="00B412B7"/>
    <w:rsid w:val="00B76973"/>
    <w:rsid w:val="00B83364"/>
    <w:rsid w:val="00BE54F6"/>
    <w:rsid w:val="00C05AA9"/>
    <w:rsid w:val="00C3207D"/>
    <w:rsid w:val="00C363C7"/>
    <w:rsid w:val="00C70C5F"/>
    <w:rsid w:val="00CA43BA"/>
    <w:rsid w:val="00D12C5A"/>
    <w:rsid w:val="00D45B87"/>
    <w:rsid w:val="00D76B37"/>
    <w:rsid w:val="00E43F80"/>
    <w:rsid w:val="00E80E39"/>
    <w:rsid w:val="00EB0C3C"/>
    <w:rsid w:val="00EB1611"/>
    <w:rsid w:val="00ED6271"/>
    <w:rsid w:val="00EE7600"/>
    <w:rsid w:val="00EF1018"/>
    <w:rsid w:val="00EF173A"/>
    <w:rsid w:val="00F05DEA"/>
    <w:rsid w:val="00F45C79"/>
    <w:rsid w:val="00FB413A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70C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0C5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C70C5F"/>
  </w:style>
  <w:style w:type="paragraph" w:customStyle="1" w:styleId="CarCarCar">
    <w:name w:val="Car Car Car"/>
    <w:basedOn w:val="Normal"/>
    <w:rsid w:val="00C70C5F"/>
    <w:rPr>
      <w:rFonts w:cs="Arial"/>
      <w:sz w:val="24"/>
      <w:szCs w:val="24"/>
      <w:lang w:val="pl-PL" w:eastAsia="pl-PL"/>
    </w:rPr>
  </w:style>
  <w:style w:type="paragraph" w:styleId="Prrafodelista">
    <w:name w:val="List Paragraph"/>
    <w:basedOn w:val="Normal"/>
    <w:uiPriority w:val="34"/>
    <w:qFormat/>
    <w:rsid w:val="008B4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70C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0C5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C70C5F"/>
  </w:style>
  <w:style w:type="paragraph" w:customStyle="1" w:styleId="CarCarCar">
    <w:name w:val="Car Car Car"/>
    <w:basedOn w:val="Normal"/>
    <w:rsid w:val="00C70C5F"/>
    <w:rPr>
      <w:rFonts w:cs="Arial"/>
      <w:sz w:val="24"/>
      <w:szCs w:val="24"/>
      <w:lang w:val="pl-PL" w:eastAsia="pl-PL"/>
    </w:rPr>
  </w:style>
  <w:style w:type="paragraph" w:styleId="Prrafodelista">
    <w:name w:val="List Paragraph"/>
    <w:basedOn w:val="Normal"/>
    <w:uiPriority w:val="34"/>
    <w:qFormat/>
    <w:rsid w:val="008B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780FD-B89E-47FF-AF78-1FEB8A675FB6}"/>
</file>

<file path=customXml/itemProps2.xml><?xml version="1.0" encoding="utf-8"?>
<ds:datastoreItem xmlns:ds="http://schemas.openxmlformats.org/officeDocument/2006/customXml" ds:itemID="{779C8232-D6F9-4962-828B-B550DC9131E5}"/>
</file>

<file path=customXml/itemProps3.xml><?xml version="1.0" encoding="utf-8"?>
<ds:datastoreItem xmlns:ds="http://schemas.openxmlformats.org/officeDocument/2006/customXml" ds:itemID="{47A80353-8F6E-45C5-A07E-CBAA933959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de la Fuente Rivas</dc:creator>
  <cp:lastModifiedBy>Mireia Raga Gómez</cp:lastModifiedBy>
  <cp:revision>2</cp:revision>
  <cp:lastPrinted>2019-05-07T17:56:00Z</cp:lastPrinted>
  <dcterms:created xsi:type="dcterms:W3CDTF">2019-05-13T12:03:00Z</dcterms:created>
  <dcterms:modified xsi:type="dcterms:W3CDTF">2019-05-13T12:03:00Z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