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D5D77" w14:textId="77777777" w:rsidR="000C166E" w:rsidRPr="00D77034" w:rsidRDefault="00D77034" w:rsidP="003E0E0F">
      <w:pPr>
        <w:jc w:val="center"/>
        <w:rPr>
          <w:b/>
          <w:sz w:val="22"/>
          <w:szCs w:val="22"/>
          <w:u w:val="single"/>
        </w:rPr>
      </w:pPr>
      <w:r w:rsidRPr="00D77034">
        <w:rPr>
          <w:b/>
          <w:sz w:val="22"/>
          <w:szCs w:val="22"/>
          <w:u w:val="single"/>
        </w:rPr>
        <w:t>I</w:t>
      </w:r>
      <w:r w:rsidR="007E7115">
        <w:rPr>
          <w:b/>
          <w:sz w:val="22"/>
          <w:szCs w:val="22"/>
          <w:u w:val="single"/>
        </w:rPr>
        <w:t>NTERVENCIÓN DE ESPAÑA– EPU BRUNÉ</w:t>
      </w:r>
      <w:r w:rsidRPr="00D77034">
        <w:rPr>
          <w:b/>
          <w:sz w:val="22"/>
          <w:szCs w:val="22"/>
          <w:u w:val="single"/>
        </w:rPr>
        <w:t>I DARUSSALAM</w:t>
      </w:r>
    </w:p>
    <w:p w14:paraId="7AC78375" w14:textId="77777777" w:rsidR="000C166E" w:rsidRPr="003E0E0F" w:rsidRDefault="000C166E" w:rsidP="003E0E0F">
      <w:pPr>
        <w:jc w:val="both"/>
        <w:rPr>
          <w:b/>
          <w:sz w:val="22"/>
          <w:szCs w:val="22"/>
          <w:u w:val="single"/>
        </w:rPr>
      </w:pPr>
    </w:p>
    <w:p w14:paraId="530B08A1" w14:textId="77777777" w:rsidR="00656D87" w:rsidRPr="003E0E0F" w:rsidRDefault="00656D87" w:rsidP="003E0E0F">
      <w:pPr>
        <w:jc w:val="both"/>
        <w:rPr>
          <w:sz w:val="22"/>
          <w:szCs w:val="22"/>
        </w:rPr>
      </w:pPr>
      <w:r w:rsidRPr="003E0E0F">
        <w:rPr>
          <w:b/>
          <w:sz w:val="22"/>
          <w:szCs w:val="22"/>
          <w:u w:val="single"/>
        </w:rPr>
        <w:t>Recomendaciones</w:t>
      </w:r>
      <w:r w:rsidRPr="003E0E0F">
        <w:rPr>
          <w:sz w:val="22"/>
          <w:szCs w:val="22"/>
        </w:rPr>
        <w:t xml:space="preserve"> </w:t>
      </w:r>
    </w:p>
    <w:p w14:paraId="6956DC55" w14:textId="77777777" w:rsidR="00656D87" w:rsidRPr="003E0E0F" w:rsidRDefault="00656D87" w:rsidP="003E0E0F">
      <w:pPr>
        <w:jc w:val="both"/>
        <w:rPr>
          <w:sz w:val="22"/>
          <w:szCs w:val="22"/>
        </w:rPr>
      </w:pPr>
    </w:p>
    <w:p w14:paraId="444F8C89" w14:textId="77777777" w:rsidR="00D77034" w:rsidRPr="008A6DA1" w:rsidRDefault="00D77034" w:rsidP="00214565">
      <w:pPr>
        <w:spacing w:before="120" w:line="276" w:lineRule="auto"/>
        <w:jc w:val="both"/>
        <w:rPr>
          <w:sz w:val="22"/>
          <w:szCs w:val="22"/>
        </w:rPr>
      </w:pPr>
      <w:r w:rsidRPr="008A6DA1">
        <w:rPr>
          <w:sz w:val="22"/>
          <w:szCs w:val="22"/>
        </w:rPr>
        <w:t xml:space="preserve">España da una cordial bienvenida a la delegación de </w:t>
      </w:r>
      <w:r w:rsidR="007E7115" w:rsidRPr="008A6DA1">
        <w:rPr>
          <w:sz w:val="22"/>
          <w:szCs w:val="22"/>
        </w:rPr>
        <w:t xml:space="preserve">Brunéi </w:t>
      </w:r>
      <w:r w:rsidR="00B46988" w:rsidRPr="008A6DA1">
        <w:rPr>
          <w:sz w:val="22"/>
          <w:szCs w:val="22"/>
        </w:rPr>
        <w:t xml:space="preserve">Darussalam </w:t>
      </w:r>
      <w:r w:rsidRPr="008A6DA1">
        <w:rPr>
          <w:sz w:val="22"/>
          <w:szCs w:val="22"/>
        </w:rPr>
        <w:t>y agradece su participación en este ejercicio, así como la presentación realizada por S.E.</w:t>
      </w:r>
    </w:p>
    <w:p w14:paraId="3ACF2D93" w14:textId="77777777" w:rsidR="0005619F" w:rsidRPr="008A6DA1" w:rsidRDefault="0005619F" w:rsidP="00214565">
      <w:pPr>
        <w:spacing w:before="120" w:line="276" w:lineRule="auto"/>
        <w:jc w:val="both"/>
        <w:rPr>
          <w:sz w:val="22"/>
          <w:szCs w:val="22"/>
        </w:rPr>
      </w:pPr>
      <w:r w:rsidRPr="008A6DA1">
        <w:rPr>
          <w:sz w:val="22"/>
          <w:szCs w:val="22"/>
        </w:rPr>
        <w:t xml:space="preserve">España valora que </w:t>
      </w:r>
      <w:r w:rsidR="003533D4" w:rsidRPr="008A6DA1">
        <w:rPr>
          <w:sz w:val="22"/>
          <w:szCs w:val="22"/>
        </w:rPr>
        <w:t>Brunéi</w:t>
      </w:r>
      <w:r w:rsidRPr="008A6DA1">
        <w:rPr>
          <w:sz w:val="22"/>
          <w:szCs w:val="22"/>
        </w:rPr>
        <w:t xml:space="preserve"> promueva mecanismos interinstitucionales para </w:t>
      </w:r>
      <w:r w:rsidR="003533D4" w:rsidRPr="008A6DA1">
        <w:rPr>
          <w:sz w:val="22"/>
          <w:szCs w:val="22"/>
        </w:rPr>
        <w:t xml:space="preserve">hacer frente a ciertos problemas sociales, especialmente la pobreza, </w:t>
      </w:r>
      <w:r w:rsidR="008A6DA1" w:rsidRPr="008A6DA1">
        <w:rPr>
          <w:sz w:val="22"/>
          <w:szCs w:val="22"/>
        </w:rPr>
        <w:t xml:space="preserve">acceso al agua o a la </w:t>
      </w:r>
      <w:r w:rsidR="003533D4" w:rsidRPr="008A6DA1">
        <w:rPr>
          <w:sz w:val="22"/>
          <w:szCs w:val="22"/>
        </w:rPr>
        <w:t>educación</w:t>
      </w:r>
      <w:r w:rsidR="008A6DA1" w:rsidRPr="008A6DA1">
        <w:rPr>
          <w:sz w:val="22"/>
          <w:szCs w:val="22"/>
        </w:rPr>
        <w:t>, y</w:t>
      </w:r>
      <w:r w:rsidR="003533D4" w:rsidRPr="008A6DA1">
        <w:rPr>
          <w:sz w:val="22"/>
          <w:szCs w:val="22"/>
        </w:rPr>
        <w:t xml:space="preserve"> asistencia sanitaria, pero</w:t>
      </w:r>
      <w:r w:rsidR="00694567" w:rsidRPr="008A6DA1">
        <w:rPr>
          <w:sz w:val="22"/>
          <w:szCs w:val="22"/>
        </w:rPr>
        <w:t xml:space="preserve"> bajo un estado de emergencia que se viene manteniendo desde hace décadas. </w:t>
      </w:r>
      <w:r w:rsidRPr="008A6DA1">
        <w:rPr>
          <w:sz w:val="22"/>
          <w:szCs w:val="22"/>
        </w:rPr>
        <w:t xml:space="preserve">Por ello, España </w:t>
      </w:r>
      <w:r w:rsidRPr="00385BEE">
        <w:rPr>
          <w:b/>
          <w:sz w:val="22"/>
          <w:szCs w:val="22"/>
        </w:rPr>
        <w:t>recomienda (1)</w:t>
      </w:r>
      <w:r w:rsidRPr="008A6DA1">
        <w:rPr>
          <w:sz w:val="22"/>
          <w:szCs w:val="22"/>
        </w:rPr>
        <w:t xml:space="preserve"> a </w:t>
      </w:r>
      <w:r w:rsidR="00694567" w:rsidRPr="008A6DA1">
        <w:rPr>
          <w:sz w:val="22"/>
          <w:szCs w:val="22"/>
        </w:rPr>
        <w:t>Brunéi</w:t>
      </w:r>
      <w:r w:rsidRPr="008A6DA1">
        <w:rPr>
          <w:sz w:val="22"/>
          <w:szCs w:val="22"/>
        </w:rPr>
        <w:t xml:space="preserve"> que </w:t>
      </w:r>
      <w:r w:rsidR="00694567" w:rsidRPr="008A6DA1">
        <w:rPr>
          <w:sz w:val="22"/>
          <w:szCs w:val="22"/>
        </w:rPr>
        <w:t xml:space="preserve">suspenda el estado de emergencia e </w:t>
      </w:r>
      <w:r w:rsidRPr="008A6DA1">
        <w:rPr>
          <w:sz w:val="22"/>
          <w:szCs w:val="22"/>
        </w:rPr>
        <w:t xml:space="preserve">introduzca reformas estructurales que permitan la división de poderes, estableciendo las condiciones necesarias para que pueda haber un estamento judicial independiente, un sistema político multipartidista y una Asamblea Nacional que refleje los intereses de los ciudadanos. </w:t>
      </w:r>
    </w:p>
    <w:p w14:paraId="39143705" w14:textId="77777777" w:rsidR="0005619F" w:rsidRPr="008A6DA1" w:rsidRDefault="00E42BD6" w:rsidP="00214565">
      <w:pPr>
        <w:spacing w:before="120" w:line="276" w:lineRule="auto"/>
        <w:jc w:val="both"/>
        <w:rPr>
          <w:sz w:val="22"/>
          <w:szCs w:val="22"/>
        </w:rPr>
      </w:pPr>
      <w:r w:rsidRPr="008A6DA1">
        <w:rPr>
          <w:sz w:val="22"/>
          <w:szCs w:val="22"/>
        </w:rPr>
        <w:t xml:space="preserve">España muestra su preocupación </w:t>
      </w:r>
      <w:r w:rsidR="007113C1" w:rsidRPr="008A6DA1">
        <w:rPr>
          <w:sz w:val="22"/>
          <w:szCs w:val="22"/>
        </w:rPr>
        <w:t>con</w:t>
      </w:r>
      <w:r w:rsidRPr="008A6DA1">
        <w:rPr>
          <w:sz w:val="22"/>
          <w:szCs w:val="22"/>
        </w:rPr>
        <w:t xml:space="preserve"> la entrada en vigor del nuevo Código Penal y las penas asociadas </w:t>
      </w:r>
      <w:r w:rsidR="007113C1" w:rsidRPr="008A6DA1">
        <w:rPr>
          <w:sz w:val="22"/>
          <w:szCs w:val="22"/>
        </w:rPr>
        <w:t>incompatibles con la legislación internacional de</w:t>
      </w:r>
      <w:r w:rsidRPr="008A6DA1">
        <w:rPr>
          <w:sz w:val="22"/>
          <w:szCs w:val="22"/>
        </w:rPr>
        <w:t xml:space="preserve"> los Derechos Humanos, especialmente en relación con la</w:t>
      </w:r>
      <w:r w:rsidR="00FB557C">
        <w:rPr>
          <w:sz w:val="22"/>
          <w:szCs w:val="22"/>
        </w:rPr>
        <w:t xml:space="preserve"> prohibición de la</w:t>
      </w:r>
      <w:r w:rsidRPr="008A6DA1">
        <w:rPr>
          <w:sz w:val="22"/>
          <w:szCs w:val="22"/>
        </w:rPr>
        <w:t xml:space="preserve"> tortura y </w:t>
      </w:r>
      <w:r w:rsidR="00FB557C">
        <w:rPr>
          <w:sz w:val="22"/>
          <w:szCs w:val="22"/>
        </w:rPr>
        <w:t>de los</w:t>
      </w:r>
      <w:r w:rsidRPr="008A6DA1">
        <w:rPr>
          <w:sz w:val="22"/>
          <w:szCs w:val="22"/>
        </w:rPr>
        <w:t xml:space="preserve"> trato</w:t>
      </w:r>
      <w:r w:rsidR="00FB557C">
        <w:rPr>
          <w:sz w:val="22"/>
          <w:szCs w:val="22"/>
        </w:rPr>
        <w:t>s</w:t>
      </w:r>
      <w:r w:rsidRPr="008A6DA1">
        <w:rPr>
          <w:sz w:val="22"/>
          <w:szCs w:val="22"/>
        </w:rPr>
        <w:t xml:space="preserve"> cruel</w:t>
      </w:r>
      <w:r w:rsidR="00FB557C">
        <w:rPr>
          <w:sz w:val="22"/>
          <w:szCs w:val="22"/>
        </w:rPr>
        <w:t>es</w:t>
      </w:r>
      <w:r w:rsidR="00AD6B8C">
        <w:rPr>
          <w:sz w:val="22"/>
          <w:szCs w:val="22"/>
        </w:rPr>
        <w:t>,</w:t>
      </w:r>
      <w:r w:rsidRPr="008A6DA1">
        <w:rPr>
          <w:sz w:val="22"/>
          <w:szCs w:val="22"/>
        </w:rPr>
        <w:t xml:space="preserve"> inhumano</w:t>
      </w:r>
      <w:r w:rsidR="00FB557C">
        <w:rPr>
          <w:sz w:val="22"/>
          <w:szCs w:val="22"/>
        </w:rPr>
        <w:t>s y degradantes</w:t>
      </w:r>
      <w:r w:rsidRPr="008A6DA1">
        <w:rPr>
          <w:sz w:val="22"/>
          <w:szCs w:val="22"/>
        </w:rPr>
        <w:t xml:space="preserve">. </w:t>
      </w:r>
      <w:r w:rsidR="007113C1" w:rsidRPr="008A6DA1">
        <w:rPr>
          <w:sz w:val="22"/>
          <w:szCs w:val="22"/>
        </w:rPr>
        <w:t>En este sentido</w:t>
      </w:r>
      <w:r w:rsidRPr="008A6DA1">
        <w:rPr>
          <w:sz w:val="22"/>
          <w:szCs w:val="22"/>
        </w:rPr>
        <w:t xml:space="preserve">, España </w:t>
      </w:r>
      <w:r w:rsidR="00385BEE">
        <w:rPr>
          <w:b/>
          <w:sz w:val="22"/>
          <w:szCs w:val="22"/>
        </w:rPr>
        <w:t>recomienda (2</w:t>
      </w:r>
      <w:r w:rsidRPr="00385BEE">
        <w:rPr>
          <w:b/>
          <w:sz w:val="22"/>
          <w:szCs w:val="22"/>
        </w:rPr>
        <w:t>)</w:t>
      </w:r>
      <w:r w:rsidRPr="008A6DA1">
        <w:rPr>
          <w:sz w:val="22"/>
          <w:szCs w:val="22"/>
        </w:rPr>
        <w:t xml:space="preserve"> a Brunéi que modifique</w:t>
      </w:r>
      <w:r w:rsidR="007113C1" w:rsidRPr="008A6DA1">
        <w:rPr>
          <w:sz w:val="22"/>
          <w:szCs w:val="22"/>
        </w:rPr>
        <w:t xml:space="preserve"> el Código Penal con el objetivo de que cumpla con los estándares mínimos de Derechos Humanos</w:t>
      </w:r>
      <w:r w:rsidRPr="008A6DA1">
        <w:rPr>
          <w:sz w:val="22"/>
          <w:szCs w:val="22"/>
        </w:rPr>
        <w:t>.</w:t>
      </w:r>
    </w:p>
    <w:p w14:paraId="578F93C1" w14:textId="77777777" w:rsidR="00D77034" w:rsidRPr="008A6DA1" w:rsidRDefault="00FB557C" w:rsidP="00214565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Igualmente,</w:t>
      </w:r>
      <w:r w:rsidR="00D77034" w:rsidRPr="008A6DA1">
        <w:rPr>
          <w:sz w:val="22"/>
          <w:szCs w:val="22"/>
        </w:rPr>
        <w:t xml:space="preserve"> España </w:t>
      </w:r>
      <w:r w:rsidR="00D77034" w:rsidRPr="008A6DA1">
        <w:rPr>
          <w:b/>
          <w:sz w:val="22"/>
          <w:szCs w:val="22"/>
        </w:rPr>
        <w:t>recomienda (</w:t>
      </w:r>
      <w:r w:rsidR="00BC70E5">
        <w:rPr>
          <w:b/>
          <w:sz w:val="22"/>
          <w:szCs w:val="22"/>
        </w:rPr>
        <w:t>3</w:t>
      </w:r>
      <w:r w:rsidR="00D77034" w:rsidRPr="008A6DA1">
        <w:rPr>
          <w:b/>
          <w:sz w:val="22"/>
          <w:szCs w:val="22"/>
        </w:rPr>
        <w:t>)</w:t>
      </w:r>
      <w:r w:rsidR="00D77034" w:rsidRPr="008A6DA1">
        <w:rPr>
          <w:sz w:val="22"/>
          <w:szCs w:val="22"/>
        </w:rPr>
        <w:t xml:space="preserve"> </w:t>
      </w:r>
      <w:r w:rsidR="007113C1" w:rsidRPr="008A6DA1">
        <w:rPr>
          <w:sz w:val="22"/>
          <w:szCs w:val="22"/>
        </w:rPr>
        <w:t>que</w:t>
      </w:r>
      <w:r>
        <w:rPr>
          <w:sz w:val="22"/>
          <w:szCs w:val="22"/>
        </w:rPr>
        <w:t xml:space="preserve"> Brunéi</w:t>
      </w:r>
      <w:r w:rsidR="007113C1" w:rsidRPr="008A6DA1">
        <w:rPr>
          <w:sz w:val="22"/>
          <w:szCs w:val="22"/>
        </w:rPr>
        <w:t xml:space="preserve"> firme y ratifique los diversos convenios internacionales</w:t>
      </w:r>
      <w:r w:rsidR="003533D4" w:rsidRPr="008A6DA1">
        <w:rPr>
          <w:sz w:val="22"/>
          <w:szCs w:val="22"/>
        </w:rPr>
        <w:t xml:space="preserve"> </w:t>
      </w:r>
      <w:r w:rsidR="007113C1" w:rsidRPr="008A6DA1">
        <w:rPr>
          <w:sz w:val="22"/>
          <w:szCs w:val="22"/>
        </w:rPr>
        <w:t>s</w:t>
      </w:r>
      <w:r w:rsidR="003533D4" w:rsidRPr="008A6DA1">
        <w:rPr>
          <w:sz w:val="22"/>
          <w:szCs w:val="22"/>
        </w:rPr>
        <w:t>o</w:t>
      </w:r>
      <w:r w:rsidR="007113C1" w:rsidRPr="008A6DA1">
        <w:rPr>
          <w:sz w:val="22"/>
          <w:szCs w:val="22"/>
        </w:rPr>
        <w:t xml:space="preserve">bre apatridia para </w:t>
      </w:r>
      <w:r w:rsidR="003533D4" w:rsidRPr="008A6DA1">
        <w:rPr>
          <w:sz w:val="22"/>
          <w:szCs w:val="22"/>
        </w:rPr>
        <w:t xml:space="preserve">regularizar la situación de las personas que carecen de nacionalidad y que con frecuencia son blanco de explotación laboral y otros abusos. </w:t>
      </w:r>
    </w:p>
    <w:p w14:paraId="3A244441" w14:textId="77777777" w:rsidR="007271E2" w:rsidRDefault="00D77034" w:rsidP="00214565">
      <w:pPr>
        <w:spacing w:before="120" w:line="276" w:lineRule="auto"/>
        <w:jc w:val="both"/>
        <w:rPr>
          <w:sz w:val="22"/>
          <w:szCs w:val="22"/>
        </w:rPr>
      </w:pPr>
      <w:r w:rsidRPr="008A6DA1">
        <w:rPr>
          <w:sz w:val="22"/>
          <w:szCs w:val="22"/>
        </w:rPr>
        <w:t xml:space="preserve">Por otro lado, España </w:t>
      </w:r>
      <w:r w:rsidRPr="008A6DA1">
        <w:rPr>
          <w:b/>
          <w:sz w:val="22"/>
          <w:szCs w:val="22"/>
        </w:rPr>
        <w:t>recomienda (</w:t>
      </w:r>
      <w:r w:rsidR="00BC70E5">
        <w:rPr>
          <w:b/>
          <w:sz w:val="22"/>
          <w:szCs w:val="22"/>
        </w:rPr>
        <w:t>4</w:t>
      </w:r>
      <w:r w:rsidRPr="008A6DA1">
        <w:rPr>
          <w:b/>
          <w:sz w:val="22"/>
          <w:szCs w:val="22"/>
        </w:rPr>
        <w:t xml:space="preserve">) </w:t>
      </w:r>
      <w:r w:rsidRPr="008A6DA1">
        <w:rPr>
          <w:sz w:val="22"/>
          <w:szCs w:val="22"/>
        </w:rPr>
        <w:t xml:space="preserve">avanzar hacia una legislación que garantice la libertad de expresión, la libertad de </w:t>
      </w:r>
      <w:r w:rsidR="00FB557C">
        <w:rPr>
          <w:sz w:val="22"/>
          <w:szCs w:val="22"/>
        </w:rPr>
        <w:t>religión y creencia,</w:t>
      </w:r>
      <w:r w:rsidRPr="008A6DA1">
        <w:rPr>
          <w:sz w:val="22"/>
          <w:szCs w:val="22"/>
        </w:rPr>
        <w:t xml:space="preserve"> y la libertad de reunión pacífica conforme a las normas internacionales.</w:t>
      </w:r>
      <w:r w:rsidR="007271E2" w:rsidRPr="007271E2">
        <w:rPr>
          <w:sz w:val="22"/>
          <w:szCs w:val="22"/>
        </w:rPr>
        <w:t xml:space="preserve"> </w:t>
      </w:r>
    </w:p>
    <w:p w14:paraId="1C5B5618" w14:textId="77777777" w:rsidR="007271E2" w:rsidRDefault="007271E2" w:rsidP="007271E2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8A6DA1">
        <w:rPr>
          <w:sz w:val="22"/>
          <w:szCs w:val="22"/>
        </w:rPr>
        <w:t xml:space="preserve">elebramos que Brunéi haya ratificado en 2016 la Convención Internacional de derechos de las personas con discapacidad. Asimismo, para avanzar hacia una mejor protección de las personas </w:t>
      </w:r>
      <w:r w:rsidRPr="007271E2">
        <w:rPr>
          <w:sz w:val="22"/>
          <w:szCs w:val="22"/>
        </w:rPr>
        <w:t xml:space="preserve">con discapacidad, España </w:t>
      </w:r>
      <w:r w:rsidRPr="007271E2">
        <w:rPr>
          <w:b/>
          <w:sz w:val="22"/>
          <w:szCs w:val="22"/>
        </w:rPr>
        <w:t>recomienda (5)</w:t>
      </w:r>
      <w:r w:rsidRPr="007271E2">
        <w:rPr>
          <w:sz w:val="22"/>
          <w:szCs w:val="22"/>
        </w:rPr>
        <w:t xml:space="preserve"> ratificar el Protocolo Facultativo.</w:t>
      </w:r>
    </w:p>
    <w:p w14:paraId="7702A072" w14:textId="77777777" w:rsidR="007271E2" w:rsidRPr="007271E2" w:rsidRDefault="00BC70E5" w:rsidP="007271E2">
      <w:pPr>
        <w:spacing w:before="120" w:line="276" w:lineRule="auto"/>
        <w:jc w:val="both"/>
        <w:rPr>
          <w:sz w:val="22"/>
          <w:szCs w:val="22"/>
        </w:rPr>
      </w:pPr>
      <w:r w:rsidRPr="007271E2">
        <w:rPr>
          <w:sz w:val="22"/>
          <w:szCs w:val="22"/>
        </w:rPr>
        <w:t xml:space="preserve">Por último, </w:t>
      </w:r>
      <w:r w:rsidR="007271E2" w:rsidRPr="007271E2">
        <w:rPr>
          <w:b/>
          <w:sz w:val="22"/>
          <w:szCs w:val="22"/>
        </w:rPr>
        <w:t>recomendamos (6)</w:t>
      </w:r>
      <w:r w:rsidR="007271E2" w:rsidRPr="007271E2">
        <w:rPr>
          <w:sz w:val="22"/>
          <w:szCs w:val="22"/>
        </w:rPr>
        <w:t xml:space="preserve"> igualmente </w:t>
      </w:r>
      <w:r w:rsidR="00FB557C">
        <w:rPr>
          <w:sz w:val="22"/>
          <w:szCs w:val="22"/>
        </w:rPr>
        <w:t>mantener la</w:t>
      </w:r>
      <w:r w:rsidR="007271E2" w:rsidRPr="007271E2">
        <w:rPr>
          <w:sz w:val="22"/>
          <w:szCs w:val="22"/>
        </w:rPr>
        <w:t xml:space="preserve"> moratoria </w:t>
      </w:r>
      <w:r w:rsidR="00FB557C">
        <w:rPr>
          <w:sz w:val="22"/>
          <w:szCs w:val="22"/>
        </w:rPr>
        <w:t xml:space="preserve">de facto </w:t>
      </w:r>
      <w:r w:rsidR="007271E2" w:rsidRPr="007271E2">
        <w:rPr>
          <w:sz w:val="22"/>
          <w:szCs w:val="22"/>
        </w:rPr>
        <w:t>en la aplicación de la pena de muerte, como paso previo a su abolición, y modificar el Código Penal para reducir el número de delitos por los que se puede imponer la pena capital.</w:t>
      </w:r>
    </w:p>
    <w:p w14:paraId="3AD22B6D" w14:textId="77777777" w:rsidR="003E0E0F" w:rsidRPr="007271E2" w:rsidRDefault="003E0E0F" w:rsidP="00214565">
      <w:pPr>
        <w:spacing w:line="276" w:lineRule="auto"/>
        <w:jc w:val="both"/>
        <w:rPr>
          <w:sz w:val="22"/>
          <w:szCs w:val="22"/>
        </w:rPr>
      </w:pPr>
    </w:p>
    <w:p w14:paraId="2BD8D1BC" w14:textId="77777777" w:rsidR="007271E2" w:rsidRDefault="007271E2" w:rsidP="00214565">
      <w:pPr>
        <w:spacing w:line="276" w:lineRule="auto"/>
        <w:jc w:val="both"/>
        <w:rPr>
          <w:sz w:val="22"/>
          <w:szCs w:val="22"/>
        </w:rPr>
      </w:pPr>
    </w:p>
    <w:p w14:paraId="37F2EAAB" w14:textId="77777777" w:rsidR="007271E2" w:rsidRDefault="007271E2" w:rsidP="00214565">
      <w:pPr>
        <w:spacing w:line="276" w:lineRule="auto"/>
        <w:jc w:val="both"/>
        <w:rPr>
          <w:sz w:val="22"/>
          <w:szCs w:val="22"/>
        </w:rPr>
      </w:pPr>
    </w:p>
    <w:p w14:paraId="7D2185FF" w14:textId="77777777" w:rsidR="007271E2" w:rsidRDefault="007271E2" w:rsidP="00214565">
      <w:pPr>
        <w:spacing w:line="276" w:lineRule="auto"/>
        <w:jc w:val="both"/>
        <w:rPr>
          <w:sz w:val="22"/>
          <w:szCs w:val="22"/>
        </w:rPr>
      </w:pPr>
    </w:p>
    <w:p w14:paraId="0A1E8CB7" w14:textId="77777777" w:rsidR="007271E2" w:rsidRDefault="007271E2" w:rsidP="00214565">
      <w:pPr>
        <w:spacing w:line="276" w:lineRule="auto"/>
        <w:jc w:val="both"/>
        <w:rPr>
          <w:sz w:val="22"/>
          <w:szCs w:val="22"/>
        </w:rPr>
      </w:pPr>
    </w:p>
    <w:p w14:paraId="5108EC5F" w14:textId="77777777" w:rsidR="00AD6B8C" w:rsidRDefault="00AD6B8C" w:rsidP="00214565">
      <w:pPr>
        <w:spacing w:line="276" w:lineRule="auto"/>
        <w:jc w:val="both"/>
        <w:rPr>
          <w:sz w:val="22"/>
          <w:szCs w:val="22"/>
        </w:rPr>
      </w:pPr>
    </w:p>
    <w:p w14:paraId="5E60D293" w14:textId="77777777" w:rsidR="00AD6B8C" w:rsidRDefault="00AD6B8C" w:rsidP="00214565">
      <w:pPr>
        <w:spacing w:line="276" w:lineRule="auto"/>
        <w:jc w:val="both"/>
        <w:rPr>
          <w:sz w:val="22"/>
          <w:szCs w:val="22"/>
        </w:rPr>
      </w:pPr>
    </w:p>
    <w:p w14:paraId="437B37FB" w14:textId="77777777" w:rsidR="00AD6B8C" w:rsidRDefault="00AD6B8C" w:rsidP="00214565">
      <w:pPr>
        <w:spacing w:line="276" w:lineRule="auto"/>
        <w:jc w:val="both"/>
        <w:rPr>
          <w:sz w:val="22"/>
          <w:szCs w:val="22"/>
        </w:rPr>
      </w:pPr>
    </w:p>
    <w:p w14:paraId="691F6535" w14:textId="77777777" w:rsidR="00AD6B8C" w:rsidRDefault="00AD6B8C" w:rsidP="00214565">
      <w:pPr>
        <w:spacing w:line="276" w:lineRule="auto"/>
        <w:jc w:val="both"/>
        <w:rPr>
          <w:sz w:val="22"/>
          <w:szCs w:val="22"/>
        </w:rPr>
      </w:pPr>
    </w:p>
    <w:p w14:paraId="747A97F7" w14:textId="77777777" w:rsidR="007271E2" w:rsidRDefault="007271E2" w:rsidP="00214565">
      <w:pPr>
        <w:spacing w:line="276" w:lineRule="auto"/>
        <w:jc w:val="both"/>
        <w:rPr>
          <w:sz w:val="22"/>
          <w:szCs w:val="22"/>
        </w:rPr>
      </w:pPr>
    </w:p>
    <w:p w14:paraId="1E24C649" w14:textId="77777777" w:rsidR="007271E2" w:rsidRDefault="007271E2" w:rsidP="00214565">
      <w:pPr>
        <w:spacing w:line="276" w:lineRule="auto"/>
        <w:jc w:val="both"/>
        <w:rPr>
          <w:sz w:val="22"/>
          <w:szCs w:val="22"/>
        </w:rPr>
      </w:pPr>
    </w:p>
    <w:p w14:paraId="2615E7A1" w14:textId="77777777" w:rsidR="00AD6B8C" w:rsidRPr="00AC3235" w:rsidRDefault="00AD6B8C" w:rsidP="00AC3235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AD6B8C" w:rsidRPr="00AC32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1B085" w14:textId="77777777" w:rsidR="00556A73" w:rsidRDefault="00556A73" w:rsidP="00C14BEC">
      <w:r>
        <w:separator/>
      </w:r>
    </w:p>
  </w:endnote>
  <w:endnote w:type="continuationSeparator" w:id="0">
    <w:p w14:paraId="37573D6A" w14:textId="77777777" w:rsidR="00556A73" w:rsidRDefault="00556A73" w:rsidP="00C1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3CE07" w14:textId="77777777" w:rsidR="00556A73" w:rsidRDefault="00556A73" w:rsidP="00C14BEC">
      <w:r>
        <w:separator/>
      </w:r>
    </w:p>
  </w:footnote>
  <w:footnote w:type="continuationSeparator" w:id="0">
    <w:p w14:paraId="23B3FBD5" w14:textId="77777777" w:rsidR="00556A73" w:rsidRDefault="00556A73" w:rsidP="00C1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color w:val="1F497D" w:themeColor="text2"/>
        <w:sz w:val="28"/>
        <w:szCs w:val="28"/>
      </w:rPr>
      <w:alias w:val="Título"/>
      <w:id w:val="77887899"/>
      <w:placeholder>
        <w:docPart w:val="6122C16AAC934451BDCA532BDC8C01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4B5B321" w14:textId="77777777" w:rsidR="00C14BEC" w:rsidRDefault="00C14BEC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Sesión XX</w:t>
        </w:r>
        <w:r w:rsidR="00BB2A01">
          <w:rPr>
            <w:b/>
            <w:bCs/>
            <w:color w:val="1F497D" w:themeColor="text2"/>
            <w:sz w:val="28"/>
            <w:szCs w:val="28"/>
          </w:rPr>
          <w:t>X</w:t>
        </w:r>
        <w:r>
          <w:rPr>
            <w:b/>
            <w:bCs/>
            <w:color w:val="1F497D" w:themeColor="text2"/>
            <w:sz w:val="28"/>
            <w:szCs w:val="28"/>
          </w:rPr>
          <w:t>III</w:t>
        </w:r>
      </w:p>
    </w:sdtContent>
  </w:sdt>
  <w:sdt>
    <w:sdtPr>
      <w:rPr>
        <w:color w:val="4F81BD" w:themeColor="accent1"/>
      </w:rPr>
      <w:alias w:val="Subtítulo"/>
      <w:id w:val="77887903"/>
      <w:placeholder>
        <w:docPart w:val="697C4D82A82F45E982988971EF25B8C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19A5C6D7" w14:textId="77777777" w:rsidR="00C14BEC" w:rsidRDefault="00C14BEC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Mayo 2019</w:t>
        </w:r>
      </w:p>
    </w:sdtContent>
  </w:sdt>
  <w:sdt>
    <w:sdtPr>
      <w:rPr>
        <w:color w:val="7F7F7F" w:themeColor="text1" w:themeTint="80"/>
      </w:rPr>
      <w:alias w:val="Autor"/>
      <w:id w:val="77887908"/>
      <w:placeholder>
        <w:docPart w:val="A264661B790C49CA9B724255DCBDF6E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07C9F562" w14:textId="77777777" w:rsidR="00C14BEC" w:rsidRDefault="009117AC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SGL</w:t>
        </w:r>
      </w:p>
    </w:sdtContent>
  </w:sdt>
  <w:p w14:paraId="69D76AD2" w14:textId="77777777" w:rsidR="00C14BEC" w:rsidRDefault="00C14B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57F4"/>
    <w:multiLevelType w:val="hybridMultilevel"/>
    <w:tmpl w:val="6944AB9E"/>
    <w:lvl w:ilvl="0" w:tplc="B6766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E51233"/>
    <w:multiLevelType w:val="hybridMultilevel"/>
    <w:tmpl w:val="13E8E8DA"/>
    <w:lvl w:ilvl="0" w:tplc="B1D00AE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015ABD"/>
    <w:multiLevelType w:val="hybridMultilevel"/>
    <w:tmpl w:val="901C166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EC4BD4"/>
    <w:multiLevelType w:val="hybridMultilevel"/>
    <w:tmpl w:val="3E7205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1C"/>
    <w:rsid w:val="000136F9"/>
    <w:rsid w:val="0002402F"/>
    <w:rsid w:val="0005619F"/>
    <w:rsid w:val="000770DB"/>
    <w:rsid w:val="000C166E"/>
    <w:rsid w:val="000C66C6"/>
    <w:rsid w:val="000E0AD1"/>
    <w:rsid w:val="000E6D39"/>
    <w:rsid w:val="00106535"/>
    <w:rsid w:val="0012246A"/>
    <w:rsid w:val="001251C7"/>
    <w:rsid w:val="001402BD"/>
    <w:rsid w:val="00141BB5"/>
    <w:rsid w:val="00147288"/>
    <w:rsid w:val="00157369"/>
    <w:rsid w:val="00190C80"/>
    <w:rsid w:val="001954B2"/>
    <w:rsid w:val="001F7917"/>
    <w:rsid w:val="00214565"/>
    <w:rsid w:val="002216D6"/>
    <w:rsid w:val="00227E87"/>
    <w:rsid w:val="00231657"/>
    <w:rsid w:val="002C010F"/>
    <w:rsid w:val="002E2924"/>
    <w:rsid w:val="003005EE"/>
    <w:rsid w:val="00331207"/>
    <w:rsid w:val="003533D4"/>
    <w:rsid w:val="00385BEE"/>
    <w:rsid w:val="00391071"/>
    <w:rsid w:val="00397BA1"/>
    <w:rsid w:val="003D7AF5"/>
    <w:rsid w:val="003E0E0F"/>
    <w:rsid w:val="00424E59"/>
    <w:rsid w:val="004308EB"/>
    <w:rsid w:val="004427A3"/>
    <w:rsid w:val="00471867"/>
    <w:rsid w:val="004B487A"/>
    <w:rsid w:val="004E6697"/>
    <w:rsid w:val="0050230B"/>
    <w:rsid w:val="005457DD"/>
    <w:rsid w:val="00556A73"/>
    <w:rsid w:val="0057589D"/>
    <w:rsid w:val="005958D6"/>
    <w:rsid w:val="005A3443"/>
    <w:rsid w:val="005E0D60"/>
    <w:rsid w:val="00656D87"/>
    <w:rsid w:val="006640C1"/>
    <w:rsid w:val="00664D32"/>
    <w:rsid w:val="00672AFC"/>
    <w:rsid w:val="00694567"/>
    <w:rsid w:val="006C32DA"/>
    <w:rsid w:val="006F6388"/>
    <w:rsid w:val="007113C1"/>
    <w:rsid w:val="0071791F"/>
    <w:rsid w:val="007271E2"/>
    <w:rsid w:val="007542A7"/>
    <w:rsid w:val="007A4704"/>
    <w:rsid w:val="007A585A"/>
    <w:rsid w:val="007B3EE1"/>
    <w:rsid w:val="007C44C8"/>
    <w:rsid w:val="007E13AF"/>
    <w:rsid w:val="007E7115"/>
    <w:rsid w:val="00804589"/>
    <w:rsid w:val="00853655"/>
    <w:rsid w:val="00887314"/>
    <w:rsid w:val="008A26A7"/>
    <w:rsid w:val="008A472F"/>
    <w:rsid w:val="008A6DA1"/>
    <w:rsid w:val="008A7571"/>
    <w:rsid w:val="008B2A08"/>
    <w:rsid w:val="009117AC"/>
    <w:rsid w:val="00941ABC"/>
    <w:rsid w:val="009765B6"/>
    <w:rsid w:val="00991730"/>
    <w:rsid w:val="009C23A5"/>
    <w:rsid w:val="009C4297"/>
    <w:rsid w:val="009D7FDD"/>
    <w:rsid w:val="00A37FA5"/>
    <w:rsid w:val="00A61BD8"/>
    <w:rsid w:val="00A64979"/>
    <w:rsid w:val="00A7311C"/>
    <w:rsid w:val="00A77114"/>
    <w:rsid w:val="00AB04F0"/>
    <w:rsid w:val="00AC3235"/>
    <w:rsid w:val="00AD0B78"/>
    <w:rsid w:val="00AD6B8C"/>
    <w:rsid w:val="00AE115C"/>
    <w:rsid w:val="00B44B49"/>
    <w:rsid w:val="00B46988"/>
    <w:rsid w:val="00B73D45"/>
    <w:rsid w:val="00BB199A"/>
    <w:rsid w:val="00BB2A01"/>
    <w:rsid w:val="00BC70E5"/>
    <w:rsid w:val="00BF2C8E"/>
    <w:rsid w:val="00C14BEC"/>
    <w:rsid w:val="00CB720B"/>
    <w:rsid w:val="00CF0295"/>
    <w:rsid w:val="00D1328F"/>
    <w:rsid w:val="00D77034"/>
    <w:rsid w:val="00DB15D5"/>
    <w:rsid w:val="00DD03EE"/>
    <w:rsid w:val="00DE6B80"/>
    <w:rsid w:val="00E40117"/>
    <w:rsid w:val="00E42BD6"/>
    <w:rsid w:val="00E74335"/>
    <w:rsid w:val="00E928F0"/>
    <w:rsid w:val="00EB3CB2"/>
    <w:rsid w:val="00EC5F3C"/>
    <w:rsid w:val="00ED68B3"/>
    <w:rsid w:val="00ED736F"/>
    <w:rsid w:val="00F87465"/>
    <w:rsid w:val="00FB4F39"/>
    <w:rsid w:val="00FB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C63C"/>
  <w15:docId w15:val="{7DB87F5D-F7B6-4631-9CC4-135498CA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4B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BEC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14B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BEC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B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BE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874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22C16AAC934451BDCA532BDC8C0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6DB1A-B6A8-4CF3-A84D-8FED11DDC256}"/>
      </w:docPartPr>
      <w:docPartBody>
        <w:p w:rsidR="00CE7955" w:rsidRDefault="00D04278" w:rsidP="00D04278">
          <w:pPr>
            <w:pStyle w:val="6122C16AAC934451BDCA532BDC8C014A"/>
          </w:pPr>
          <w:r>
            <w:rPr>
              <w:b/>
              <w:bCs/>
              <w:color w:val="44546A" w:themeColor="text2"/>
              <w:sz w:val="28"/>
              <w:szCs w:val="28"/>
            </w:rPr>
            <w:t>[Escriba el título del documento]</w:t>
          </w:r>
        </w:p>
      </w:docPartBody>
    </w:docPart>
    <w:docPart>
      <w:docPartPr>
        <w:name w:val="697C4D82A82F45E982988971EF25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98217-DFB8-4393-90D5-08689331364A}"/>
      </w:docPartPr>
      <w:docPartBody>
        <w:p w:rsidR="00CE7955" w:rsidRDefault="00D04278" w:rsidP="00D04278">
          <w:pPr>
            <w:pStyle w:val="697C4D82A82F45E982988971EF25B8CD"/>
          </w:pPr>
          <w:r>
            <w:rPr>
              <w:color w:val="4472C4" w:themeColor="accent1"/>
            </w:rPr>
            <w:t>[Escriba el subtítulo del documento]</w:t>
          </w:r>
        </w:p>
      </w:docPartBody>
    </w:docPart>
    <w:docPart>
      <w:docPartPr>
        <w:name w:val="A264661B790C49CA9B724255DCBDF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3285-50C4-4AF3-BC05-9DA28A47E25C}"/>
      </w:docPartPr>
      <w:docPartBody>
        <w:p w:rsidR="00CE7955" w:rsidRDefault="00D04278" w:rsidP="00D04278">
          <w:pPr>
            <w:pStyle w:val="A264661B790C49CA9B724255DCBDF6EE"/>
          </w:pPr>
          <w:r>
            <w:rPr>
              <w:color w:val="808080" w:themeColor="text1" w:themeTint="7F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278"/>
    <w:rsid w:val="00273235"/>
    <w:rsid w:val="003B161C"/>
    <w:rsid w:val="00417818"/>
    <w:rsid w:val="004B4E04"/>
    <w:rsid w:val="00512830"/>
    <w:rsid w:val="009B6535"/>
    <w:rsid w:val="00CE7955"/>
    <w:rsid w:val="00D04278"/>
    <w:rsid w:val="00DF2804"/>
    <w:rsid w:val="00E25188"/>
    <w:rsid w:val="00E4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122C16AAC934451BDCA532BDC8C014A">
    <w:name w:val="6122C16AAC934451BDCA532BDC8C014A"/>
    <w:rsid w:val="00D04278"/>
  </w:style>
  <w:style w:type="paragraph" w:customStyle="1" w:styleId="697C4D82A82F45E982988971EF25B8CD">
    <w:name w:val="697C4D82A82F45E982988971EF25B8CD"/>
    <w:rsid w:val="00D04278"/>
  </w:style>
  <w:style w:type="paragraph" w:customStyle="1" w:styleId="A264661B790C49CA9B724255DCBDF6EE">
    <w:name w:val="A264661B790C49CA9B724255DCBDF6EE"/>
    <w:rsid w:val="00D04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AACAA-1515-466B-85B6-0F802025A157}"/>
</file>

<file path=customXml/itemProps2.xml><?xml version="1.0" encoding="utf-8"?>
<ds:datastoreItem xmlns:ds="http://schemas.openxmlformats.org/officeDocument/2006/customXml" ds:itemID="{B1336CF4-1362-4C3C-8879-9E0584AAD8D9}"/>
</file>

<file path=customXml/itemProps3.xml><?xml version="1.0" encoding="utf-8"?>
<ds:datastoreItem xmlns:ds="http://schemas.openxmlformats.org/officeDocument/2006/customXml" ds:itemID="{1BBCC157-1C24-474B-9817-976D8D28A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XXXIII</vt:lpstr>
    </vt:vector>
  </TitlesOfParts>
  <Company>Ministerio de Asuntos Exteriores y de Cooperación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XXXIII</dc:title>
  <dc:subject>Mayo 2019</dc:subject>
  <dc:creator>SGL</dc:creator>
  <cp:lastModifiedBy>Maria</cp:lastModifiedBy>
  <cp:revision>2</cp:revision>
  <cp:lastPrinted>2019-04-30T13:59:00Z</cp:lastPrinted>
  <dcterms:created xsi:type="dcterms:W3CDTF">2019-05-08T08:59:00Z</dcterms:created>
  <dcterms:modified xsi:type="dcterms:W3CDTF">2019-05-08T08:59:00Z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