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32" w:rsidRDefault="00347E32" w:rsidP="00B7712F">
      <w:pPr>
        <w:spacing w:after="0" w:line="240" w:lineRule="auto"/>
        <w:jc w:val="both"/>
      </w:pPr>
      <w:bookmarkStart w:id="0" w:name="_GoBack"/>
      <w:bookmarkEnd w:id="0"/>
    </w:p>
    <w:p w:rsidR="00347E32" w:rsidRPr="00D501FC" w:rsidRDefault="00347E32" w:rsidP="00347E32">
      <w:pPr>
        <w:spacing w:line="240" w:lineRule="auto"/>
        <w:jc w:val="center"/>
        <w:rPr>
          <w:rFonts w:eastAsia="Calibri" w:cs="Times New Roman"/>
          <w:b/>
          <w:bCs/>
          <w:sz w:val="24"/>
          <w:szCs w:val="24"/>
          <w:u w:val="single"/>
        </w:rPr>
      </w:pPr>
      <w:r w:rsidRPr="00D501FC">
        <w:rPr>
          <w:rFonts w:eastAsia="Calibri" w:cs="Times New Roman"/>
          <w:b/>
          <w:bCs/>
          <w:sz w:val="24"/>
          <w:szCs w:val="24"/>
          <w:u w:val="single"/>
        </w:rPr>
        <w:t>32</w:t>
      </w:r>
      <w:r w:rsidRPr="00D501FC">
        <w:rPr>
          <w:rFonts w:eastAsia="Calibri" w:cs="Times New Roman"/>
          <w:b/>
          <w:bCs/>
          <w:sz w:val="24"/>
          <w:szCs w:val="24"/>
          <w:u w:val="single"/>
          <w:vertAlign w:val="superscript"/>
        </w:rPr>
        <w:t>ème</w:t>
      </w:r>
      <w:r w:rsidRPr="00D501FC">
        <w:rPr>
          <w:rFonts w:eastAsia="Calibri" w:cs="Times New Roman"/>
          <w:b/>
          <w:bCs/>
          <w:sz w:val="24"/>
          <w:szCs w:val="24"/>
          <w:u w:val="single"/>
        </w:rPr>
        <w:t xml:space="preserve"> session du Groupe de travail de l’Examen périodique universel</w:t>
      </w:r>
    </w:p>
    <w:p w:rsidR="00347E32" w:rsidRPr="00D501FC" w:rsidRDefault="00347E32" w:rsidP="00347E32">
      <w:pPr>
        <w:spacing w:line="240" w:lineRule="auto"/>
        <w:jc w:val="center"/>
        <w:rPr>
          <w:rFonts w:eastAsia="Calibri" w:cs="Times New Roman"/>
          <w:b/>
          <w:bCs/>
          <w:sz w:val="24"/>
          <w:szCs w:val="24"/>
        </w:rPr>
      </w:pPr>
      <w:r w:rsidRPr="00D501FC">
        <w:rPr>
          <w:rFonts w:eastAsia="Calibri" w:cs="Times New Roman"/>
          <w:b/>
          <w:bCs/>
          <w:sz w:val="24"/>
          <w:szCs w:val="24"/>
        </w:rPr>
        <w:t>(21 janvier-1</w:t>
      </w:r>
      <w:r w:rsidRPr="00D501FC">
        <w:rPr>
          <w:rFonts w:eastAsia="Calibri" w:cs="Times New Roman"/>
          <w:b/>
          <w:bCs/>
          <w:sz w:val="24"/>
          <w:szCs w:val="24"/>
          <w:vertAlign w:val="superscript"/>
        </w:rPr>
        <w:t>er</w:t>
      </w:r>
      <w:r w:rsidRPr="00D501FC">
        <w:rPr>
          <w:rFonts w:eastAsia="Calibri" w:cs="Times New Roman"/>
          <w:b/>
          <w:bCs/>
          <w:sz w:val="24"/>
          <w:szCs w:val="24"/>
        </w:rPr>
        <w:t xml:space="preserve"> février 2019)</w:t>
      </w:r>
    </w:p>
    <w:p w:rsidR="00347E32" w:rsidRPr="00D501FC" w:rsidRDefault="00347E32" w:rsidP="00347E32">
      <w:pPr>
        <w:spacing w:line="240" w:lineRule="auto"/>
        <w:jc w:val="center"/>
        <w:rPr>
          <w:rFonts w:eastAsia="Calibri" w:cs="Times New Roman"/>
          <w:b/>
          <w:bCs/>
          <w:sz w:val="24"/>
          <w:szCs w:val="24"/>
        </w:rPr>
      </w:pPr>
    </w:p>
    <w:p w:rsidR="00347E32" w:rsidRDefault="00347E32" w:rsidP="00347E32">
      <w:pPr>
        <w:spacing w:line="240" w:lineRule="auto"/>
        <w:jc w:val="center"/>
        <w:rPr>
          <w:rFonts w:eastAsia="Calibri" w:cs="Times New Roman"/>
          <w:b/>
          <w:bCs/>
          <w:sz w:val="24"/>
          <w:szCs w:val="24"/>
          <w:u w:val="single"/>
        </w:rPr>
      </w:pPr>
      <w:r>
        <w:rPr>
          <w:rFonts w:eastAsia="Calibri" w:cs="Times New Roman"/>
          <w:b/>
          <w:bCs/>
          <w:sz w:val="24"/>
          <w:szCs w:val="24"/>
          <w:u w:val="single"/>
        </w:rPr>
        <w:t>Chypre</w:t>
      </w:r>
    </w:p>
    <w:p w:rsidR="00347E32" w:rsidRPr="00D501FC" w:rsidRDefault="00347E32" w:rsidP="00347E32">
      <w:pPr>
        <w:spacing w:line="240" w:lineRule="auto"/>
        <w:jc w:val="center"/>
        <w:rPr>
          <w:rFonts w:eastAsia="Calibri" w:cs="Times New Roman"/>
          <w:b/>
          <w:bCs/>
          <w:sz w:val="24"/>
          <w:szCs w:val="24"/>
        </w:rPr>
      </w:pPr>
      <w:r w:rsidRPr="00D501FC">
        <w:rPr>
          <w:rFonts w:eastAsia="Calibri" w:cs="Times New Roman"/>
          <w:b/>
          <w:bCs/>
          <w:sz w:val="24"/>
          <w:szCs w:val="24"/>
        </w:rPr>
        <w:t>Intervention de la France</w:t>
      </w:r>
    </w:p>
    <w:p w:rsidR="00347E32" w:rsidRDefault="00347E32" w:rsidP="00347E32">
      <w:pPr>
        <w:spacing w:line="240" w:lineRule="auto"/>
        <w:jc w:val="center"/>
        <w:rPr>
          <w:rFonts w:eastAsia="Calibri" w:cs="Times New Roman"/>
          <w:sz w:val="24"/>
          <w:szCs w:val="24"/>
        </w:rPr>
      </w:pPr>
    </w:p>
    <w:p w:rsidR="00347E32" w:rsidRPr="00D501FC" w:rsidRDefault="00347E32" w:rsidP="00347E32">
      <w:pPr>
        <w:spacing w:line="240" w:lineRule="auto"/>
        <w:jc w:val="center"/>
        <w:rPr>
          <w:rFonts w:eastAsia="Calibri" w:cs="Times New Roman"/>
          <w:sz w:val="24"/>
          <w:szCs w:val="24"/>
        </w:rPr>
      </w:pPr>
      <w:r w:rsidRPr="00D501FC">
        <w:rPr>
          <w:rFonts w:eastAsia="Calibri" w:cs="Times New Roman"/>
          <w:sz w:val="24"/>
          <w:szCs w:val="24"/>
        </w:rPr>
        <w:t xml:space="preserve">Genève, le </w:t>
      </w:r>
      <w:r>
        <w:rPr>
          <w:rFonts w:eastAsia="Calibri" w:cs="Times New Roman"/>
          <w:sz w:val="24"/>
          <w:szCs w:val="24"/>
        </w:rPr>
        <w:t>mar</w:t>
      </w:r>
      <w:r w:rsidRPr="00D501FC">
        <w:rPr>
          <w:rFonts w:eastAsia="Calibri" w:cs="Times New Roman"/>
          <w:sz w:val="24"/>
          <w:szCs w:val="24"/>
        </w:rPr>
        <w:t>di 2</w:t>
      </w:r>
      <w:r>
        <w:rPr>
          <w:rFonts w:eastAsia="Calibri" w:cs="Times New Roman"/>
          <w:sz w:val="24"/>
          <w:szCs w:val="24"/>
        </w:rPr>
        <w:t>9</w:t>
      </w:r>
      <w:r w:rsidRPr="00D501FC">
        <w:rPr>
          <w:rFonts w:eastAsia="Calibri" w:cs="Times New Roman"/>
          <w:sz w:val="24"/>
          <w:szCs w:val="24"/>
        </w:rPr>
        <w:t xml:space="preserve"> janvier 2019  (</w:t>
      </w:r>
      <w:r>
        <w:rPr>
          <w:rFonts w:eastAsia="Calibri" w:cs="Times New Roman"/>
          <w:sz w:val="24"/>
          <w:szCs w:val="24"/>
        </w:rPr>
        <w:t>matin</w:t>
      </w:r>
      <w:r w:rsidRPr="00D501FC">
        <w:rPr>
          <w:rFonts w:eastAsia="Calibri" w:cs="Times New Roman"/>
          <w:sz w:val="24"/>
          <w:szCs w:val="24"/>
        </w:rPr>
        <w:t>)</w:t>
      </w:r>
    </w:p>
    <w:p w:rsidR="00347E32" w:rsidRPr="00D501FC" w:rsidRDefault="00347E32" w:rsidP="00347E32">
      <w:pPr>
        <w:spacing w:after="0" w:line="240" w:lineRule="auto"/>
        <w:jc w:val="both"/>
        <w:rPr>
          <w:sz w:val="24"/>
          <w:szCs w:val="24"/>
        </w:rPr>
      </w:pPr>
    </w:p>
    <w:p w:rsidR="00347E32" w:rsidRPr="00D501FC" w:rsidRDefault="00347E32" w:rsidP="00347E32">
      <w:pPr>
        <w:spacing w:after="0" w:line="240" w:lineRule="auto"/>
        <w:jc w:val="both"/>
      </w:pPr>
    </w:p>
    <w:p w:rsidR="00347E32" w:rsidRPr="00D501FC" w:rsidRDefault="00347E32" w:rsidP="00347E32">
      <w:pPr>
        <w:spacing w:after="0" w:line="240" w:lineRule="auto"/>
        <w:jc w:val="both"/>
        <w:rPr>
          <w:sz w:val="24"/>
          <w:szCs w:val="24"/>
        </w:rPr>
      </w:pPr>
      <w:r w:rsidRPr="00D501FC">
        <w:rPr>
          <w:sz w:val="24"/>
          <w:szCs w:val="24"/>
        </w:rPr>
        <w:t xml:space="preserve">Merci Monsieur le </w:t>
      </w:r>
      <w:r>
        <w:rPr>
          <w:sz w:val="24"/>
          <w:szCs w:val="24"/>
        </w:rPr>
        <w:t>Vice-</w:t>
      </w:r>
      <w:r w:rsidRPr="00D501FC">
        <w:rPr>
          <w:sz w:val="24"/>
          <w:szCs w:val="24"/>
        </w:rPr>
        <w:t>Président</w:t>
      </w:r>
    </w:p>
    <w:p w:rsidR="00347E32" w:rsidRPr="00D501FC" w:rsidRDefault="00347E32" w:rsidP="00347E32">
      <w:pPr>
        <w:spacing w:after="0" w:line="240" w:lineRule="auto"/>
        <w:jc w:val="both"/>
        <w:rPr>
          <w:sz w:val="24"/>
          <w:szCs w:val="24"/>
        </w:rPr>
      </w:pPr>
    </w:p>
    <w:p w:rsidR="00347E32" w:rsidRPr="00D501FC" w:rsidRDefault="00347E32" w:rsidP="00347E32">
      <w:pPr>
        <w:spacing w:after="0" w:line="240" w:lineRule="auto"/>
        <w:jc w:val="both"/>
        <w:rPr>
          <w:sz w:val="24"/>
          <w:szCs w:val="24"/>
        </w:rPr>
      </w:pPr>
      <w:r w:rsidRPr="00D501FC">
        <w:rPr>
          <w:sz w:val="24"/>
          <w:szCs w:val="24"/>
        </w:rPr>
        <w:t>Je remercie la délégation d</w:t>
      </w:r>
      <w:r>
        <w:rPr>
          <w:sz w:val="24"/>
          <w:szCs w:val="24"/>
        </w:rPr>
        <w:t xml:space="preserve">e Chypre </w:t>
      </w:r>
      <w:r w:rsidRPr="00D501FC">
        <w:rPr>
          <w:sz w:val="24"/>
          <w:szCs w:val="24"/>
        </w:rPr>
        <w:t>pour la présentation de son rapport.</w:t>
      </w:r>
    </w:p>
    <w:p w:rsidR="00347E32" w:rsidRPr="00D501FC" w:rsidRDefault="00347E32" w:rsidP="00347E32">
      <w:pPr>
        <w:spacing w:after="0" w:line="240" w:lineRule="auto"/>
        <w:jc w:val="both"/>
        <w:rPr>
          <w:sz w:val="24"/>
          <w:szCs w:val="24"/>
        </w:rPr>
      </w:pPr>
    </w:p>
    <w:p w:rsidR="000D27D7" w:rsidRPr="00347E32" w:rsidRDefault="000D27D7" w:rsidP="00B7712F">
      <w:pPr>
        <w:spacing w:after="0" w:line="240" w:lineRule="auto"/>
        <w:jc w:val="both"/>
        <w:rPr>
          <w:sz w:val="24"/>
          <w:szCs w:val="24"/>
        </w:rPr>
      </w:pPr>
      <w:r w:rsidRPr="00347E32">
        <w:rPr>
          <w:sz w:val="24"/>
          <w:szCs w:val="24"/>
        </w:rPr>
        <w:t xml:space="preserve">La France salue les </w:t>
      </w:r>
      <w:r w:rsidR="00347E32">
        <w:rPr>
          <w:sz w:val="24"/>
          <w:szCs w:val="24"/>
        </w:rPr>
        <w:t xml:space="preserve">avancées réalisées </w:t>
      </w:r>
      <w:r w:rsidRPr="00347E32">
        <w:rPr>
          <w:sz w:val="24"/>
          <w:szCs w:val="24"/>
        </w:rPr>
        <w:t xml:space="preserve">depuis </w:t>
      </w:r>
      <w:r w:rsidR="00170473" w:rsidRPr="00347E32">
        <w:rPr>
          <w:sz w:val="24"/>
          <w:szCs w:val="24"/>
        </w:rPr>
        <w:t>le dernier Examen</w:t>
      </w:r>
      <w:r w:rsidR="00347E32">
        <w:rPr>
          <w:sz w:val="24"/>
          <w:szCs w:val="24"/>
        </w:rPr>
        <w:t xml:space="preserve">, par </w:t>
      </w:r>
      <w:r w:rsidR="00170473" w:rsidRPr="00347E32">
        <w:rPr>
          <w:sz w:val="24"/>
          <w:szCs w:val="24"/>
        </w:rPr>
        <w:t xml:space="preserve">la ratification de nombreux instruments internationaux, </w:t>
      </w:r>
      <w:r w:rsidR="00347E32">
        <w:rPr>
          <w:sz w:val="24"/>
          <w:szCs w:val="24"/>
        </w:rPr>
        <w:t xml:space="preserve"> les progrès dans la </w:t>
      </w:r>
      <w:r w:rsidR="00170473" w:rsidRPr="00347E32">
        <w:rPr>
          <w:sz w:val="24"/>
          <w:szCs w:val="24"/>
        </w:rPr>
        <w:t>lutte contre la discrimination sexuelle au travail, la protection des demandeurs d’asile, la protection de l’enfance et l’adoption d’une loi permettant de lutter plus efficacement contre les discriminations et les violences liées à l’orientation sexuelle</w:t>
      </w:r>
      <w:r w:rsidRPr="00347E32">
        <w:rPr>
          <w:sz w:val="24"/>
          <w:szCs w:val="24"/>
        </w:rPr>
        <w:t xml:space="preserve">. </w:t>
      </w:r>
    </w:p>
    <w:p w:rsidR="000D27D7" w:rsidRPr="00347E32" w:rsidRDefault="000D27D7" w:rsidP="00B7712F">
      <w:pPr>
        <w:spacing w:after="0" w:line="240" w:lineRule="auto"/>
        <w:jc w:val="both"/>
        <w:rPr>
          <w:sz w:val="24"/>
          <w:szCs w:val="24"/>
        </w:rPr>
      </w:pPr>
    </w:p>
    <w:p w:rsidR="000D27D7" w:rsidRPr="00347E32" w:rsidRDefault="00347E32" w:rsidP="00B7712F">
      <w:pPr>
        <w:spacing w:after="0" w:line="240" w:lineRule="auto"/>
        <w:jc w:val="both"/>
        <w:rPr>
          <w:sz w:val="24"/>
          <w:szCs w:val="24"/>
        </w:rPr>
      </w:pPr>
      <w:r>
        <w:rPr>
          <w:sz w:val="24"/>
          <w:szCs w:val="24"/>
        </w:rPr>
        <w:t xml:space="preserve">La France adresse à </w:t>
      </w:r>
      <w:r w:rsidR="00170473" w:rsidRPr="00347E32">
        <w:rPr>
          <w:sz w:val="24"/>
          <w:szCs w:val="24"/>
        </w:rPr>
        <w:t>Chypre les recommandations suivantes</w:t>
      </w:r>
      <w:r w:rsidR="000D27D7" w:rsidRPr="00347E32">
        <w:rPr>
          <w:sz w:val="24"/>
          <w:szCs w:val="24"/>
        </w:rPr>
        <w:t> :</w:t>
      </w:r>
    </w:p>
    <w:p w:rsidR="000D27D7" w:rsidRPr="00347E32" w:rsidRDefault="000D27D7" w:rsidP="00B7712F">
      <w:pPr>
        <w:spacing w:after="0" w:line="240" w:lineRule="auto"/>
        <w:jc w:val="both"/>
        <w:rPr>
          <w:sz w:val="24"/>
          <w:szCs w:val="24"/>
        </w:rPr>
      </w:pPr>
    </w:p>
    <w:p w:rsidR="000D27D7" w:rsidRPr="00347E32" w:rsidRDefault="00CC5A18" w:rsidP="00B7712F">
      <w:pPr>
        <w:pStyle w:val="Paragraphedeliste"/>
        <w:numPr>
          <w:ilvl w:val="0"/>
          <w:numId w:val="5"/>
        </w:numPr>
        <w:spacing w:after="0" w:line="240" w:lineRule="auto"/>
        <w:jc w:val="both"/>
        <w:rPr>
          <w:sz w:val="24"/>
          <w:szCs w:val="24"/>
        </w:rPr>
      </w:pPr>
      <w:r w:rsidRPr="00347E32">
        <w:rPr>
          <w:sz w:val="24"/>
          <w:szCs w:val="24"/>
        </w:rPr>
        <w:t xml:space="preserve">Continuer </w:t>
      </w:r>
      <w:r w:rsidR="00347E32">
        <w:rPr>
          <w:sz w:val="24"/>
          <w:szCs w:val="24"/>
        </w:rPr>
        <w:t>l</w:t>
      </w:r>
      <w:r w:rsidRPr="00347E32">
        <w:rPr>
          <w:sz w:val="24"/>
          <w:szCs w:val="24"/>
        </w:rPr>
        <w:t>es politiques d’égalité des sexes dans tous les domaines, particulièrement s’agissant de la participation des femmes à la vie politique</w:t>
      </w:r>
      <w:r w:rsidR="000D27D7" w:rsidRPr="00347E32">
        <w:rPr>
          <w:sz w:val="24"/>
          <w:szCs w:val="24"/>
        </w:rPr>
        <w:t> ;</w:t>
      </w:r>
    </w:p>
    <w:p w:rsidR="000D27D7" w:rsidRPr="00347E32" w:rsidRDefault="000D27D7" w:rsidP="00B7712F">
      <w:pPr>
        <w:spacing w:after="0" w:line="240" w:lineRule="auto"/>
        <w:jc w:val="both"/>
        <w:rPr>
          <w:sz w:val="24"/>
          <w:szCs w:val="24"/>
        </w:rPr>
      </w:pPr>
    </w:p>
    <w:p w:rsidR="000D27D7" w:rsidRPr="00347E32" w:rsidRDefault="00CC5A18" w:rsidP="00B7712F">
      <w:pPr>
        <w:pStyle w:val="Paragraphedeliste"/>
        <w:numPr>
          <w:ilvl w:val="0"/>
          <w:numId w:val="5"/>
        </w:numPr>
        <w:spacing w:after="0" w:line="240" w:lineRule="auto"/>
        <w:jc w:val="both"/>
        <w:rPr>
          <w:sz w:val="24"/>
          <w:szCs w:val="24"/>
        </w:rPr>
      </w:pPr>
      <w:r w:rsidRPr="00347E32">
        <w:rPr>
          <w:sz w:val="24"/>
          <w:szCs w:val="24"/>
        </w:rPr>
        <w:t xml:space="preserve">Faciliter l’intégration des migrants et des personnes sous protection internationale résidant à Chypre, mettre en </w:t>
      </w:r>
      <w:r w:rsidR="00347E32">
        <w:rPr>
          <w:sz w:val="24"/>
          <w:szCs w:val="24"/>
        </w:rPr>
        <w:t xml:space="preserve">place </w:t>
      </w:r>
      <w:r w:rsidRPr="00347E32">
        <w:rPr>
          <w:sz w:val="24"/>
          <w:szCs w:val="24"/>
        </w:rPr>
        <w:t>des alternatives à la détention de longue durée des demandeurs d’asile, y compris les demandeurs d’asile déboutés</w:t>
      </w:r>
      <w:r w:rsidR="00347E32">
        <w:rPr>
          <w:sz w:val="24"/>
          <w:szCs w:val="24"/>
        </w:rPr>
        <w:t>,</w:t>
      </w:r>
      <w:r w:rsidRPr="00347E32">
        <w:rPr>
          <w:sz w:val="24"/>
          <w:szCs w:val="24"/>
        </w:rPr>
        <w:t xml:space="preserve"> et assurer les droits des travailleurs migrants qui travaillent comme domestiques, notamment </w:t>
      </w:r>
      <w:r w:rsidR="00347E32">
        <w:rPr>
          <w:sz w:val="24"/>
          <w:szCs w:val="24"/>
        </w:rPr>
        <w:t xml:space="preserve">en protégeant </w:t>
      </w:r>
      <w:r w:rsidRPr="00347E32">
        <w:rPr>
          <w:sz w:val="24"/>
          <w:szCs w:val="24"/>
        </w:rPr>
        <w:t xml:space="preserve">ces travailleurs </w:t>
      </w:r>
      <w:r w:rsidR="00347E32">
        <w:rPr>
          <w:sz w:val="24"/>
          <w:szCs w:val="24"/>
        </w:rPr>
        <w:t xml:space="preserve">face à </w:t>
      </w:r>
      <w:r w:rsidRPr="00347E32">
        <w:rPr>
          <w:sz w:val="24"/>
          <w:szCs w:val="24"/>
        </w:rPr>
        <w:t>leurs employeurs</w:t>
      </w:r>
      <w:r w:rsidR="000D27D7" w:rsidRPr="00347E32">
        <w:rPr>
          <w:sz w:val="24"/>
          <w:szCs w:val="24"/>
        </w:rPr>
        <w:t> ;</w:t>
      </w:r>
    </w:p>
    <w:p w:rsidR="000D27D7" w:rsidRPr="00347E32" w:rsidRDefault="000D27D7" w:rsidP="00B7712F">
      <w:pPr>
        <w:spacing w:after="0" w:line="240" w:lineRule="auto"/>
        <w:jc w:val="both"/>
        <w:rPr>
          <w:sz w:val="24"/>
          <w:szCs w:val="24"/>
        </w:rPr>
      </w:pPr>
    </w:p>
    <w:p w:rsidR="000D27D7" w:rsidRPr="00347E32" w:rsidRDefault="00CC5A18" w:rsidP="00B7712F">
      <w:pPr>
        <w:pStyle w:val="Paragraphedeliste"/>
        <w:numPr>
          <w:ilvl w:val="0"/>
          <w:numId w:val="5"/>
        </w:numPr>
        <w:spacing w:after="0" w:line="240" w:lineRule="auto"/>
        <w:jc w:val="both"/>
        <w:rPr>
          <w:sz w:val="24"/>
          <w:szCs w:val="24"/>
        </w:rPr>
      </w:pPr>
      <w:r w:rsidRPr="00347E32">
        <w:rPr>
          <w:sz w:val="24"/>
          <w:szCs w:val="24"/>
        </w:rPr>
        <w:t>Poursuivre les efforts visant à interdire les pratiques discriminatoires</w:t>
      </w:r>
      <w:r w:rsidR="00347E32">
        <w:rPr>
          <w:sz w:val="24"/>
          <w:szCs w:val="24"/>
        </w:rPr>
        <w:t>,</w:t>
      </w:r>
      <w:r w:rsidRPr="00347E32">
        <w:rPr>
          <w:sz w:val="24"/>
          <w:szCs w:val="24"/>
        </w:rPr>
        <w:t xml:space="preserve"> la diffamation et l’incitation à la discrimination, l’hostilité et la violence contre les personnes en raison de leur orientation sexuelle</w:t>
      </w:r>
      <w:r w:rsidR="000D27D7" w:rsidRPr="00347E32">
        <w:rPr>
          <w:sz w:val="24"/>
          <w:szCs w:val="24"/>
        </w:rPr>
        <w:t xml:space="preserve"> ; </w:t>
      </w:r>
    </w:p>
    <w:p w:rsidR="000D27D7" w:rsidRPr="00347E32" w:rsidRDefault="000D27D7" w:rsidP="00B7712F">
      <w:pPr>
        <w:spacing w:after="0" w:line="240" w:lineRule="auto"/>
        <w:jc w:val="both"/>
        <w:rPr>
          <w:sz w:val="24"/>
          <w:szCs w:val="24"/>
        </w:rPr>
      </w:pPr>
    </w:p>
    <w:p w:rsidR="000D27D7" w:rsidRDefault="00347E32" w:rsidP="00B7712F">
      <w:pPr>
        <w:pStyle w:val="Paragraphedeliste"/>
        <w:numPr>
          <w:ilvl w:val="0"/>
          <w:numId w:val="5"/>
        </w:numPr>
        <w:spacing w:after="0" w:line="240" w:lineRule="auto"/>
        <w:jc w:val="both"/>
        <w:rPr>
          <w:sz w:val="24"/>
          <w:szCs w:val="24"/>
        </w:rPr>
      </w:pPr>
      <w:r>
        <w:rPr>
          <w:sz w:val="24"/>
          <w:szCs w:val="24"/>
        </w:rPr>
        <w:t xml:space="preserve">Continuer l’effort de </w:t>
      </w:r>
      <w:r w:rsidR="000D27D7" w:rsidRPr="00347E32">
        <w:rPr>
          <w:sz w:val="24"/>
          <w:szCs w:val="24"/>
        </w:rPr>
        <w:t>formation en matière de droits de l'Homme à tous les échelons de l'administration et des agences concernées.</w:t>
      </w:r>
    </w:p>
    <w:p w:rsidR="00347E32" w:rsidRDefault="00347E32" w:rsidP="00347E32">
      <w:pPr>
        <w:pStyle w:val="Paragraphedeliste"/>
        <w:rPr>
          <w:sz w:val="24"/>
          <w:szCs w:val="24"/>
        </w:rPr>
      </w:pPr>
    </w:p>
    <w:p w:rsidR="00347E32" w:rsidRPr="00347E32" w:rsidRDefault="00347E32" w:rsidP="00347E32">
      <w:pPr>
        <w:pStyle w:val="Paragraphedeliste"/>
        <w:rPr>
          <w:sz w:val="24"/>
          <w:szCs w:val="24"/>
        </w:rPr>
      </w:pPr>
      <w:r>
        <w:rPr>
          <w:sz w:val="24"/>
          <w:szCs w:val="24"/>
        </w:rPr>
        <w:t>Je vous remercie</w:t>
      </w:r>
      <w:proofErr w:type="gramStart"/>
      <w:r>
        <w:rPr>
          <w:sz w:val="24"/>
          <w:szCs w:val="24"/>
        </w:rPr>
        <w:t>./</w:t>
      </w:r>
      <w:proofErr w:type="gramEnd"/>
      <w:r>
        <w:rPr>
          <w:sz w:val="24"/>
          <w:szCs w:val="24"/>
        </w:rPr>
        <w:t>.</w:t>
      </w:r>
    </w:p>
    <w:sectPr w:rsidR="00347E32" w:rsidRPr="00347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E86"/>
    <w:multiLevelType w:val="hybridMultilevel"/>
    <w:tmpl w:val="780617DC"/>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2D54A1"/>
    <w:multiLevelType w:val="hybridMultilevel"/>
    <w:tmpl w:val="1C3EB94A"/>
    <w:lvl w:ilvl="0" w:tplc="14984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163BE"/>
    <w:multiLevelType w:val="hybridMultilevel"/>
    <w:tmpl w:val="7CE87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BA492C"/>
    <w:multiLevelType w:val="hybridMultilevel"/>
    <w:tmpl w:val="A266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F23DFD"/>
    <w:multiLevelType w:val="hybridMultilevel"/>
    <w:tmpl w:val="94B0B354"/>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D6"/>
    <w:rsid w:val="000100ED"/>
    <w:rsid w:val="00021F26"/>
    <w:rsid w:val="000732A2"/>
    <w:rsid w:val="000D27D7"/>
    <w:rsid w:val="00170473"/>
    <w:rsid w:val="00252B97"/>
    <w:rsid w:val="003235EA"/>
    <w:rsid w:val="003403EB"/>
    <w:rsid w:val="00347E32"/>
    <w:rsid w:val="003D17CE"/>
    <w:rsid w:val="00411693"/>
    <w:rsid w:val="00417907"/>
    <w:rsid w:val="00417EC3"/>
    <w:rsid w:val="00423695"/>
    <w:rsid w:val="00487752"/>
    <w:rsid w:val="004A27BE"/>
    <w:rsid w:val="004A5D5D"/>
    <w:rsid w:val="00526819"/>
    <w:rsid w:val="0056011A"/>
    <w:rsid w:val="005B71DF"/>
    <w:rsid w:val="005E4D24"/>
    <w:rsid w:val="0065477C"/>
    <w:rsid w:val="006A7C2C"/>
    <w:rsid w:val="00760B9C"/>
    <w:rsid w:val="00771400"/>
    <w:rsid w:val="007D0DFD"/>
    <w:rsid w:val="00873046"/>
    <w:rsid w:val="0087691D"/>
    <w:rsid w:val="00982EB5"/>
    <w:rsid w:val="009E275E"/>
    <w:rsid w:val="009F5821"/>
    <w:rsid w:val="00AE321D"/>
    <w:rsid w:val="00B55F77"/>
    <w:rsid w:val="00B7712F"/>
    <w:rsid w:val="00B958FC"/>
    <w:rsid w:val="00BB4957"/>
    <w:rsid w:val="00CC5A18"/>
    <w:rsid w:val="00D362E9"/>
    <w:rsid w:val="00D632F0"/>
    <w:rsid w:val="00D63FD6"/>
    <w:rsid w:val="00DA781E"/>
    <w:rsid w:val="00DF360F"/>
    <w:rsid w:val="00F27CAF"/>
    <w:rsid w:val="00F35CFE"/>
    <w:rsid w:val="00FD1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385">
      <w:bodyDiv w:val="1"/>
      <w:marLeft w:val="0"/>
      <w:marRight w:val="0"/>
      <w:marTop w:val="0"/>
      <w:marBottom w:val="0"/>
      <w:divBdr>
        <w:top w:val="none" w:sz="0" w:space="0" w:color="auto"/>
        <w:left w:val="none" w:sz="0" w:space="0" w:color="auto"/>
        <w:bottom w:val="none" w:sz="0" w:space="0" w:color="auto"/>
        <w:right w:val="none" w:sz="0" w:space="0" w:color="auto"/>
      </w:divBdr>
      <w:divsChild>
        <w:div w:id="958686105">
          <w:marLeft w:val="0"/>
          <w:marRight w:val="0"/>
          <w:marTop w:val="0"/>
          <w:marBottom w:val="0"/>
          <w:divBdr>
            <w:top w:val="none" w:sz="0" w:space="0" w:color="auto"/>
            <w:left w:val="none" w:sz="0" w:space="0" w:color="auto"/>
            <w:bottom w:val="none" w:sz="0" w:space="0" w:color="auto"/>
            <w:right w:val="none" w:sz="0" w:space="0" w:color="auto"/>
          </w:divBdr>
          <w:divsChild>
            <w:div w:id="342515497">
              <w:marLeft w:val="0"/>
              <w:marRight w:val="0"/>
              <w:marTop w:val="0"/>
              <w:marBottom w:val="0"/>
              <w:divBdr>
                <w:top w:val="none" w:sz="0" w:space="0" w:color="auto"/>
                <w:left w:val="none" w:sz="0" w:space="0" w:color="auto"/>
                <w:bottom w:val="none" w:sz="0" w:space="0" w:color="auto"/>
                <w:right w:val="none" w:sz="0" w:space="0" w:color="auto"/>
              </w:divBdr>
              <w:divsChild>
                <w:div w:id="147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436">
          <w:marLeft w:val="0"/>
          <w:marRight w:val="0"/>
          <w:marTop w:val="0"/>
          <w:marBottom w:val="0"/>
          <w:divBdr>
            <w:top w:val="none" w:sz="0" w:space="0" w:color="auto"/>
            <w:left w:val="none" w:sz="0" w:space="0" w:color="auto"/>
            <w:bottom w:val="none" w:sz="0" w:space="0" w:color="auto"/>
            <w:right w:val="none" w:sz="0" w:space="0" w:color="auto"/>
          </w:divBdr>
          <w:divsChild>
            <w:div w:id="87430104">
              <w:marLeft w:val="0"/>
              <w:marRight w:val="0"/>
              <w:marTop w:val="0"/>
              <w:marBottom w:val="0"/>
              <w:divBdr>
                <w:top w:val="none" w:sz="0" w:space="0" w:color="auto"/>
                <w:left w:val="none" w:sz="0" w:space="0" w:color="auto"/>
                <w:bottom w:val="none" w:sz="0" w:space="0" w:color="auto"/>
                <w:right w:val="none" w:sz="0" w:space="0" w:color="auto"/>
              </w:divBdr>
            </w:div>
          </w:divsChild>
        </w:div>
        <w:div w:id="1558587475">
          <w:marLeft w:val="0"/>
          <w:marRight w:val="0"/>
          <w:marTop w:val="0"/>
          <w:marBottom w:val="0"/>
          <w:divBdr>
            <w:top w:val="none" w:sz="0" w:space="0" w:color="auto"/>
            <w:left w:val="none" w:sz="0" w:space="0" w:color="auto"/>
            <w:bottom w:val="none" w:sz="0" w:space="0" w:color="auto"/>
            <w:right w:val="none" w:sz="0" w:space="0" w:color="auto"/>
          </w:divBdr>
          <w:divsChild>
            <w:div w:id="1504010152">
              <w:marLeft w:val="0"/>
              <w:marRight w:val="0"/>
              <w:marTop w:val="0"/>
              <w:marBottom w:val="0"/>
              <w:divBdr>
                <w:top w:val="none" w:sz="0" w:space="0" w:color="auto"/>
                <w:left w:val="none" w:sz="0" w:space="0" w:color="auto"/>
                <w:bottom w:val="none" w:sz="0" w:space="0" w:color="auto"/>
                <w:right w:val="none" w:sz="0" w:space="0" w:color="auto"/>
              </w:divBdr>
            </w:div>
          </w:divsChild>
        </w:div>
        <w:div w:id="590623562">
          <w:marLeft w:val="0"/>
          <w:marRight w:val="0"/>
          <w:marTop w:val="0"/>
          <w:marBottom w:val="0"/>
          <w:divBdr>
            <w:top w:val="none" w:sz="0" w:space="0" w:color="auto"/>
            <w:left w:val="none" w:sz="0" w:space="0" w:color="auto"/>
            <w:bottom w:val="none" w:sz="0" w:space="0" w:color="auto"/>
            <w:right w:val="none" w:sz="0" w:space="0" w:color="auto"/>
          </w:divBdr>
        </w:div>
        <w:div w:id="867062096">
          <w:marLeft w:val="0"/>
          <w:marRight w:val="0"/>
          <w:marTop w:val="0"/>
          <w:marBottom w:val="0"/>
          <w:divBdr>
            <w:top w:val="none" w:sz="0" w:space="0" w:color="auto"/>
            <w:left w:val="none" w:sz="0" w:space="0" w:color="auto"/>
            <w:bottom w:val="none" w:sz="0" w:space="0" w:color="auto"/>
            <w:right w:val="none" w:sz="0" w:space="0" w:color="auto"/>
          </w:divBdr>
          <w:divsChild>
            <w:div w:id="430708619">
              <w:marLeft w:val="0"/>
              <w:marRight w:val="0"/>
              <w:marTop w:val="0"/>
              <w:marBottom w:val="0"/>
              <w:divBdr>
                <w:top w:val="none" w:sz="0" w:space="0" w:color="auto"/>
                <w:left w:val="none" w:sz="0" w:space="0" w:color="auto"/>
                <w:bottom w:val="none" w:sz="0" w:space="0" w:color="auto"/>
                <w:right w:val="none" w:sz="0" w:space="0" w:color="auto"/>
              </w:divBdr>
              <w:divsChild>
                <w:div w:id="3372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296">
          <w:marLeft w:val="0"/>
          <w:marRight w:val="0"/>
          <w:marTop w:val="0"/>
          <w:marBottom w:val="0"/>
          <w:divBdr>
            <w:top w:val="none" w:sz="0" w:space="0" w:color="auto"/>
            <w:left w:val="none" w:sz="0" w:space="0" w:color="auto"/>
            <w:bottom w:val="none" w:sz="0" w:space="0" w:color="auto"/>
            <w:right w:val="none" w:sz="0" w:space="0" w:color="auto"/>
          </w:divBdr>
        </w:div>
        <w:div w:id="580452894">
          <w:marLeft w:val="0"/>
          <w:marRight w:val="0"/>
          <w:marTop w:val="0"/>
          <w:marBottom w:val="0"/>
          <w:divBdr>
            <w:top w:val="none" w:sz="0" w:space="0" w:color="auto"/>
            <w:left w:val="none" w:sz="0" w:space="0" w:color="auto"/>
            <w:bottom w:val="none" w:sz="0" w:space="0" w:color="auto"/>
            <w:right w:val="none" w:sz="0" w:space="0" w:color="auto"/>
          </w:divBdr>
        </w:div>
        <w:div w:id="1014649284">
          <w:marLeft w:val="0"/>
          <w:marRight w:val="0"/>
          <w:marTop w:val="0"/>
          <w:marBottom w:val="0"/>
          <w:divBdr>
            <w:top w:val="none" w:sz="0" w:space="0" w:color="auto"/>
            <w:left w:val="none" w:sz="0" w:space="0" w:color="auto"/>
            <w:bottom w:val="none" w:sz="0" w:space="0" w:color="auto"/>
            <w:right w:val="none" w:sz="0" w:space="0" w:color="auto"/>
          </w:divBdr>
        </w:div>
        <w:div w:id="1697728162">
          <w:marLeft w:val="0"/>
          <w:marRight w:val="0"/>
          <w:marTop w:val="0"/>
          <w:marBottom w:val="0"/>
          <w:divBdr>
            <w:top w:val="none" w:sz="0" w:space="0" w:color="auto"/>
            <w:left w:val="none" w:sz="0" w:space="0" w:color="auto"/>
            <w:bottom w:val="none" w:sz="0" w:space="0" w:color="auto"/>
            <w:right w:val="none" w:sz="0" w:space="0" w:color="auto"/>
          </w:divBdr>
        </w:div>
        <w:div w:id="1419986505">
          <w:marLeft w:val="0"/>
          <w:marRight w:val="0"/>
          <w:marTop w:val="0"/>
          <w:marBottom w:val="0"/>
          <w:divBdr>
            <w:top w:val="none" w:sz="0" w:space="0" w:color="auto"/>
            <w:left w:val="none" w:sz="0" w:space="0" w:color="auto"/>
            <w:bottom w:val="none" w:sz="0" w:space="0" w:color="auto"/>
            <w:right w:val="none" w:sz="0" w:space="0" w:color="auto"/>
          </w:divBdr>
        </w:div>
        <w:div w:id="1779714908">
          <w:marLeft w:val="0"/>
          <w:marRight w:val="0"/>
          <w:marTop w:val="0"/>
          <w:marBottom w:val="0"/>
          <w:divBdr>
            <w:top w:val="none" w:sz="0" w:space="0" w:color="auto"/>
            <w:left w:val="none" w:sz="0" w:space="0" w:color="auto"/>
            <w:bottom w:val="none" w:sz="0" w:space="0" w:color="auto"/>
            <w:right w:val="none" w:sz="0" w:space="0" w:color="auto"/>
          </w:divBdr>
        </w:div>
        <w:div w:id="623275478">
          <w:marLeft w:val="0"/>
          <w:marRight w:val="0"/>
          <w:marTop w:val="0"/>
          <w:marBottom w:val="0"/>
          <w:divBdr>
            <w:top w:val="none" w:sz="0" w:space="0" w:color="auto"/>
            <w:left w:val="none" w:sz="0" w:space="0" w:color="auto"/>
            <w:bottom w:val="none" w:sz="0" w:space="0" w:color="auto"/>
            <w:right w:val="none" w:sz="0" w:space="0" w:color="auto"/>
          </w:divBdr>
        </w:div>
        <w:div w:id="1172331879">
          <w:marLeft w:val="0"/>
          <w:marRight w:val="0"/>
          <w:marTop w:val="0"/>
          <w:marBottom w:val="0"/>
          <w:divBdr>
            <w:top w:val="none" w:sz="0" w:space="0" w:color="auto"/>
            <w:left w:val="none" w:sz="0" w:space="0" w:color="auto"/>
            <w:bottom w:val="none" w:sz="0" w:space="0" w:color="auto"/>
            <w:right w:val="none" w:sz="0" w:space="0" w:color="auto"/>
          </w:divBdr>
        </w:div>
        <w:div w:id="1836996305">
          <w:marLeft w:val="0"/>
          <w:marRight w:val="0"/>
          <w:marTop w:val="0"/>
          <w:marBottom w:val="0"/>
          <w:divBdr>
            <w:top w:val="none" w:sz="0" w:space="0" w:color="auto"/>
            <w:left w:val="none" w:sz="0" w:space="0" w:color="auto"/>
            <w:bottom w:val="none" w:sz="0" w:space="0" w:color="auto"/>
            <w:right w:val="none" w:sz="0" w:space="0" w:color="auto"/>
          </w:divBdr>
        </w:div>
        <w:div w:id="710107552">
          <w:marLeft w:val="0"/>
          <w:marRight w:val="0"/>
          <w:marTop w:val="0"/>
          <w:marBottom w:val="0"/>
          <w:divBdr>
            <w:top w:val="none" w:sz="0" w:space="0" w:color="auto"/>
            <w:left w:val="none" w:sz="0" w:space="0" w:color="auto"/>
            <w:bottom w:val="none" w:sz="0" w:space="0" w:color="auto"/>
            <w:right w:val="none" w:sz="0" w:space="0" w:color="auto"/>
          </w:divBdr>
        </w:div>
        <w:div w:id="1658729113">
          <w:marLeft w:val="0"/>
          <w:marRight w:val="0"/>
          <w:marTop w:val="0"/>
          <w:marBottom w:val="0"/>
          <w:divBdr>
            <w:top w:val="none" w:sz="0" w:space="0" w:color="auto"/>
            <w:left w:val="none" w:sz="0" w:space="0" w:color="auto"/>
            <w:bottom w:val="none" w:sz="0" w:space="0" w:color="auto"/>
            <w:right w:val="none" w:sz="0" w:space="0" w:color="auto"/>
          </w:divBdr>
        </w:div>
        <w:div w:id="929856494">
          <w:marLeft w:val="0"/>
          <w:marRight w:val="0"/>
          <w:marTop w:val="0"/>
          <w:marBottom w:val="0"/>
          <w:divBdr>
            <w:top w:val="none" w:sz="0" w:space="0" w:color="auto"/>
            <w:left w:val="none" w:sz="0" w:space="0" w:color="auto"/>
            <w:bottom w:val="none" w:sz="0" w:space="0" w:color="auto"/>
            <w:right w:val="none" w:sz="0" w:space="0" w:color="auto"/>
          </w:divBdr>
        </w:div>
        <w:div w:id="2008821311">
          <w:marLeft w:val="0"/>
          <w:marRight w:val="0"/>
          <w:marTop w:val="0"/>
          <w:marBottom w:val="0"/>
          <w:divBdr>
            <w:top w:val="none" w:sz="0" w:space="0" w:color="auto"/>
            <w:left w:val="none" w:sz="0" w:space="0" w:color="auto"/>
            <w:bottom w:val="none" w:sz="0" w:space="0" w:color="auto"/>
            <w:right w:val="none" w:sz="0" w:space="0" w:color="auto"/>
          </w:divBdr>
        </w:div>
        <w:div w:id="747119181">
          <w:marLeft w:val="0"/>
          <w:marRight w:val="0"/>
          <w:marTop w:val="0"/>
          <w:marBottom w:val="0"/>
          <w:divBdr>
            <w:top w:val="none" w:sz="0" w:space="0" w:color="auto"/>
            <w:left w:val="none" w:sz="0" w:space="0" w:color="auto"/>
            <w:bottom w:val="none" w:sz="0" w:space="0" w:color="auto"/>
            <w:right w:val="none" w:sz="0" w:space="0" w:color="auto"/>
          </w:divBdr>
        </w:div>
        <w:div w:id="2088990762">
          <w:marLeft w:val="0"/>
          <w:marRight w:val="0"/>
          <w:marTop w:val="0"/>
          <w:marBottom w:val="0"/>
          <w:divBdr>
            <w:top w:val="none" w:sz="0" w:space="0" w:color="auto"/>
            <w:left w:val="none" w:sz="0" w:space="0" w:color="auto"/>
            <w:bottom w:val="none" w:sz="0" w:space="0" w:color="auto"/>
            <w:right w:val="none" w:sz="0" w:space="0" w:color="auto"/>
          </w:divBdr>
        </w:div>
        <w:div w:id="332875609">
          <w:marLeft w:val="0"/>
          <w:marRight w:val="0"/>
          <w:marTop w:val="0"/>
          <w:marBottom w:val="0"/>
          <w:divBdr>
            <w:top w:val="none" w:sz="0" w:space="0" w:color="auto"/>
            <w:left w:val="none" w:sz="0" w:space="0" w:color="auto"/>
            <w:bottom w:val="none" w:sz="0" w:space="0" w:color="auto"/>
            <w:right w:val="none" w:sz="0" w:space="0" w:color="auto"/>
          </w:divBdr>
          <w:divsChild>
            <w:div w:id="1477334012">
              <w:marLeft w:val="0"/>
              <w:marRight w:val="0"/>
              <w:marTop w:val="0"/>
              <w:marBottom w:val="0"/>
              <w:divBdr>
                <w:top w:val="none" w:sz="0" w:space="0" w:color="auto"/>
                <w:left w:val="none" w:sz="0" w:space="0" w:color="auto"/>
                <w:bottom w:val="none" w:sz="0" w:space="0" w:color="auto"/>
                <w:right w:val="none" w:sz="0" w:space="0" w:color="auto"/>
              </w:divBdr>
              <w:divsChild>
                <w:div w:id="1642464303">
                  <w:marLeft w:val="0"/>
                  <w:marRight w:val="0"/>
                  <w:marTop w:val="0"/>
                  <w:marBottom w:val="0"/>
                  <w:divBdr>
                    <w:top w:val="none" w:sz="0" w:space="0" w:color="auto"/>
                    <w:left w:val="none" w:sz="0" w:space="0" w:color="auto"/>
                    <w:bottom w:val="none" w:sz="0" w:space="0" w:color="auto"/>
                    <w:right w:val="none" w:sz="0" w:space="0" w:color="auto"/>
                  </w:divBdr>
                </w:div>
                <w:div w:id="364603644">
                  <w:marLeft w:val="0"/>
                  <w:marRight w:val="0"/>
                  <w:marTop w:val="0"/>
                  <w:marBottom w:val="0"/>
                  <w:divBdr>
                    <w:top w:val="none" w:sz="0" w:space="0" w:color="auto"/>
                    <w:left w:val="none" w:sz="0" w:space="0" w:color="auto"/>
                    <w:bottom w:val="none" w:sz="0" w:space="0" w:color="auto"/>
                    <w:right w:val="none" w:sz="0" w:space="0" w:color="auto"/>
                  </w:divBdr>
                  <w:divsChild>
                    <w:div w:id="531384536">
                      <w:marLeft w:val="0"/>
                      <w:marRight w:val="0"/>
                      <w:marTop w:val="0"/>
                      <w:marBottom w:val="0"/>
                      <w:divBdr>
                        <w:top w:val="none" w:sz="0" w:space="0" w:color="auto"/>
                        <w:left w:val="none" w:sz="0" w:space="0" w:color="auto"/>
                        <w:bottom w:val="none" w:sz="0" w:space="0" w:color="auto"/>
                        <w:right w:val="none" w:sz="0" w:space="0" w:color="auto"/>
                      </w:divBdr>
                      <w:divsChild>
                        <w:div w:id="1160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9386">
          <w:marLeft w:val="0"/>
          <w:marRight w:val="0"/>
          <w:marTop w:val="0"/>
          <w:marBottom w:val="0"/>
          <w:divBdr>
            <w:top w:val="none" w:sz="0" w:space="0" w:color="auto"/>
            <w:left w:val="none" w:sz="0" w:space="0" w:color="auto"/>
            <w:bottom w:val="none" w:sz="0" w:space="0" w:color="auto"/>
            <w:right w:val="none" w:sz="0" w:space="0" w:color="auto"/>
          </w:divBdr>
        </w:div>
      </w:divsChild>
    </w:div>
    <w:div w:id="848837153">
      <w:bodyDiv w:val="1"/>
      <w:marLeft w:val="0"/>
      <w:marRight w:val="0"/>
      <w:marTop w:val="0"/>
      <w:marBottom w:val="0"/>
      <w:divBdr>
        <w:top w:val="none" w:sz="0" w:space="0" w:color="auto"/>
        <w:left w:val="none" w:sz="0" w:space="0" w:color="auto"/>
        <w:bottom w:val="none" w:sz="0" w:space="0" w:color="auto"/>
        <w:right w:val="none" w:sz="0" w:space="0" w:color="auto"/>
      </w:divBdr>
      <w:divsChild>
        <w:div w:id="979454675">
          <w:marLeft w:val="0"/>
          <w:marRight w:val="0"/>
          <w:marTop w:val="0"/>
          <w:marBottom w:val="0"/>
          <w:divBdr>
            <w:top w:val="none" w:sz="0" w:space="0" w:color="auto"/>
            <w:left w:val="none" w:sz="0" w:space="0" w:color="auto"/>
            <w:bottom w:val="none" w:sz="0" w:space="0" w:color="auto"/>
            <w:right w:val="none" w:sz="0" w:space="0" w:color="auto"/>
          </w:divBdr>
          <w:divsChild>
            <w:div w:id="1246764179">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059">
          <w:marLeft w:val="0"/>
          <w:marRight w:val="0"/>
          <w:marTop w:val="0"/>
          <w:marBottom w:val="0"/>
          <w:divBdr>
            <w:top w:val="none" w:sz="0" w:space="0" w:color="auto"/>
            <w:left w:val="none" w:sz="0" w:space="0" w:color="auto"/>
            <w:bottom w:val="none" w:sz="0" w:space="0" w:color="auto"/>
            <w:right w:val="none" w:sz="0" w:space="0" w:color="auto"/>
          </w:divBdr>
          <w:divsChild>
            <w:div w:id="45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3871">
      <w:bodyDiv w:val="1"/>
      <w:marLeft w:val="0"/>
      <w:marRight w:val="0"/>
      <w:marTop w:val="0"/>
      <w:marBottom w:val="0"/>
      <w:divBdr>
        <w:top w:val="none" w:sz="0" w:space="0" w:color="auto"/>
        <w:left w:val="none" w:sz="0" w:space="0" w:color="auto"/>
        <w:bottom w:val="none" w:sz="0" w:space="0" w:color="auto"/>
        <w:right w:val="none" w:sz="0" w:space="0" w:color="auto"/>
      </w:divBdr>
      <w:divsChild>
        <w:div w:id="1265260210">
          <w:marLeft w:val="0"/>
          <w:marRight w:val="0"/>
          <w:marTop w:val="0"/>
          <w:marBottom w:val="0"/>
          <w:divBdr>
            <w:top w:val="none" w:sz="0" w:space="0" w:color="auto"/>
            <w:left w:val="none" w:sz="0" w:space="0" w:color="auto"/>
            <w:bottom w:val="none" w:sz="0" w:space="0" w:color="auto"/>
            <w:right w:val="none" w:sz="0" w:space="0" w:color="auto"/>
          </w:divBdr>
          <w:divsChild>
            <w:div w:id="115175814">
              <w:marLeft w:val="0"/>
              <w:marRight w:val="0"/>
              <w:marTop w:val="0"/>
              <w:marBottom w:val="0"/>
              <w:divBdr>
                <w:top w:val="none" w:sz="0" w:space="0" w:color="auto"/>
                <w:left w:val="none" w:sz="0" w:space="0" w:color="auto"/>
                <w:bottom w:val="none" w:sz="0" w:space="0" w:color="auto"/>
                <w:right w:val="none" w:sz="0" w:space="0" w:color="auto"/>
              </w:divBdr>
              <w:divsChild>
                <w:div w:id="19065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005">
          <w:marLeft w:val="0"/>
          <w:marRight w:val="0"/>
          <w:marTop w:val="0"/>
          <w:marBottom w:val="0"/>
          <w:divBdr>
            <w:top w:val="none" w:sz="0" w:space="0" w:color="auto"/>
            <w:left w:val="none" w:sz="0" w:space="0" w:color="auto"/>
            <w:bottom w:val="none" w:sz="0" w:space="0" w:color="auto"/>
            <w:right w:val="none" w:sz="0" w:space="0" w:color="auto"/>
          </w:divBdr>
          <w:divsChild>
            <w:div w:id="12720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0420">
      <w:bodyDiv w:val="1"/>
      <w:marLeft w:val="0"/>
      <w:marRight w:val="0"/>
      <w:marTop w:val="0"/>
      <w:marBottom w:val="0"/>
      <w:divBdr>
        <w:top w:val="none" w:sz="0" w:space="0" w:color="auto"/>
        <w:left w:val="none" w:sz="0" w:space="0" w:color="auto"/>
        <w:bottom w:val="none" w:sz="0" w:space="0" w:color="auto"/>
        <w:right w:val="none" w:sz="0" w:space="0" w:color="auto"/>
      </w:divBdr>
      <w:divsChild>
        <w:div w:id="168254705">
          <w:marLeft w:val="0"/>
          <w:marRight w:val="0"/>
          <w:marTop w:val="0"/>
          <w:marBottom w:val="0"/>
          <w:divBdr>
            <w:top w:val="none" w:sz="0" w:space="0" w:color="auto"/>
            <w:left w:val="none" w:sz="0" w:space="0" w:color="auto"/>
            <w:bottom w:val="none" w:sz="0" w:space="0" w:color="auto"/>
            <w:right w:val="none" w:sz="0" w:space="0" w:color="auto"/>
          </w:divBdr>
          <w:divsChild>
            <w:div w:id="125244541">
              <w:marLeft w:val="0"/>
              <w:marRight w:val="0"/>
              <w:marTop w:val="0"/>
              <w:marBottom w:val="0"/>
              <w:divBdr>
                <w:top w:val="none" w:sz="0" w:space="0" w:color="auto"/>
                <w:left w:val="none" w:sz="0" w:space="0" w:color="auto"/>
                <w:bottom w:val="none" w:sz="0" w:space="0" w:color="auto"/>
                <w:right w:val="none" w:sz="0" w:space="0" w:color="auto"/>
              </w:divBdr>
              <w:divsChild>
                <w:div w:id="147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726">
          <w:marLeft w:val="0"/>
          <w:marRight w:val="0"/>
          <w:marTop w:val="0"/>
          <w:marBottom w:val="0"/>
          <w:divBdr>
            <w:top w:val="none" w:sz="0" w:space="0" w:color="auto"/>
            <w:left w:val="none" w:sz="0" w:space="0" w:color="auto"/>
            <w:bottom w:val="none" w:sz="0" w:space="0" w:color="auto"/>
            <w:right w:val="none" w:sz="0" w:space="0" w:color="auto"/>
          </w:divBdr>
          <w:divsChild>
            <w:div w:id="18572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5861">
      <w:bodyDiv w:val="1"/>
      <w:marLeft w:val="0"/>
      <w:marRight w:val="0"/>
      <w:marTop w:val="0"/>
      <w:marBottom w:val="0"/>
      <w:divBdr>
        <w:top w:val="none" w:sz="0" w:space="0" w:color="auto"/>
        <w:left w:val="none" w:sz="0" w:space="0" w:color="auto"/>
        <w:bottom w:val="none" w:sz="0" w:space="0" w:color="auto"/>
        <w:right w:val="none" w:sz="0" w:space="0" w:color="auto"/>
      </w:divBdr>
      <w:divsChild>
        <w:div w:id="1623269025">
          <w:marLeft w:val="0"/>
          <w:marRight w:val="0"/>
          <w:marTop w:val="0"/>
          <w:marBottom w:val="0"/>
          <w:divBdr>
            <w:top w:val="none" w:sz="0" w:space="0" w:color="auto"/>
            <w:left w:val="none" w:sz="0" w:space="0" w:color="auto"/>
            <w:bottom w:val="none" w:sz="0" w:space="0" w:color="auto"/>
            <w:right w:val="none" w:sz="0" w:space="0" w:color="auto"/>
          </w:divBdr>
        </w:div>
        <w:div w:id="1757825563">
          <w:marLeft w:val="0"/>
          <w:marRight w:val="0"/>
          <w:marTop w:val="0"/>
          <w:marBottom w:val="0"/>
          <w:divBdr>
            <w:top w:val="none" w:sz="0" w:space="0" w:color="auto"/>
            <w:left w:val="none" w:sz="0" w:space="0" w:color="auto"/>
            <w:bottom w:val="none" w:sz="0" w:space="0" w:color="auto"/>
            <w:right w:val="none" w:sz="0" w:space="0" w:color="auto"/>
          </w:divBdr>
          <w:divsChild>
            <w:div w:id="262540245">
              <w:marLeft w:val="0"/>
              <w:marRight w:val="0"/>
              <w:marTop w:val="0"/>
              <w:marBottom w:val="0"/>
              <w:divBdr>
                <w:top w:val="none" w:sz="0" w:space="0" w:color="auto"/>
                <w:left w:val="none" w:sz="0" w:space="0" w:color="auto"/>
                <w:bottom w:val="none" w:sz="0" w:space="0" w:color="auto"/>
                <w:right w:val="none" w:sz="0" w:space="0" w:color="auto"/>
              </w:divBdr>
              <w:divsChild>
                <w:div w:id="367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364">
          <w:marLeft w:val="0"/>
          <w:marRight w:val="0"/>
          <w:marTop w:val="0"/>
          <w:marBottom w:val="0"/>
          <w:divBdr>
            <w:top w:val="none" w:sz="0" w:space="0" w:color="auto"/>
            <w:left w:val="none" w:sz="0" w:space="0" w:color="auto"/>
            <w:bottom w:val="none" w:sz="0" w:space="0" w:color="auto"/>
            <w:right w:val="none" w:sz="0" w:space="0" w:color="auto"/>
          </w:divBdr>
          <w:divsChild>
            <w:div w:id="457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600">
      <w:bodyDiv w:val="1"/>
      <w:marLeft w:val="0"/>
      <w:marRight w:val="0"/>
      <w:marTop w:val="0"/>
      <w:marBottom w:val="0"/>
      <w:divBdr>
        <w:top w:val="none" w:sz="0" w:space="0" w:color="auto"/>
        <w:left w:val="none" w:sz="0" w:space="0" w:color="auto"/>
        <w:bottom w:val="none" w:sz="0" w:space="0" w:color="auto"/>
        <w:right w:val="none" w:sz="0" w:space="0" w:color="auto"/>
      </w:divBdr>
    </w:div>
    <w:div w:id="1193811278">
      <w:bodyDiv w:val="1"/>
      <w:marLeft w:val="0"/>
      <w:marRight w:val="0"/>
      <w:marTop w:val="0"/>
      <w:marBottom w:val="0"/>
      <w:divBdr>
        <w:top w:val="none" w:sz="0" w:space="0" w:color="auto"/>
        <w:left w:val="none" w:sz="0" w:space="0" w:color="auto"/>
        <w:bottom w:val="none" w:sz="0" w:space="0" w:color="auto"/>
        <w:right w:val="none" w:sz="0" w:space="0" w:color="auto"/>
      </w:divBdr>
      <w:divsChild>
        <w:div w:id="22169618">
          <w:marLeft w:val="0"/>
          <w:marRight w:val="0"/>
          <w:marTop w:val="0"/>
          <w:marBottom w:val="0"/>
          <w:divBdr>
            <w:top w:val="none" w:sz="0" w:space="0" w:color="auto"/>
            <w:left w:val="none" w:sz="0" w:space="0" w:color="auto"/>
            <w:bottom w:val="none" w:sz="0" w:space="0" w:color="auto"/>
            <w:right w:val="none" w:sz="0" w:space="0" w:color="auto"/>
          </w:divBdr>
        </w:div>
        <w:div w:id="2094662693">
          <w:marLeft w:val="0"/>
          <w:marRight w:val="0"/>
          <w:marTop w:val="0"/>
          <w:marBottom w:val="0"/>
          <w:divBdr>
            <w:top w:val="none" w:sz="0" w:space="0" w:color="auto"/>
            <w:left w:val="none" w:sz="0" w:space="0" w:color="auto"/>
            <w:bottom w:val="none" w:sz="0" w:space="0" w:color="auto"/>
            <w:right w:val="none" w:sz="0" w:space="0" w:color="auto"/>
          </w:divBdr>
          <w:divsChild>
            <w:div w:id="688407500">
              <w:marLeft w:val="0"/>
              <w:marRight w:val="0"/>
              <w:marTop w:val="0"/>
              <w:marBottom w:val="0"/>
              <w:divBdr>
                <w:top w:val="none" w:sz="0" w:space="0" w:color="auto"/>
                <w:left w:val="none" w:sz="0" w:space="0" w:color="auto"/>
                <w:bottom w:val="none" w:sz="0" w:space="0" w:color="auto"/>
                <w:right w:val="none" w:sz="0" w:space="0" w:color="auto"/>
              </w:divBdr>
              <w:divsChild>
                <w:div w:id="19550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738">
          <w:marLeft w:val="0"/>
          <w:marRight w:val="0"/>
          <w:marTop w:val="0"/>
          <w:marBottom w:val="0"/>
          <w:divBdr>
            <w:top w:val="none" w:sz="0" w:space="0" w:color="auto"/>
            <w:left w:val="none" w:sz="0" w:space="0" w:color="auto"/>
            <w:bottom w:val="none" w:sz="0" w:space="0" w:color="auto"/>
            <w:right w:val="none" w:sz="0" w:space="0" w:color="auto"/>
          </w:divBdr>
          <w:divsChild>
            <w:div w:id="4155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415">
      <w:bodyDiv w:val="1"/>
      <w:marLeft w:val="0"/>
      <w:marRight w:val="0"/>
      <w:marTop w:val="0"/>
      <w:marBottom w:val="0"/>
      <w:divBdr>
        <w:top w:val="none" w:sz="0" w:space="0" w:color="auto"/>
        <w:left w:val="none" w:sz="0" w:space="0" w:color="auto"/>
        <w:bottom w:val="none" w:sz="0" w:space="0" w:color="auto"/>
        <w:right w:val="none" w:sz="0" w:space="0" w:color="auto"/>
      </w:divBdr>
      <w:divsChild>
        <w:div w:id="248925765">
          <w:marLeft w:val="0"/>
          <w:marRight w:val="0"/>
          <w:marTop w:val="0"/>
          <w:marBottom w:val="0"/>
          <w:divBdr>
            <w:top w:val="none" w:sz="0" w:space="0" w:color="auto"/>
            <w:left w:val="none" w:sz="0" w:space="0" w:color="auto"/>
            <w:bottom w:val="none" w:sz="0" w:space="0" w:color="auto"/>
            <w:right w:val="none" w:sz="0" w:space="0" w:color="auto"/>
          </w:divBdr>
          <w:divsChild>
            <w:div w:id="497575343">
              <w:marLeft w:val="0"/>
              <w:marRight w:val="0"/>
              <w:marTop w:val="0"/>
              <w:marBottom w:val="0"/>
              <w:divBdr>
                <w:top w:val="none" w:sz="0" w:space="0" w:color="auto"/>
                <w:left w:val="none" w:sz="0" w:space="0" w:color="auto"/>
                <w:bottom w:val="none" w:sz="0" w:space="0" w:color="auto"/>
                <w:right w:val="none" w:sz="0" w:space="0" w:color="auto"/>
              </w:divBdr>
              <w:divsChild>
                <w:div w:id="43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564">
          <w:marLeft w:val="0"/>
          <w:marRight w:val="0"/>
          <w:marTop w:val="0"/>
          <w:marBottom w:val="0"/>
          <w:divBdr>
            <w:top w:val="none" w:sz="0" w:space="0" w:color="auto"/>
            <w:left w:val="none" w:sz="0" w:space="0" w:color="auto"/>
            <w:bottom w:val="none" w:sz="0" w:space="0" w:color="auto"/>
            <w:right w:val="none" w:sz="0" w:space="0" w:color="auto"/>
          </w:divBdr>
          <w:divsChild>
            <w:div w:id="948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1790">
      <w:bodyDiv w:val="1"/>
      <w:marLeft w:val="0"/>
      <w:marRight w:val="0"/>
      <w:marTop w:val="0"/>
      <w:marBottom w:val="0"/>
      <w:divBdr>
        <w:top w:val="none" w:sz="0" w:space="0" w:color="auto"/>
        <w:left w:val="none" w:sz="0" w:space="0" w:color="auto"/>
        <w:bottom w:val="none" w:sz="0" w:space="0" w:color="auto"/>
        <w:right w:val="none" w:sz="0" w:space="0" w:color="auto"/>
      </w:divBdr>
      <w:divsChild>
        <w:div w:id="405496403">
          <w:marLeft w:val="0"/>
          <w:marRight w:val="0"/>
          <w:marTop w:val="0"/>
          <w:marBottom w:val="0"/>
          <w:divBdr>
            <w:top w:val="none" w:sz="0" w:space="0" w:color="auto"/>
            <w:left w:val="none" w:sz="0" w:space="0" w:color="auto"/>
            <w:bottom w:val="none" w:sz="0" w:space="0" w:color="auto"/>
            <w:right w:val="none" w:sz="0" w:space="0" w:color="auto"/>
          </w:divBdr>
          <w:divsChild>
            <w:div w:id="1776827760">
              <w:marLeft w:val="0"/>
              <w:marRight w:val="0"/>
              <w:marTop w:val="0"/>
              <w:marBottom w:val="0"/>
              <w:divBdr>
                <w:top w:val="none" w:sz="0" w:space="0" w:color="auto"/>
                <w:left w:val="none" w:sz="0" w:space="0" w:color="auto"/>
                <w:bottom w:val="none" w:sz="0" w:space="0" w:color="auto"/>
                <w:right w:val="none" w:sz="0" w:space="0" w:color="auto"/>
              </w:divBdr>
              <w:divsChild>
                <w:div w:id="1439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65">
          <w:marLeft w:val="0"/>
          <w:marRight w:val="0"/>
          <w:marTop w:val="0"/>
          <w:marBottom w:val="0"/>
          <w:divBdr>
            <w:top w:val="none" w:sz="0" w:space="0" w:color="auto"/>
            <w:left w:val="none" w:sz="0" w:space="0" w:color="auto"/>
            <w:bottom w:val="none" w:sz="0" w:space="0" w:color="auto"/>
            <w:right w:val="none" w:sz="0" w:space="0" w:color="auto"/>
          </w:divBdr>
          <w:divsChild>
            <w:div w:id="4649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0040">
      <w:bodyDiv w:val="1"/>
      <w:marLeft w:val="0"/>
      <w:marRight w:val="0"/>
      <w:marTop w:val="0"/>
      <w:marBottom w:val="0"/>
      <w:divBdr>
        <w:top w:val="none" w:sz="0" w:space="0" w:color="auto"/>
        <w:left w:val="none" w:sz="0" w:space="0" w:color="auto"/>
        <w:bottom w:val="none" w:sz="0" w:space="0" w:color="auto"/>
        <w:right w:val="none" w:sz="0" w:space="0" w:color="auto"/>
      </w:divBdr>
      <w:divsChild>
        <w:div w:id="216205138">
          <w:marLeft w:val="0"/>
          <w:marRight w:val="0"/>
          <w:marTop w:val="0"/>
          <w:marBottom w:val="0"/>
          <w:divBdr>
            <w:top w:val="none" w:sz="0" w:space="0" w:color="auto"/>
            <w:left w:val="none" w:sz="0" w:space="0" w:color="auto"/>
            <w:bottom w:val="none" w:sz="0" w:space="0" w:color="auto"/>
            <w:right w:val="none" w:sz="0" w:space="0" w:color="auto"/>
          </w:divBdr>
          <w:divsChild>
            <w:div w:id="2034651679">
              <w:marLeft w:val="0"/>
              <w:marRight w:val="0"/>
              <w:marTop w:val="0"/>
              <w:marBottom w:val="0"/>
              <w:divBdr>
                <w:top w:val="none" w:sz="0" w:space="0" w:color="auto"/>
                <w:left w:val="none" w:sz="0" w:space="0" w:color="auto"/>
                <w:bottom w:val="none" w:sz="0" w:space="0" w:color="auto"/>
                <w:right w:val="none" w:sz="0" w:space="0" w:color="auto"/>
              </w:divBdr>
              <w:divsChild>
                <w:div w:id="457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6779">
          <w:marLeft w:val="0"/>
          <w:marRight w:val="0"/>
          <w:marTop w:val="0"/>
          <w:marBottom w:val="0"/>
          <w:divBdr>
            <w:top w:val="none" w:sz="0" w:space="0" w:color="auto"/>
            <w:left w:val="none" w:sz="0" w:space="0" w:color="auto"/>
            <w:bottom w:val="none" w:sz="0" w:space="0" w:color="auto"/>
            <w:right w:val="none" w:sz="0" w:space="0" w:color="auto"/>
          </w:divBdr>
          <w:divsChild>
            <w:div w:id="418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2D11A-975B-4471-9EB4-4A8A01B3A32D}"/>
</file>

<file path=customXml/itemProps2.xml><?xml version="1.0" encoding="utf-8"?>
<ds:datastoreItem xmlns:ds="http://schemas.openxmlformats.org/officeDocument/2006/customXml" ds:itemID="{D0417637-A66E-44EF-9AE6-19AF7FC26E55}"/>
</file>

<file path=customXml/itemProps3.xml><?xml version="1.0" encoding="utf-8"?>
<ds:datastoreItem xmlns:ds="http://schemas.openxmlformats.org/officeDocument/2006/customXml" ds:itemID="{7FFF7B69-E65F-4DB9-952B-2E0E4591389F}"/>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Adelin</dc:creator>
  <cp:lastModifiedBy>TISSIER Dominique</cp:lastModifiedBy>
  <cp:revision>2</cp:revision>
  <dcterms:created xsi:type="dcterms:W3CDTF">2019-01-29T09:23:00Z</dcterms:created>
  <dcterms:modified xsi:type="dcterms:W3CDTF">2019-01-29T09:23:00Z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