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F93EE4" w:rsidRDefault="00FF19AF" w:rsidP="00EB4222">
      <w:pPr>
        <w:spacing w:after="0" w:line="240" w:lineRule="auto"/>
        <w:ind w:firstLine="426"/>
        <w:rPr>
          <w:rFonts w:cstheme="minorHAnsi"/>
          <w:sz w:val="28"/>
          <w:szCs w:val="28"/>
        </w:rPr>
      </w:pPr>
      <w:r w:rsidRPr="00F93EE4">
        <w:rPr>
          <w:rFonts w:cstheme="minorHAnsi"/>
          <w:sz w:val="28"/>
          <w:szCs w:val="28"/>
        </w:rPr>
        <w:t>January 2</w:t>
      </w:r>
      <w:r w:rsidR="00497B29">
        <w:rPr>
          <w:rFonts w:cstheme="minorHAnsi"/>
          <w:sz w:val="28"/>
          <w:szCs w:val="28"/>
        </w:rPr>
        <w:t>5</w:t>
      </w:r>
      <w:r w:rsidR="008E2F38" w:rsidRPr="00F93EE4">
        <w:rPr>
          <w:rFonts w:cstheme="minorHAnsi"/>
          <w:sz w:val="28"/>
          <w:szCs w:val="28"/>
        </w:rPr>
        <w:t>, 2019</w:t>
      </w:r>
    </w:p>
    <w:p w:rsidR="00AE5BE2" w:rsidRPr="00F93EE4" w:rsidRDefault="008E2F38" w:rsidP="00EB4222">
      <w:pPr>
        <w:widowControl w:val="0"/>
        <w:overflowPunct w:val="0"/>
        <w:autoSpaceDE w:val="0"/>
        <w:autoSpaceDN w:val="0"/>
        <w:adjustRightInd w:val="0"/>
        <w:spacing w:after="0" w:line="240" w:lineRule="auto"/>
        <w:ind w:firstLine="426"/>
        <w:rPr>
          <w:rFonts w:eastAsia="SimSun" w:cstheme="minorHAnsi"/>
          <w:kern w:val="28"/>
          <w:sz w:val="28"/>
          <w:szCs w:val="28"/>
        </w:rPr>
      </w:pPr>
      <w:r w:rsidRPr="00F93EE4">
        <w:rPr>
          <w:rFonts w:eastAsia="SimSun" w:cstheme="minorHAnsi"/>
          <w:kern w:val="28"/>
          <w:sz w:val="28"/>
          <w:szCs w:val="28"/>
          <w:lang w:val="en-GB"/>
        </w:rPr>
        <w:t>32nd</w:t>
      </w:r>
      <w:r w:rsidR="00AE5BE2" w:rsidRPr="00F93EE4">
        <w:rPr>
          <w:rFonts w:eastAsia="SimSun" w:cstheme="minorHAnsi"/>
          <w:kern w:val="28"/>
          <w:sz w:val="28"/>
          <w:szCs w:val="28"/>
          <w:lang w:val="en-GB"/>
        </w:rPr>
        <w:t xml:space="preserve"> Session of the UPR Working Group</w:t>
      </w:r>
    </w:p>
    <w:p w:rsidR="00AE5BE2" w:rsidRDefault="00DD4606" w:rsidP="00FF19AF">
      <w:pPr>
        <w:widowControl w:val="0"/>
        <w:overflowPunct w:val="0"/>
        <w:autoSpaceDE w:val="0"/>
        <w:autoSpaceDN w:val="0"/>
        <w:adjustRightInd w:val="0"/>
        <w:spacing w:after="120" w:line="240" w:lineRule="auto"/>
        <w:ind w:firstLine="450"/>
        <w:rPr>
          <w:rFonts w:eastAsia="SimSun" w:cstheme="minorHAnsi"/>
          <w:kern w:val="28"/>
          <w:sz w:val="28"/>
          <w:szCs w:val="28"/>
        </w:rPr>
      </w:pPr>
      <w:r w:rsidRPr="00F93EE4">
        <w:rPr>
          <w:rFonts w:eastAsia="SimSun" w:cstheme="minorHAnsi"/>
          <w:kern w:val="28"/>
          <w:sz w:val="28"/>
          <w:szCs w:val="28"/>
        </w:rPr>
        <w:t xml:space="preserve">Review of </w:t>
      </w:r>
      <w:r w:rsidR="009A0DFE">
        <w:rPr>
          <w:rFonts w:eastAsia="SimSun" w:cstheme="minorHAnsi"/>
          <w:kern w:val="28"/>
          <w:sz w:val="28"/>
          <w:szCs w:val="28"/>
        </w:rPr>
        <w:t xml:space="preserve">the </w:t>
      </w:r>
      <w:r w:rsidR="00497B29">
        <w:rPr>
          <w:rFonts w:eastAsia="SimSun" w:cstheme="minorHAnsi"/>
          <w:kern w:val="28"/>
          <w:sz w:val="28"/>
          <w:szCs w:val="28"/>
        </w:rPr>
        <w:t>Comoros</w:t>
      </w:r>
    </w:p>
    <w:p w:rsidR="00497B29" w:rsidRPr="00F93EE4" w:rsidRDefault="00497B29" w:rsidP="00FF19AF">
      <w:pPr>
        <w:widowControl w:val="0"/>
        <w:overflowPunct w:val="0"/>
        <w:autoSpaceDE w:val="0"/>
        <w:autoSpaceDN w:val="0"/>
        <w:adjustRightInd w:val="0"/>
        <w:spacing w:after="120" w:line="240" w:lineRule="auto"/>
        <w:ind w:firstLine="450"/>
        <w:rPr>
          <w:rFonts w:eastAsia="SimSun" w:cstheme="minorHAnsi"/>
          <w:kern w:val="28"/>
          <w:sz w:val="28"/>
          <w:szCs w:val="28"/>
        </w:rPr>
      </w:pPr>
    </w:p>
    <w:p w:rsidR="00F30119" w:rsidRDefault="00FF2834" w:rsidP="00497B29">
      <w:pPr>
        <w:pStyle w:val="Bodytext20"/>
        <w:shd w:val="clear" w:color="auto" w:fill="auto"/>
        <w:spacing w:before="0" w:after="117" w:line="338" w:lineRule="exact"/>
        <w:ind w:left="380"/>
        <w:rPr>
          <w:rFonts w:asciiTheme="minorHAnsi" w:hAnsiTheme="minorHAnsi" w:cstheme="minorHAnsi"/>
          <w:sz w:val="28"/>
          <w:szCs w:val="28"/>
        </w:rPr>
      </w:pPr>
      <w:r w:rsidRPr="00F30119">
        <w:rPr>
          <w:rFonts w:asciiTheme="minorHAnsi" w:hAnsiTheme="minorHAnsi" w:cstheme="minorHAnsi"/>
          <w:sz w:val="28"/>
          <w:szCs w:val="28"/>
        </w:rPr>
        <w:t>Armenia</w:t>
      </w:r>
      <w:r w:rsidR="00721937" w:rsidRPr="00F30119">
        <w:rPr>
          <w:rFonts w:asciiTheme="minorHAnsi" w:hAnsiTheme="minorHAnsi" w:cstheme="minorHAnsi"/>
          <w:sz w:val="28"/>
          <w:szCs w:val="28"/>
        </w:rPr>
        <w:t xml:space="preserve"> </w:t>
      </w:r>
      <w:r w:rsidR="00077ED9" w:rsidRPr="00F30119">
        <w:rPr>
          <w:rFonts w:asciiTheme="minorHAnsi" w:hAnsiTheme="minorHAnsi" w:cstheme="minorHAnsi"/>
          <w:sz w:val="28"/>
          <w:szCs w:val="28"/>
        </w:rPr>
        <w:t>welcome</w:t>
      </w:r>
      <w:r w:rsidRPr="00F30119">
        <w:rPr>
          <w:rFonts w:asciiTheme="minorHAnsi" w:hAnsiTheme="minorHAnsi" w:cstheme="minorHAnsi"/>
          <w:sz w:val="28"/>
          <w:szCs w:val="28"/>
        </w:rPr>
        <w:t>s</w:t>
      </w:r>
      <w:r w:rsidR="00DD4606" w:rsidRPr="00F30119">
        <w:rPr>
          <w:rFonts w:asciiTheme="minorHAnsi" w:hAnsiTheme="minorHAnsi" w:cstheme="minorHAnsi"/>
          <w:sz w:val="28"/>
          <w:szCs w:val="28"/>
        </w:rPr>
        <w:t xml:space="preserve"> the</w:t>
      </w:r>
      <w:r w:rsidR="00497B29" w:rsidRPr="00F30119">
        <w:rPr>
          <w:rFonts w:asciiTheme="minorHAnsi" w:hAnsiTheme="minorHAnsi" w:cstheme="minorHAnsi"/>
          <w:sz w:val="28"/>
          <w:szCs w:val="28"/>
        </w:rPr>
        <w:t xml:space="preserve"> </w:t>
      </w:r>
      <w:r w:rsidR="008613A3" w:rsidRPr="00F30119">
        <w:rPr>
          <w:rFonts w:asciiTheme="minorHAnsi" w:hAnsiTheme="minorHAnsi" w:cstheme="minorHAnsi"/>
          <w:sz w:val="28"/>
          <w:szCs w:val="28"/>
        </w:rPr>
        <w:t>Comorian</w:t>
      </w:r>
      <w:r w:rsidR="00DD4606" w:rsidRPr="00F30119">
        <w:rPr>
          <w:rFonts w:asciiTheme="minorHAnsi" w:hAnsiTheme="minorHAnsi" w:cstheme="minorHAnsi"/>
          <w:sz w:val="28"/>
          <w:szCs w:val="28"/>
        </w:rPr>
        <w:t xml:space="preserve"> delegation and tha</w:t>
      </w:r>
      <w:r w:rsidR="00721937" w:rsidRPr="00F30119">
        <w:rPr>
          <w:rFonts w:asciiTheme="minorHAnsi" w:hAnsiTheme="minorHAnsi" w:cstheme="minorHAnsi"/>
          <w:sz w:val="28"/>
          <w:szCs w:val="28"/>
        </w:rPr>
        <w:t>nks for the presentation</w:t>
      </w:r>
      <w:r w:rsidR="004D1A73" w:rsidRPr="00F30119">
        <w:rPr>
          <w:rFonts w:asciiTheme="minorHAnsi" w:hAnsiTheme="minorHAnsi" w:cstheme="minorHAnsi"/>
          <w:sz w:val="28"/>
          <w:szCs w:val="28"/>
        </w:rPr>
        <w:t xml:space="preserve"> of the</w:t>
      </w:r>
      <w:r w:rsidR="00EB4222" w:rsidRPr="00F30119">
        <w:rPr>
          <w:rFonts w:asciiTheme="minorHAnsi" w:hAnsiTheme="minorHAnsi" w:cstheme="minorHAnsi"/>
          <w:sz w:val="28"/>
          <w:szCs w:val="28"/>
        </w:rPr>
        <w:t xml:space="preserve"> </w:t>
      </w:r>
      <w:r w:rsidR="004D1A73" w:rsidRPr="00F30119">
        <w:rPr>
          <w:rFonts w:asciiTheme="minorHAnsi" w:hAnsiTheme="minorHAnsi" w:cstheme="minorHAnsi"/>
          <w:sz w:val="28"/>
          <w:szCs w:val="28"/>
        </w:rPr>
        <w:t>National report today</w:t>
      </w:r>
      <w:r w:rsidR="00721937" w:rsidRPr="00F30119">
        <w:rPr>
          <w:rFonts w:asciiTheme="minorHAnsi" w:hAnsiTheme="minorHAnsi" w:cstheme="minorHAnsi"/>
          <w:sz w:val="28"/>
          <w:szCs w:val="28"/>
        </w:rPr>
        <w:t>.</w:t>
      </w:r>
      <w:r w:rsidR="004D1A73" w:rsidRPr="00F30119">
        <w:rPr>
          <w:rFonts w:asciiTheme="minorHAnsi" w:hAnsiTheme="minorHAnsi" w:cstheme="minorHAnsi"/>
          <w:sz w:val="28"/>
          <w:szCs w:val="28"/>
        </w:rPr>
        <w:t xml:space="preserve"> </w:t>
      </w:r>
    </w:p>
    <w:p w:rsidR="00497B29" w:rsidRPr="00F30119" w:rsidRDefault="008613A3" w:rsidP="00497B29">
      <w:pPr>
        <w:pStyle w:val="Bodytext20"/>
        <w:shd w:val="clear" w:color="auto" w:fill="auto"/>
        <w:spacing w:before="0" w:after="117" w:line="338" w:lineRule="exact"/>
        <w:ind w:left="380"/>
        <w:rPr>
          <w:rFonts w:asciiTheme="minorHAnsi" w:hAnsiTheme="minorHAnsi" w:cstheme="minorHAnsi"/>
          <w:color w:val="000000"/>
          <w:sz w:val="28"/>
          <w:szCs w:val="28"/>
          <w:lang w:bidi="en-US"/>
        </w:rPr>
      </w:pPr>
      <w:r>
        <w:rPr>
          <w:rFonts w:asciiTheme="minorHAnsi" w:hAnsiTheme="minorHAnsi" w:cstheme="minorHAnsi"/>
          <w:color w:val="000000"/>
          <w:sz w:val="28"/>
          <w:szCs w:val="28"/>
          <w:lang w:bidi="en-US"/>
        </w:rPr>
        <w:t>Armenia</w:t>
      </w:r>
      <w:r w:rsidR="00497B29" w:rsidRPr="00F30119">
        <w:rPr>
          <w:rFonts w:asciiTheme="minorHAnsi" w:hAnsiTheme="minorHAnsi" w:cstheme="minorHAnsi"/>
          <w:color w:val="000000"/>
          <w:sz w:val="28"/>
          <w:szCs w:val="28"/>
          <w:lang w:bidi="en-US"/>
        </w:rPr>
        <w:t xml:space="preserve"> welcomes the ongoing steps and measures to strengthen the status of human rights through the specific actions with respect to freedoms and economic and social rights. We acknowledge the revision of Constitution in July 2018 and a number of substantial ste</w:t>
      </w:r>
      <w:r w:rsidR="00D15599">
        <w:rPr>
          <w:rFonts w:asciiTheme="minorHAnsi" w:hAnsiTheme="minorHAnsi" w:cstheme="minorHAnsi"/>
          <w:color w:val="000000"/>
          <w:sz w:val="28"/>
          <w:szCs w:val="28"/>
          <w:lang w:bidi="en-US"/>
        </w:rPr>
        <w:t>ps made i</w:t>
      </w:r>
      <w:r w:rsidR="00497B29" w:rsidRPr="00F30119">
        <w:rPr>
          <w:rFonts w:asciiTheme="minorHAnsi" w:hAnsiTheme="minorHAnsi" w:cstheme="minorHAnsi"/>
          <w:color w:val="000000"/>
          <w:sz w:val="28"/>
          <w:szCs w:val="28"/>
          <w:lang w:bidi="en-US"/>
        </w:rPr>
        <w:t>n the legislative and institutional areas.</w:t>
      </w:r>
    </w:p>
    <w:p w:rsidR="00497B29" w:rsidRPr="00F30119" w:rsidRDefault="00497B29" w:rsidP="00497B29">
      <w:pPr>
        <w:widowControl w:val="0"/>
        <w:spacing w:after="306" w:line="342" w:lineRule="exact"/>
        <w:ind w:left="380"/>
        <w:jc w:val="both"/>
        <w:rPr>
          <w:rFonts w:eastAsia="Segoe UI" w:cstheme="minorHAnsi"/>
          <w:color w:val="000000"/>
          <w:sz w:val="28"/>
          <w:szCs w:val="28"/>
          <w:lang w:bidi="en-US"/>
        </w:rPr>
      </w:pPr>
      <w:r w:rsidRPr="00F30119">
        <w:rPr>
          <w:rFonts w:eastAsia="Segoe UI" w:cstheme="minorHAnsi"/>
          <w:color w:val="000000"/>
          <w:sz w:val="28"/>
          <w:szCs w:val="28"/>
          <w:lang w:bidi="en-US"/>
        </w:rPr>
        <w:t xml:space="preserve">Armenia </w:t>
      </w:r>
      <w:r w:rsidRPr="00497B29">
        <w:rPr>
          <w:rFonts w:eastAsia="Segoe UI" w:cstheme="minorHAnsi"/>
          <w:color w:val="000000"/>
          <w:sz w:val="28"/>
          <w:szCs w:val="28"/>
          <w:lang w:bidi="en-US"/>
        </w:rPr>
        <w:t>welcome</w:t>
      </w:r>
      <w:r w:rsidRPr="00F30119">
        <w:rPr>
          <w:rFonts w:eastAsia="Segoe UI" w:cstheme="minorHAnsi"/>
          <w:color w:val="000000"/>
          <w:sz w:val="28"/>
          <w:szCs w:val="28"/>
          <w:lang w:bidi="en-US"/>
        </w:rPr>
        <w:t>s</w:t>
      </w:r>
      <w:r w:rsidRPr="00497B29">
        <w:rPr>
          <w:rFonts w:eastAsia="Segoe UI" w:cstheme="minorHAnsi"/>
          <w:color w:val="000000"/>
          <w:sz w:val="28"/>
          <w:szCs w:val="28"/>
          <w:lang w:bidi="en-US"/>
        </w:rPr>
        <w:t xml:space="preserve"> the development of the Strategy for Accelerated Growth and Sustainable Development for the period 2015-2019 and the adoption of the United Nations Development Assistance Framework for the period 2015-2019.</w:t>
      </w:r>
    </w:p>
    <w:p w:rsidR="00F30119" w:rsidRPr="00F30119" w:rsidRDefault="00F30119" w:rsidP="00F30119">
      <w:pPr>
        <w:widowControl w:val="0"/>
        <w:spacing w:after="306" w:line="342" w:lineRule="exact"/>
        <w:ind w:left="380"/>
        <w:jc w:val="both"/>
        <w:rPr>
          <w:rFonts w:eastAsia="Segoe UI" w:cstheme="minorHAnsi"/>
          <w:color w:val="000000"/>
          <w:sz w:val="28"/>
          <w:szCs w:val="28"/>
          <w:lang w:bidi="en-US"/>
        </w:rPr>
      </w:pPr>
      <w:r w:rsidRPr="00F30119">
        <w:rPr>
          <w:rFonts w:eastAsia="Segoe UI" w:cstheme="minorHAnsi"/>
          <w:color w:val="000000"/>
          <w:sz w:val="28"/>
          <w:szCs w:val="28"/>
          <w:lang w:bidi="en-US"/>
        </w:rPr>
        <w:t>While</w:t>
      </w:r>
      <w:r w:rsidRPr="00497B29">
        <w:rPr>
          <w:rFonts w:eastAsia="Segoe UI" w:cstheme="minorHAnsi"/>
          <w:color w:val="000000"/>
          <w:sz w:val="28"/>
          <w:szCs w:val="28"/>
          <w:lang w:bidi="en-US"/>
        </w:rPr>
        <w:t xml:space="preserve"> </w:t>
      </w:r>
      <w:r w:rsidRPr="00F30119">
        <w:rPr>
          <w:rFonts w:eastAsia="Segoe UI" w:cstheme="minorHAnsi"/>
          <w:color w:val="000000"/>
          <w:sz w:val="28"/>
          <w:szCs w:val="28"/>
          <w:lang w:bidi="en-US"/>
        </w:rPr>
        <w:t>noting</w:t>
      </w:r>
      <w:r w:rsidRPr="00497B29">
        <w:rPr>
          <w:rFonts w:eastAsia="Segoe UI" w:cstheme="minorHAnsi"/>
          <w:color w:val="000000"/>
          <w:sz w:val="28"/>
          <w:szCs w:val="28"/>
          <w:lang w:bidi="en-US"/>
        </w:rPr>
        <w:t xml:space="preserve"> the adoption of National health-care str</w:t>
      </w:r>
      <w:r>
        <w:rPr>
          <w:rFonts w:eastAsia="Segoe UI" w:cstheme="minorHAnsi"/>
          <w:color w:val="000000"/>
          <w:sz w:val="28"/>
          <w:szCs w:val="28"/>
          <w:lang w:bidi="en-US"/>
        </w:rPr>
        <w:t xml:space="preserve">ategy for the period 2015- 2024, Armenia expresses its concern in regard with low quality of health services and inadequate allocation of human resources in terms of quantity and quality.  </w:t>
      </w:r>
      <w:r w:rsidR="00497B29" w:rsidRPr="00F30119">
        <w:rPr>
          <w:rFonts w:eastAsia="Segoe UI" w:cstheme="minorHAnsi"/>
          <w:color w:val="000000"/>
          <w:sz w:val="28"/>
          <w:szCs w:val="28"/>
          <w:lang w:bidi="en-US"/>
        </w:rPr>
        <w:t xml:space="preserve">Armenia </w:t>
      </w:r>
      <w:r w:rsidR="00497B29" w:rsidRPr="009A0DFE">
        <w:rPr>
          <w:rFonts w:eastAsia="Segoe UI" w:cstheme="minorHAnsi"/>
          <w:b/>
          <w:color w:val="000000"/>
          <w:sz w:val="28"/>
          <w:szCs w:val="28"/>
          <w:lang w:bidi="en-US"/>
        </w:rPr>
        <w:t>recommends</w:t>
      </w:r>
      <w:r w:rsidR="00D15599">
        <w:rPr>
          <w:rFonts w:eastAsia="Segoe UI" w:cstheme="minorHAnsi"/>
          <w:b/>
          <w:color w:val="000000"/>
          <w:sz w:val="28"/>
          <w:szCs w:val="28"/>
          <w:lang w:bidi="en-US"/>
        </w:rPr>
        <w:t xml:space="preserve"> </w:t>
      </w:r>
      <w:bookmarkStart w:id="0" w:name="_GoBack"/>
      <w:r w:rsidR="00D15599" w:rsidRPr="00D15599">
        <w:rPr>
          <w:rFonts w:eastAsia="Segoe UI" w:cstheme="minorHAnsi"/>
          <w:color w:val="000000"/>
          <w:sz w:val="28"/>
          <w:szCs w:val="28"/>
          <w:lang w:bidi="en-US"/>
        </w:rPr>
        <w:t>that</w:t>
      </w:r>
      <w:bookmarkEnd w:id="0"/>
      <w:r w:rsidR="00D15599">
        <w:rPr>
          <w:rFonts w:eastAsia="Segoe UI" w:cstheme="minorHAnsi"/>
          <w:b/>
          <w:color w:val="000000"/>
          <w:sz w:val="28"/>
          <w:szCs w:val="28"/>
          <w:lang w:bidi="en-US"/>
        </w:rPr>
        <w:t xml:space="preserve"> </w:t>
      </w:r>
      <w:r w:rsidR="00497B29" w:rsidRPr="00F30119">
        <w:rPr>
          <w:rFonts w:eastAsia="Segoe UI" w:cstheme="minorHAnsi"/>
          <w:color w:val="000000"/>
          <w:sz w:val="28"/>
          <w:szCs w:val="28"/>
          <w:lang w:bidi="en-US"/>
        </w:rPr>
        <w:t>the Comoros to</w:t>
      </w:r>
      <w:r w:rsidRPr="00F30119">
        <w:rPr>
          <w:rFonts w:eastAsia="Segoe UI" w:cstheme="minorHAnsi"/>
          <w:color w:val="000000"/>
          <w:sz w:val="28"/>
          <w:szCs w:val="28"/>
          <w:lang w:bidi="en-US"/>
        </w:rPr>
        <w:t xml:space="preserve"> undertake steps to guarantee free</w:t>
      </w:r>
      <w:r>
        <w:rPr>
          <w:rFonts w:eastAsia="Segoe UI" w:cstheme="minorHAnsi"/>
          <w:color w:val="000000"/>
          <w:sz w:val="28"/>
          <w:szCs w:val="28"/>
          <w:lang w:bidi="en-US"/>
        </w:rPr>
        <w:t xml:space="preserve"> and qualified</w:t>
      </w:r>
      <w:r w:rsidRPr="00F30119">
        <w:rPr>
          <w:rFonts w:eastAsia="Segoe UI" w:cstheme="minorHAnsi"/>
          <w:color w:val="000000"/>
          <w:sz w:val="28"/>
          <w:szCs w:val="28"/>
          <w:lang w:bidi="en-US"/>
        </w:rPr>
        <w:t xml:space="preserve"> health services for all.</w:t>
      </w:r>
      <w:r w:rsidR="00497B29" w:rsidRPr="00F30119">
        <w:rPr>
          <w:rFonts w:eastAsia="Segoe UI" w:cstheme="minorHAnsi"/>
          <w:color w:val="000000"/>
          <w:sz w:val="28"/>
          <w:szCs w:val="28"/>
          <w:lang w:bidi="en-US"/>
        </w:rPr>
        <w:t xml:space="preserve">  </w:t>
      </w:r>
    </w:p>
    <w:p w:rsidR="00497B29" w:rsidRDefault="00F30119" w:rsidP="00497B29">
      <w:pPr>
        <w:widowControl w:val="0"/>
        <w:spacing w:after="306" w:line="342" w:lineRule="exact"/>
        <w:ind w:left="380"/>
        <w:jc w:val="both"/>
        <w:rPr>
          <w:rFonts w:eastAsia="Segoe UI" w:cstheme="minorHAnsi"/>
          <w:color w:val="000000"/>
          <w:sz w:val="28"/>
          <w:szCs w:val="28"/>
          <w:lang w:bidi="en-US"/>
        </w:rPr>
      </w:pPr>
      <w:r w:rsidRPr="00F30119">
        <w:rPr>
          <w:rFonts w:eastAsia="Segoe UI" w:cstheme="minorHAnsi"/>
          <w:color w:val="000000"/>
          <w:sz w:val="28"/>
          <w:szCs w:val="28"/>
          <w:lang w:bidi="en-US"/>
        </w:rPr>
        <w:t>Armenia notes the adoption of the</w:t>
      </w:r>
      <w:r w:rsidR="00497B29" w:rsidRPr="00497B29">
        <w:rPr>
          <w:rFonts w:eastAsia="Segoe UI" w:cstheme="minorHAnsi"/>
          <w:color w:val="000000"/>
          <w:sz w:val="28"/>
          <w:szCs w:val="28"/>
          <w:lang w:bidi="en-US"/>
        </w:rPr>
        <w:t xml:space="preserve"> National strategy to combat violence against women and minors as well as the development of a national gender equality and equity policy, which was revised and approved in 2018. Armenia </w:t>
      </w:r>
      <w:r w:rsidR="00497B29" w:rsidRPr="00497B29">
        <w:rPr>
          <w:rFonts w:eastAsia="Segoe UI" w:cstheme="minorHAnsi"/>
          <w:b/>
          <w:color w:val="000000"/>
          <w:sz w:val="28"/>
          <w:szCs w:val="28"/>
          <w:lang w:bidi="en-US"/>
        </w:rPr>
        <w:t>recommends</w:t>
      </w:r>
      <w:r w:rsidR="00497B29" w:rsidRPr="00497B29">
        <w:rPr>
          <w:rFonts w:eastAsia="Segoe UI" w:cstheme="minorHAnsi"/>
          <w:color w:val="000000"/>
          <w:sz w:val="28"/>
          <w:szCs w:val="28"/>
          <w:lang w:bidi="en-US"/>
        </w:rPr>
        <w:t xml:space="preserve"> to further continue efforts towards a better promotion of gender equality.</w:t>
      </w:r>
    </w:p>
    <w:p w:rsidR="00FF19AF" w:rsidRDefault="00833882" w:rsidP="00833882">
      <w:pPr>
        <w:pStyle w:val="Default"/>
        <w:ind w:left="380"/>
        <w:rPr>
          <w:rFonts w:asciiTheme="minorHAnsi" w:eastAsia="Segoe UI" w:hAnsiTheme="minorHAnsi" w:cstheme="minorHAnsi"/>
          <w:sz w:val="28"/>
          <w:szCs w:val="28"/>
        </w:rPr>
      </w:pPr>
      <w:r>
        <w:rPr>
          <w:rFonts w:asciiTheme="minorHAnsi" w:eastAsia="Segoe UI" w:hAnsiTheme="minorHAnsi" w:cstheme="minorHAnsi"/>
          <w:sz w:val="28"/>
          <w:szCs w:val="28"/>
        </w:rPr>
        <w:t>We wish</w:t>
      </w:r>
      <w:r w:rsidR="005F35C9" w:rsidRPr="00F30119">
        <w:rPr>
          <w:rFonts w:asciiTheme="minorHAnsi" w:eastAsia="Segoe UI" w:hAnsiTheme="minorHAnsi" w:cstheme="minorHAnsi"/>
          <w:sz w:val="28"/>
          <w:szCs w:val="28"/>
        </w:rPr>
        <w:t xml:space="preserve"> the delegation of</w:t>
      </w:r>
      <w:r w:rsidR="00497B29" w:rsidRPr="00F30119">
        <w:rPr>
          <w:rFonts w:asciiTheme="minorHAnsi" w:eastAsia="Segoe UI" w:hAnsiTheme="minorHAnsi" w:cstheme="minorHAnsi"/>
          <w:sz w:val="28"/>
          <w:szCs w:val="28"/>
        </w:rPr>
        <w:t xml:space="preserve"> the</w:t>
      </w:r>
      <w:r w:rsidR="005F35C9" w:rsidRPr="00F30119">
        <w:rPr>
          <w:rFonts w:asciiTheme="minorHAnsi" w:eastAsia="Segoe UI" w:hAnsiTheme="minorHAnsi" w:cstheme="minorHAnsi"/>
          <w:sz w:val="28"/>
          <w:szCs w:val="28"/>
        </w:rPr>
        <w:t xml:space="preserve"> </w:t>
      </w:r>
      <w:r w:rsidR="00497B29" w:rsidRPr="00F30119">
        <w:rPr>
          <w:rFonts w:asciiTheme="minorHAnsi" w:eastAsia="Segoe UI" w:hAnsiTheme="minorHAnsi" w:cstheme="minorHAnsi"/>
          <w:sz w:val="28"/>
          <w:szCs w:val="28"/>
        </w:rPr>
        <w:t>Comoros</w:t>
      </w:r>
      <w:r w:rsidR="005F35C9" w:rsidRPr="00F30119">
        <w:rPr>
          <w:rFonts w:asciiTheme="minorHAnsi" w:eastAsia="Segoe UI" w:hAnsiTheme="minorHAnsi" w:cstheme="minorHAnsi"/>
          <w:sz w:val="28"/>
          <w:szCs w:val="28"/>
        </w:rPr>
        <w:t xml:space="preserve"> a</w:t>
      </w:r>
      <w:r w:rsidR="00B04177" w:rsidRPr="00F30119">
        <w:rPr>
          <w:rFonts w:asciiTheme="minorHAnsi" w:eastAsia="Segoe UI" w:hAnsiTheme="minorHAnsi" w:cstheme="minorHAnsi"/>
          <w:sz w:val="28"/>
          <w:szCs w:val="28"/>
        </w:rPr>
        <w:t xml:space="preserve"> success</w:t>
      </w:r>
      <w:r w:rsidR="005F35C9" w:rsidRPr="00F30119">
        <w:rPr>
          <w:rFonts w:asciiTheme="minorHAnsi" w:eastAsia="Segoe UI" w:hAnsiTheme="minorHAnsi" w:cstheme="minorHAnsi"/>
          <w:sz w:val="28"/>
          <w:szCs w:val="28"/>
        </w:rPr>
        <w:t>ful</w:t>
      </w:r>
      <w:r w:rsidR="00B04177" w:rsidRPr="00F30119">
        <w:rPr>
          <w:rFonts w:asciiTheme="minorHAnsi" w:eastAsia="Segoe UI" w:hAnsiTheme="minorHAnsi" w:cstheme="minorHAnsi"/>
          <w:sz w:val="28"/>
          <w:szCs w:val="28"/>
        </w:rPr>
        <w:t xml:space="preserve"> </w:t>
      </w:r>
      <w:r w:rsidR="005F35C9" w:rsidRPr="00F30119">
        <w:rPr>
          <w:rFonts w:asciiTheme="minorHAnsi" w:eastAsia="Segoe UI" w:hAnsiTheme="minorHAnsi" w:cstheme="minorHAnsi"/>
          <w:sz w:val="28"/>
          <w:szCs w:val="28"/>
        </w:rPr>
        <w:t>UPR review</w:t>
      </w:r>
      <w:r w:rsidR="00B04177" w:rsidRPr="00F30119">
        <w:rPr>
          <w:rFonts w:asciiTheme="minorHAnsi" w:eastAsia="Segoe UI" w:hAnsiTheme="minorHAnsi" w:cstheme="minorHAnsi"/>
          <w:sz w:val="28"/>
          <w:szCs w:val="28"/>
        </w:rPr>
        <w:t>.</w:t>
      </w:r>
    </w:p>
    <w:p w:rsidR="00E12A51" w:rsidRPr="00F30119" w:rsidRDefault="00E12A51" w:rsidP="00833882">
      <w:pPr>
        <w:pStyle w:val="Default"/>
        <w:ind w:left="380"/>
        <w:rPr>
          <w:rFonts w:asciiTheme="minorHAnsi" w:eastAsia="Segoe UI" w:hAnsiTheme="minorHAnsi" w:cstheme="minorHAnsi"/>
          <w:sz w:val="28"/>
          <w:szCs w:val="28"/>
        </w:rPr>
      </w:pPr>
    </w:p>
    <w:p w:rsidR="00A53FB8" w:rsidRPr="00F30119" w:rsidRDefault="00DD4606" w:rsidP="005F35C9">
      <w:pPr>
        <w:spacing w:after="120" w:line="276" w:lineRule="auto"/>
        <w:ind w:left="425"/>
        <w:jc w:val="both"/>
        <w:rPr>
          <w:rFonts w:cstheme="minorHAnsi"/>
          <w:sz w:val="28"/>
          <w:szCs w:val="28"/>
        </w:rPr>
      </w:pPr>
      <w:r w:rsidRPr="00F30119">
        <w:rPr>
          <w:rFonts w:cstheme="minorHAnsi"/>
          <w:sz w:val="28"/>
          <w:szCs w:val="28"/>
          <w:lang w:val="hy-AM"/>
        </w:rPr>
        <w:t>I thank you.</w:t>
      </w:r>
      <w:r w:rsidR="00711701" w:rsidRPr="00F30119">
        <w:rPr>
          <w:rFonts w:cstheme="minorHAnsi"/>
          <w:sz w:val="28"/>
          <w:szCs w:val="28"/>
          <w:lang w:val="en-GB"/>
        </w:rPr>
        <w:t xml:space="preserve"> </w:t>
      </w:r>
    </w:p>
    <w:sectPr w:rsidR="00A53FB8" w:rsidRPr="00F3011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FBD"/>
    <w:multiLevelType w:val="hybridMultilevel"/>
    <w:tmpl w:val="0B4254A0"/>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568E5"/>
    <w:multiLevelType w:val="hybridMultilevel"/>
    <w:tmpl w:val="E148422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4692FDF"/>
    <w:multiLevelType w:val="hybridMultilevel"/>
    <w:tmpl w:val="F68618AE"/>
    <w:lvl w:ilvl="0" w:tplc="477E0A8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60111"/>
    <w:rsid w:val="00077ED9"/>
    <w:rsid w:val="0014127D"/>
    <w:rsid w:val="00151E86"/>
    <w:rsid w:val="001F5D85"/>
    <w:rsid w:val="002412CB"/>
    <w:rsid w:val="00243CA4"/>
    <w:rsid w:val="00276019"/>
    <w:rsid w:val="00292BF8"/>
    <w:rsid w:val="00375621"/>
    <w:rsid w:val="003A1F30"/>
    <w:rsid w:val="00451366"/>
    <w:rsid w:val="00466939"/>
    <w:rsid w:val="00497B29"/>
    <w:rsid w:val="004D1A73"/>
    <w:rsid w:val="00500A80"/>
    <w:rsid w:val="00513D64"/>
    <w:rsid w:val="005609C4"/>
    <w:rsid w:val="005C431E"/>
    <w:rsid w:val="005E0ED0"/>
    <w:rsid w:val="005F35C9"/>
    <w:rsid w:val="006D4BA8"/>
    <w:rsid w:val="00705137"/>
    <w:rsid w:val="00711701"/>
    <w:rsid w:val="00721937"/>
    <w:rsid w:val="00732B15"/>
    <w:rsid w:val="00732C0F"/>
    <w:rsid w:val="007A4296"/>
    <w:rsid w:val="007A7FF5"/>
    <w:rsid w:val="007B599E"/>
    <w:rsid w:val="00820F6E"/>
    <w:rsid w:val="008242FF"/>
    <w:rsid w:val="00833882"/>
    <w:rsid w:val="00860106"/>
    <w:rsid w:val="008613A3"/>
    <w:rsid w:val="008E2F38"/>
    <w:rsid w:val="00914255"/>
    <w:rsid w:val="00914F29"/>
    <w:rsid w:val="00931060"/>
    <w:rsid w:val="00951E58"/>
    <w:rsid w:val="009A0DFE"/>
    <w:rsid w:val="009F6014"/>
    <w:rsid w:val="00A2271D"/>
    <w:rsid w:val="00A53FB8"/>
    <w:rsid w:val="00A60AB9"/>
    <w:rsid w:val="00A7175F"/>
    <w:rsid w:val="00A97BC7"/>
    <w:rsid w:val="00AB2DB5"/>
    <w:rsid w:val="00AE5BE2"/>
    <w:rsid w:val="00B04177"/>
    <w:rsid w:val="00B246BA"/>
    <w:rsid w:val="00B4380C"/>
    <w:rsid w:val="00B5489B"/>
    <w:rsid w:val="00BA353E"/>
    <w:rsid w:val="00BB1742"/>
    <w:rsid w:val="00C05E66"/>
    <w:rsid w:val="00C82F7D"/>
    <w:rsid w:val="00CE76E8"/>
    <w:rsid w:val="00D15599"/>
    <w:rsid w:val="00DB20B3"/>
    <w:rsid w:val="00DD4606"/>
    <w:rsid w:val="00DF7AA9"/>
    <w:rsid w:val="00E12A51"/>
    <w:rsid w:val="00E27926"/>
    <w:rsid w:val="00EA051B"/>
    <w:rsid w:val="00EB4222"/>
    <w:rsid w:val="00F30119"/>
    <w:rsid w:val="00F93EE4"/>
    <w:rsid w:val="00FF19AF"/>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68FE"/>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 w:type="paragraph" w:customStyle="1" w:styleId="Default">
    <w:name w:val="Default"/>
    <w:rsid w:val="004D1A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36E9C-2460-4494-B240-09D230262795}"/>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docProps/app.xml><?xml version="1.0" encoding="utf-8"?>
<Properties xmlns="http://schemas.openxmlformats.org/officeDocument/2006/extended-properties" xmlns:vt="http://schemas.openxmlformats.org/officeDocument/2006/docPropsVTypes">
  <Template>Normal</Template>
  <TotalTime>148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39</cp:revision>
  <cp:lastPrinted>2019-01-25T08:53:00Z</cp:lastPrinted>
  <dcterms:created xsi:type="dcterms:W3CDTF">2018-05-06T11:02:00Z</dcterms:created>
  <dcterms:modified xsi:type="dcterms:W3CDTF">2019-01-25T13:30:00Z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