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31" w:type="dxa"/>
        <w:tblInd w:w="-176" w:type="dxa"/>
        <w:tblLook w:val="04A0" w:firstRow="1" w:lastRow="0" w:firstColumn="1" w:lastColumn="0" w:noHBand="0" w:noVBand="1"/>
      </w:tblPr>
      <w:tblGrid>
        <w:gridCol w:w="11931"/>
      </w:tblGrid>
      <w:tr w:rsidR="00140ADD" w:rsidRPr="002D7CF9" w:rsidTr="005D34C2">
        <w:tc>
          <w:tcPr>
            <w:tcW w:w="11931" w:type="dxa"/>
            <w:shd w:val="clear" w:color="auto" w:fill="auto"/>
          </w:tcPr>
          <w:tbl>
            <w:tblPr>
              <w:tblW w:w="10315" w:type="dxa"/>
              <w:tblLook w:val="04A0" w:firstRow="1" w:lastRow="0" w:firstColumn="1" w:lastColumn="0" w:noHBand="0" w:noVBand="1"/>
            </w:tblPr>
            <w:tblGrid>
              <w:gridCol w:w="4503"/>
              <w:gridCol w:w="1616"/>
              <w:gridCol w:w="4196"/>
            </w:tblGrid>
            <w:tr w:rsidR="00140ADD" w:rsidRPr="002D7CF9" w:rsidTr="005D34C2">
              <w:tc>
                <w:tcPr>
                  <w:tcW w:w="4503" w:type="dxa"/>
                  <w:shd w:val="clear" w:color="auto" w:fill="auto"/>
                </w:tcPr>
                <w:p w:rsidR="00140ADD" w:rsidRPr="002D7CF9" w:rsidRDefault="00140ADD" w:rsidP="005D34C2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after="0" w:line="240" w:lineRule="exact"/>
                    <w:jc w:val="both"/>
                    <w:rPr>
                      <w:rFonts w:ascii="Times New Roman" w:eastAsia="WenQuanYi Micro He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</w:pPr>
                  <w:bookmarkStart w:id="0" w:name="_Hlk510781983"/>
                  <w:bookmarkEnd w:id="0"/>
                  <w:r w:rsidRPr="002D7CF9">
                    <w:rPr>
                      <w:rFonts w:ascii="Times New Roman" w:eastAsia="MS Mincho" w:hAnsi="Times New Roman" w:cs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 w:rsidRPr="002D7CF9">
                    <w:rPr>
                      <w:rFonts w:ascii="Times New Roman" w:eastAsia="MS Mincho" w:hAnsi="Times New Roman" w:cs="Times New Roman"/>
                      <w:b/>
                      <w:bCs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 w:rsidRPr="002D7CF9">
                    <w:rPr>
                      <w:rFonts w:ascii="Times New Roman" w:eastAsia="MS Mincho" w:hAnsi="Times New Roman" w:cs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 w:rsidRPr="002D7CF9">
                    <w:rPr>
                      <w:rFonts w:ascii="Times New Roman" w:eastAsia="MS Mincho" w:hAnsi="Times New Roman" w:cs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 w:rsidRPr="002D7CF9">
                    <w:rPr>
                      <w:rFonts w:ascii="Times New Roman" w:eastAsia="MS Mincho" w:hAnsi="Times New Roman" w:cs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 w:rsidRPr="002D7CF9">
                    <w:rPr>
                      <w:rFonts w:ascii="Times New Roman" w:eastAsia="MS Mincho" w:hAnsi="Times New Roman" w:cs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 w:rsidRPr="002D7CF9">
                    <w:rPr>
                      <w:rFonts w:ascii="Times New Roman" w:eastAsia="WenQuanYi Micro He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>AMBASSADE DU TOGO</w:t>
                  </w:r>
                </w:p>
                <w:p w:rsidR="00140ADD" w:rsidRPr="002D7CF9" w:rsidRDefault="00140ADD" w:rsidP="005D34C2">
                  <w:pPr>
                    <w:suppressAutoHyphens/>
                    <w:autoSpaceDN w:val="0"/>
                    <w:spacing w:after="0" w:line="240" w:lineRule="exact"/>
                    <w:jc w:val="both"/>
                    <w:textAlignment w:val="baseline"/>
                    <w:rPr>
                      <w:rFonts w:ascii="Times New Roman" w:eastAsia="WenQuanYi Micro Hei" w:hAnsi="Times New Roman" w:cs="Lohit Hindi"/>
                      <w:i/>
                      <w:kern w:val="3"/>
                      <w:sz w:val="18"/>
                      <w:szCs w:val="18"/>
                      <w:lang w:val="en-US" w:eastAsia="zh-CN" w:bidi="hi-IN"/>
                    </w:rPr>
                  </w:pPr>
                  <w:r w:rsidRPr="002D7CF9">
                    <w:rPr>
                      <w:rFonts w:ascii="Times New Roman" w:eastAsia="WenQuanYi Micro Hei" w:hAnsi="Times New Roman" w:cs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Mission Permanente auprès de l'Office des Nations Unies, de l'Organisation Mondiale du Commerce et des autres Organisations Internationales à Genève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140ADD" w:rsidRPr="002D7CF9" w:rsidRDefault="00140ADD" w:rsidP="005D34C2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after="0" w:line="240" w:lineRule="auto"/>
                    <w:jc w:val="both"/>
                    <w:rPr>
                      <w:rFonts w:ascii="Century" w:eastAsia="MS Mincho" w:hAnsi="Century" w:cs="Times New Roman"/>
                      <w:sz w:val="20"/>
                      <w:szCs w:val="20"/>
                      <w:lang w:val="fr-CH" w:eastAsia="fr-CH"/>
                    </w:rPr>
                  </w:pPr>
                  <w:r w:rsidRPr="002D7CF9">
                    <w:rPr>
                      <w:rFonts w:ascii="Century" w:eastAsia="MS Mincho" w:hAnsi="Century" w:cs="Times New Roman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4482B67A" wp14:editId="659F37B1">
                        <wp:extent cx="592455" cy="797356"/>
                        <wp:effectExtent l="0" t="0" r="0" b="317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31" cy="802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6" w:type="dxa"/>
                  <w:shd w:val="clear" w:color="auto" w:fill="auto"/>
                </w:tcPr>
                <w:p w:rsidR="00140ADD" w:rsidRPr="002D7CF9" w:rsidRDefault="00140ADD" w:rsidP="005D34C2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after="0" w:line="240" w:lineRule="exact"/>
                    <w:jc w:val="both"/>
                    <w:rPr>
                      <w:rFonts w:ascii="Times New Roman" w:eastAsia="WenQuanYi Micro He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2D7CF9">
                    <w:rPr>
                      <w:rFonts w:ascii="Arial" w:eastAsia="WenQuanYi Micro Hei" w:hAnsi="Arial" w:cs="Lohit Hindi"/>
                      <w:kern w:val="3"/>
                      <w:sz w:val="20"/>
                      <w:szCs w:val="20"/>
                      <w:lang w:eastAsia="zh-CN" w:bidi="hi-IN"/>
                    </w:rPr>
                    <w:t xml:space="preserve">     </w:t>
                  </w:r>
                  <w:r w:rsidRPr="002D7CF9">
                    <w:rPr>
                      <w:rFonts w:ascii="Times New Roman" w:eastAsia="WenQuanYi Micro He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>REPUBLIQUE TOGOLAISE</w:t>
                  </w:r>
                </w:p>
                <w:p w:rsidR="00140ADD" w:rsidRPr="002D7CF9" w:rsidRDefault="00140ADD" w:rsidP="005D34C2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after="0" w:line="240" w:lineRule="exact"/>
                    <w:jc w:val="both"/>
                    <w:rPr>
                      <w:rFonts w:ascii="Century" w:eastAsia="MS Mincho" w:hAnsi="Century" w:cs="Times New Roman"/>
                      <w:i/>
                      <w:sz w:val="18"/>
                      <w:szCs w:val="18"/>
                      <w:lang w:val="fr-CH" w:eastAsia="fr-CH"/>
                    </w:rPr>
                  </w:pPr>
                  <w:r w:rsidRPr="002D7CF9">
                    <w:rPr>
                      <w:rFonts w:ascii="Times New Roman" w:eastAsia="WenQuanYi Micro Hei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t xml:space="preserve">                    </w:t>
                  </w:r>
                  <w:r w:rsidRPr="002D7CF9">
                    <w:rPr>
                      <w:rFonts w:ascii="Times New Roman" w:eastAsia="WenQuanYi Micro Hei" w:hAnsi="Times New Roman" w:cs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Travail- Liberté-Patrie</w:t>
                  </w:r>
                </w:p>
              </w:tc>
            </w:tr>
          </w:tbl>
          <w:p w:rsidR="00140ADD" w:rsidRPr="002D7CF9" w:rsidRDefault="00140ADD" w:rsidP="005D34C2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WenQuanYi Micro Hei" w:hAnsi="Times New Roman" w:cs="Lohit Hindi"/>
                <w:i/>
                <w:kern w:val="3"/>
                <w:sz w:val="18"/>
                <w:szCs w:val="18"/>
                <w:lang w:val="en-US" w:eastAsia="zh-CN" w:bidi="hi-IN"/>
              </w:rPr>
            </w:pPr>
          </w:p>
        </w:tc>
      </w:tr>
    </w:tbl>
    <w:p w:rsidR="00140ADD" w:rsidRPr="002D7CF9" w:rsidRDefault="00140ADD" w:rsidP="00140ADD">
      <w:pPr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</w:pPr>
    </w:p>
    <w:p w:rsidR="00140ADD" w:rsidRPr="002D7CF9" w:rsidRDefault="00140ADD" w:rsidP="00140ADD">
      <w:pPr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</w:pPr>
    </w:p>
    <w:p w:rsidR="00140ADD" w:rsidRPr="002D7CF9" w:rsidRDefault="00140ADD" w:rsidP="00140ADD">
      <w:pPr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</w:pPr>
    </w:p>
    <w:p w:rsidR="00140ADD" w:rsidRPr="002D7CF9" w:rsidRDefault="00140ADD" w:rsidP="00140ADD">
      <w:pPr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</w:pPr>
    </w:p>
    <w:p w:rsidR="00140ADD" w:rsidRPr="002D7CF9" w:rsidRDefault="00140ADD" w:rsidP="00140ADD">
      <w:pPr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</w:pPr>
    </w:p>
    <w:p w:rsidR="00140ADD" w:rsidRPr="002D7CF9" w:rsidRDefault="00140ADD" w:rsidP="00140ADD">
      <w:pPr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</w:pPr>
    </w:p>
    <w:p w:rsidR="00140ADD" w:rsidRPr="002D7CF9" w:rsidRDefault="00140ADD" w:rsidP="00140ADD">
      <w:pPr>
        <w:suppressAutoHyphens/>
        <w:autoSpaceDN w:val="0"/>
        <w:spacing w:after="0" w:line="240" w:lineRule="auto"/>
        <w:jc w:val="center"/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</w:pPr>
      <w:r w:rsidRPr="002D7CF9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  <w:t>3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  <w:t>2</w:t>
      </w:r>
      <w:r w:rsidRPr="002D7CF9">
        <w:rPr>
          <w:rFonts w:ascii="Liberation Serif" w:eastAsia="Calibri" w:hAnsi="Liberation Serif" w:cs="Liberation Serif"/>
          <w:b/>
          <w:bCs/>
          <w:kern w:val="3"/>
          <w:sz w:val="28"/>
          <w:szCs w:val="28"/>
          <w:vertAlign w:val="superscript"/>
          <w:lang w:val="en-US" w:eastAsia="zh-CN"/>
        </w:rPr>
        <w:t>ème</w:t>
      </w:r>
      <w:r w:rsidRPr="002D7CF9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  <w:t xml:space="preserve"> session du Groupe de travail</w:t>
      </w:r>
      <w:r w:rsidRPr="002D7CF9">
        <w:rPr>
          <w:rFonts w:ascii="Calibri" w:eastAsia="Calibri" w:hAnsi="Calibri" w:cs="Times New Roman"/>
          <w:kern w:val="3"/>
          <w:sz w:val="28"/>
          <w:szCs w:val="28"/>
          <w:lang w:val="en-US"/>
        </w:rPr>
        <w:t xml:space="preserve"> </w:t>
      </w:r>
      <w:r w:rsidRPr="002D7CF9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  <w:t>sur l’Examen</w:t>
      </w:r>
    </w:p>
    <w:p w:rsidR="00140ADD" w:rsidRPr="002D7CF9" w:rsidRDefault="00140ADD" w:rsidP="00140ADD">
      <w:pPr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</w:pPr>
      <w:r w:rsidRPr="002D7CF9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 w:eastAsia="zh-CN"/>
        </w:rPr>
        <w:t>Périodique Universel</w:t>
      </w:r>
    </w:p>
    <w:p w:rsidR="00140ADD" w:rsidRPr="002D7CF9" w:rsidRDefault="00140ADD" w:rsidP="00140ADD">
      <w:pPr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8"/>
          <w:szCs w:val="28"/>
          <w:lang w:val="en-US"/>
        </w:rPr>
      </w:pPr>
    </w:p>
    <w:p w:rsidR="00140ADD" w:rsidRPr="002D7CF9" w:rsidRDefault="00140ADD" w:rsidP="00140ADD">
      <w:pPr>
        <w:autoSpaceDN w:val="0"/>
        <w:spacing w:after="0" w:line="240" w:lineRule="auto"/>
        <w:jc w:val="center"/>
        <w:rPr>
          <w:rFonts w:ascii="Arial Black" w:eastAsia="Calibri" w:hAnsi="Arial Black" w:cs="Times New Roman"/>
          <w:kern w:val="3"/>
          <w:sz w:val="28"/>
          <w:szCs w:val="28"/>
          <w:lang w:val="en-US"/>
        </w:rPr>
      </w:pPr>
      <w:r w:rsidRPr="002D7CF9">
        <w:rPr>
          <w:rFonts w:ascii="Arial Black" w:eastAsia="Calibri" w:hAnsi="Arial Black" w:cs="Times New Roman"/>
          <w:kern w:val="3"/>
          <w:sz w:val="28"/>
          <w:szCs w:val="28"/>
          <w:lang w:val="en-US"/>
        </w:rPr>
        <w:t>Examen de la situation des droits de l’homme</w:t>
      </w:r>
    </w:p>
    <w:p w:rsidR="00140ADD" w:rsidRDefault="00140ADD" w:rsidP="00140ADD">
      <w:pPr>
        <w:autoSpaceDN w:val="0"/>
        <w:spacing w:after="0" w:line="240" w:lineRule="auto"/>
        <w:jc w:val="center"/>
        <w:rPr>
          <w:rFonts w:ascii="Arial Black" w:eastAsia="Calibri" w:hAnsi="Arial Black" w:cs="Times New Roman"/>
          <w:kern w:val="3"/>
          <w:sz w:val="28"/>
          <w:szCs w:val="28"/>
          <w:lang w:val="en-US"/>
        </w:rPr>
      </w:pPr>
      <w:r w:rsidRPr="002D7CF9">
        <w:rPr>
          <w:rFonts w:ascii="Arial Black" w:eastAsia="Calibri" w:hAnsi="Arial Black" w:cs="Times New Roman"/>
          <w:kern w:val="3"/>
          <w:sz w:val="28"/>
          <w:szCs w:val="28"/>
          <w:lang w:val="en-US"/>
        </w:rPr>
        <w:t xml:space="preserve">en République </w:t>
      </w:r>
      <w:r w:rsidR="000D28AF">
        <w:rPr>
          <w:rFonts w:ascii="Arial Black" w:eastAsia="Calibri" w:hAnsi="Arial Black" w:cs="Times New Roman"/>
          <w:kern w:val="3"/>
          <w:sz w:val="28"/>
          <w:szCs w:val="28"/>
          <w:lang w:val="en-US"/>
        </w:rPr>
        <w:t>slovaque</w:t>
      </w:r>
    </w:p>
    <w:p w:rsidR="00140ADD" w:rsidRPr="002D7CF9" w:rsidRDefault="00140ADD" w:rsidP="00140ADD">
      <w:pPr>
        <w:autoSpaceDN w:val="0"/>
        <w:spacing w:after="0" w:line="240" w:lineRule="auto"/>
        <w:jc w:val="center"/>
        <w:rPr>
          <w:rFonts w:ascii="Arial Black" w:eastAsia="Calibri" w:hAnsi="Arial Black" w:cs="Times New Roman"/>
          <w:kern w:val="3"/>
          <w:sz w:val="28"/>
          <w:szCs w:val="28"/>
          <w:lang w:val="en-US"/>
        </w:rPr>
      </w:pPr>
    </w:p>
    <w:p w:rsidR="00140ADD" w:rsidRPr="002D7CF9" w:rsidRDefault="00140ADD" w:rsidP="00140ADD">
      <w:pPr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lang w:val="en-US"/>
        </w:rPr>
      </w:pPr>
    </w:p>
    <w:p w:rsidR="00140ADD" w:rsidRPr="002D7CF9" w:rsidRDefault="00140ADD" w:rsidP="00140ADD">
      <w:pPr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val="en-US"/>
        </w:rPr>
      </w:pPr>
      <w:r w:rsidRPr="002D7CF9"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val="en-US"/>
        </w:rPr>
        <w:t>Déclaration de la délégation togolaise</w:t>
      </w:r>
    </w:p>
    <w:p w:rsidR="00140ADD" w:rsidRPr="002D7CF9" w:rsidRDefault="00140ADD" w:rsidP="00140ADD">
      <w:pPr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lang w:val="en-US"/>
        </w:rPr>
      </w:pPr>
    </w:p>
    <w:p w:rsidR="00140ADD" w:rsidRDefault="00140ADD" w:rsidP="00140ADD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</w:pPr>
    </w:p>
    <w:p w:rsidR="00140ADD" w:rsidRDefault="00140ADD" w:rsidP="00140ADD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</w:pPr>
    </w:p>
    <w:p w:rsidR="00140ADD" w:rsidRDefault="00140ADD" w:rsidP="00140ADD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</w:pPr>
    </w:p>
    <w:p w:rsidR="00140ADD" w:rsidRDefault="00140ADD" w:rsidP="00140ADD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</w:pPr>
    </w:p>
    <w:p w:rsidR="00140ADD" w:rsidRDefault="00140ADD" w:rsidP="00140ADD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</w:pPr>
    </w:p>
    <w:p w:rsidR="00140ADD" w:rsidRDefault="00140ADD" w:rsidP="00140ADD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</w:pPr>
    </w:p>
    <w:p w:rsidR="00140ADD" w:rsidRDefault="00140ADD" w:rsidP="00140ADD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</w:pPr>
    </w:p>
    <w:p w:rsidR="00140ADD" w:rsidRDefault="00140ADD" w:rsidP="00140ADD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</w:pPr>
    </w:p>
    <w:p w:rsidR="00140ADD" w:rsidRPr="002D7CF9" w:rsidRDefault="00140ADD" w:rsidP="00140ADD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</w:pPr>
      <w:r w:rsidRPr="002D7CF9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  <w:t xml:space="preserve">Genève, 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en-US"/>
        </w:rPr>
        <w:t>28 janvier 2019</w:t>
      </w:r>
    </w:p>
    <w:p w:rsidR="00140ADD" w:rsidRPr="002D7CF9" w:rsidRDefault="00140ADD" w:rsidP="00140ADD">
      <w:pPr>
        <w:spacing w:after="0" w:line="240" w:lineRule="auto"/>
        <w:jc w:val="center"/>
        <w:rPr>
          <w:rFonts w:ascii="Century" w:eastAsia="MS Mincho" w:hAnsi="Century" w:cs="Times New Roman"/>
          <w:kern w:val="2"/>
          <w:sz w:val="28"/>
          <w:szCs w:val="28"/>
          <w:lang w:val="en-US" w:eastAsia="ja-JP"/>
        </w:rPr>
      </w:pPr>
    </w:p>
    <w:p w:rsidR="00140ADD" w:rsidRPr="002D7CF9" w:rsidRDefault="00140ADD" w:rsidP="00140ADD">
      <w:pPr>
        <w:spacing w:after="0" w:line="240" w:lineRule="auto"/>
        <w:ind w:left="2124" w:firstLine="708"/>
        <w:jc w:val="both"/>
        <w:rPr>
          <w:rFonts w:ascii="Century" w:eastAsia="MS Mincho" w:hAnsi="Century" w:cs="Times New Roman"/>
          <w:kern w:val="2"/>
          <w:sz w:val="28"/>
          <w:szCs w:val="28"/>
          <w:lang w:val="en-US" w:eastAsia="ja-JP"/>
        </w:rPr>
      </w:pPr>
      <w:r>
        <w:rPr>
          <w:rFonts w:ascii="Century" w:eastAsia="MS Mincho" w:hAnsi="Century" w:cs="Times New Roman"/>
          <w:kern w:val="2"/>
          <w:sz w:val="28"/>
          <w:szCs w:val="28"/>
          <w:lang w:val="en-US" w:eastAsia="ja-JP"/>
        </w:rPr>
        <w:t>09:00</w:t>
      </w:r>
      <w:r w:rsidRPr="002D7CF9">
        <w:rPr>
          <w:rFonts w:ascii="Century" w:eastAsia="MS Mincho" w:hAnsi="Century" w:cs="Times New Roman"/>
          <w:kern w:val="2"/>
          <w:sz w:val="28"/>
          <w:szCs w:val="28"/>
          <w:lang w:val="en-US" w:eastAsia="ja-JP"/>
        </w:rPr>
        <w:t>-1</w:t>
      </w:r>
      <w:r>
        <w:rPr>
          <w:rFonts w:ascii="Century" w:eastAsia="MS Mincho" w:hAnsi="Century" w:cs="Times New Roman"/>
          <w:kern w:val="2"/>
          <w:sz w:val="28"/>
          <w:szCs w:val="28"/>
          <w:lang w:val="en-US" w:eastAsia="ja-JP"/>
        </w:rPr>
        <w:t>2</w:t>
      </w:r>
      <w:r w:rsidRPr="002D7CF9">
        <w:rPr>
          <w:rFonts w:ascii="Century" w:eastAsia="MS Mincho" w:hAnsi="Century" w:cs="Times New Roman"/>
          <w:kern w:val="2"/>
          <w:sz w:val="28"/>
          <w:szCs w:val="28"/>
          <w:lang w:val="en-US" w:eastAsia="ja-JP"/>
        </w:rPr>
        <w:t>:</w:t>
      </w:r>
      <w:r>
        <w:rPr>
          <w:rFonts w:ascii="Century" w:eastAsia="MS Mincho" w:hAnsi="Century" w:cs="Times New Roman"/>
          <w:kern w:val="2"/>
          <w:sz w:val="28"/>
          <w:szCs w:val="28"/>
          <w:lang w:val="en-US" w:eastAsia="ja-JP"/>
        </w:rPr>
        <w:t>30</w:t>
      </w:r>
    </w:p>
    <w:p w:rsidR="00140ADD" w:rsidRPr="002D7CF9" w:rsidRDefault="00140ADD" w:rsidP="00140ADD">
      <w:pPr>
        <w:spacing w:after="0" w:line="240" w:lineRule="auto"/>
        <w:rPr>
          <w:rFonts w:ascii="Century" w:eastAsia="MS Mincho" w:hAnsi="Century" w:cs="Times New Roman"/>
          <w:kern w:val="2"/>
          <w:sz w:val="21"/>
          <w:lang w:val="en-US" w:eastAsia="ja-JP"/>
        </w:rPr>
      </w:pPr>
    </w:p>
    <w:p w:rsidR="00140ADD" w:rsidRPr="002D7CF9" w:rsidRDefault="00140ADD" w:rsidP="00140A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  <w:lang w:val="fr-CH" w:eastAsia="ja-JP"/>
        </w:rPr>
      </w:pPr>
    </w:p>
    <w:p w:rsidR="00140ADD" w:rsidRPr="002D7CF9" w:rsidRDefault="00140ADD" w:rsidP="00140A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  <w:lang w:val="fr-CH" w:eastAsia="ja-JP"/>
        </w:rPr>
      </w:pPr>
    </w:p>
    <w:p w:rsidR="00140ADD" w:rsidRPr="002D7CF9" w:rsidRDefault="00140ADD" w:rsidP="00140A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  <w:lang w:val="fr-CH" w:eastAsia="ja-JP"/>
        </w:rPr>
      </w:pPr>
    </w:p>
    <w:p w:rsidR="00140ADD" w:rsidRPr="002D7CF9" w:rsidRDefault="00140ADD" w:rsidP="00140A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  <w:lang w:val="fr-CH" w:eastAsia="ja-JP"/>
        </w:rPr>
      </w:pPr>
    </w:p>
    <w:p w:rsidR="00140ADD" w:rsidRDefault="00140ADD" w:rsidP="00140ADD">
      <w:pPr>
        <w:jc w:val="both"/>
        <w:rPr>
          <w:rFonts w:ascii="Arial" w:hAnsi="Arial" w:cs="Arial"/>
          <w:b/>
          <w:sz w:val="28"/>
          <w:szCs w:val="28"/>
        </w:rPr>
      </w:pPr>
    </w:p>
    <w:p w:rsidR="00140ADD" w:rsidRDefault="00140ADD" w:rsidP="00140ADD">
      <w:pPr>
        <w:jc w:val="both"/>
        <w:rPr>
          <w:rFonts w:ascii="Arial" w:hAnsi="Arial" w:cs="Arial"/>
          <w:b/>
          <w:sz w:val="28"/>
          <w:szCs w:val="28"/>
        </w:rPr>
      </w:pPr>
    </w:p>
    <w:p w:rsidR="00140ADD" w:rsidRDefault="00140ADD" w:rsidP="009B2A00">
      <w:pPr>
        <w:jc w:val="both"/>
        <w:rPr>
          <w:rFonts w:ascii="Arial" w:hAnsi="Arial" w:cs="Arial"/>
          <w:b/>
          <w:sz w:val="28"/>
          <w:szCs w:val="28"/>
        </w:rPr>
      </w:pPr>
    </w:p>
    <w:p w:rsidR="00140ADD" w:rsidRDefault="00140ADD" w:rsidP="009B2A00">
      <w:pPr>
        <w:jc w:val="both"/>
        <w:rPr>
          <w:rFonts w:ascii="Arial" w:hAnsi="Arial" w:cs="Arial"/>
          <w:b/>
          <w:sz w:val="28"/>
          <w:szCs w:val="28"/>
        </w:rPr>
      </w:pPr>
    </w:p>
    <w:p w:rsidR="00140ADD" w:rsidRDefault="00140ADD" w:rsidP="009B2A00">
      <w:pPr>
        <w:jc w:val="both"/>
        <w:rPr>
          <w:rFonts w:ascii="Arial" w:hAnsi="Arial" w:cs="Arial"/>
          <w:b/>
          <w:sz w:val="28"/>
          <w:szCs w:val="28"/>
        </w:rPr>
      </w:pPr>
    </w:p>
    <w:p w:rsidR="00230BE8" w:rsidRPr="00BB7E35" w:rsidRDefault="009B2A00" w:rsidP="009B2A00">
      <w:pPr>
        <w:jc w:val="both"/>
        <w:rPr>
          <w:rFonts w:ascii="Arial" w:hAnsi="Arial" w:cs="Arial"/>
          <w:b/>
          <w:sz w:val="28"/>
          <w:szCs w:val="28"/>
        </w:rPr>
      </w:pPr>
      <w:r w:rsidRPr="00BB7E35">
        <w:rPr>
          <w:rFonts w:ascii="Arial" w:hAnsi="Arial" w:cs="Arial"/>
          <w:b/>
          <w:sz w:val="28"/>
          <w:szCs w:val="28"/>
        </w:rPr>
        <w:lastRenderedPageBreak/>
        <w:t xml:space="preserve">Monsieur le </w:t>
      </w:r>
      <w:r w:rsidR="000173E6">
        <w:rPr>
          <w:rFonts w:ascii="Arial" w:hAnsi="Arial" w:cs="Arial"/>
          <w:b/>
          <w:sz w:val="28"/>
          <w:szCs w:val="28"/>
        </w:rPr>
        <w:t>Vice-</w:t>
      </w:r>
      <w:r w:rsidRPr="00BB7E35">
        <w:rPr>
          <w:rFonts w:ascii="Arial" w:hAnsi="Arial" w:cs="Arial"/>
          <w:b/>
          <w:sz w:val="28"/>
          <w:szCs w:val="28"/>
        </w:rPr>
        <w:t>Président,</w:t>
      </w:r>
    </w:p>
    <w:p w:rsidR="009B2A00" w:rsidRDefault="009B2A00" w:rsidP="009B2A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Togo souhaite la cordiale bienvenue à la délégation de la République slovaque et la remercie pour la présentation de son rapport national</w:t>
      </w:r>
      <w:r w:rsidR="002C20F2">
        <w:rPr>
          <w:rFonts w:ascii="Arial" w:hAnsi="Arial" w:cs="Arial"/>
          <w:sz w:val="28"/>
          <w:szCs w:val="28"/>
        </w:rPr>
        <w:t>.</w:t>
      </w:r>
    </w:p>
    <w:p w:rsidR="0020605E" w:rsidRDefault="00E13BE9" w:rsidP="009B2A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délégation togolaise salue l</w:t>
      </w:r>
      <w:r w:rsidR="002C20F2">
        <w:rPr>
          <w:rFonts w:ascii="Arial" w:hAnsi="Arial" w:cs="Arial"/>
          <w:sz w:val="28"/>
          <w:szCs w:val="28"/>
        </w:rPr>
        <w:t xml:space="preserve">es </w:t>
      </w:r>
      <w:r w:rsidR="003C5BCB">
        <w:rPr>
          <w:rFonts w:ascii="Arial" w:hAnsi="Arial" w:cs="Arial"/>
          <w:sz w:val="28"/>
          <w:szCs w:val="28"/>
        </w:rPr>
        <w:t>mesures prises</w:t>
      </w:r>
      <w:r w:rsidR="002C20F2">
        <w:rPr>
          <w:rFonts w:ascii="Arial" w:hAnsi="Arial" w:cs="Arial"/>
          <w:sz w:val="28"/>
          <w:szCs w:val="28"/>
        </w:rPr>
        <w:t xml:space="preserve"> par la </w:t>
      </w:r>
      <w:r w:rsidR="005D0BAE">
        <w:rPr>
          <w:rFonts w:ascii="Arial" w:hAnsi="Arial" w:cs="Arial"/>
          <w:sz w:val="28"/>
          <w:szCs w:val="28"/>
        </w:rPr>
        <w:t>S</w:t>
      </w:r>
      <w:bookmarkStart w:id="1" w:name="_GoBack"/>
      <w:bookmarkEnd w:id="1"/>
      <w:r w:rsidR="002C20F2">
        <w:rPr>
          <w:rFonts w:ascii="Arial" w:hAnsi="Arial" w:cs="Arial"/>
          <w:sz w:val="28"/>
          <w:szCs w:val="28"/>
        </w:rPr>
        <w:t>lovaqu</w:t>
      </w:r>
      <w:r w:rsidR="003F2555">
        <w:rPr>
          <w:rFonts w:ascii="Arial" w:hAnsi="Arial" w:cs="Arial"/>
          <w:sz w:val="28"/>
          <w:szCs w:val="28"/>
        </w:rPr>
        <w:t>i</w:t>
      </w:r>
      <w:r w:rsidR="002C20F2">
        <w:rPr>
          <w:rFonts w:ascii="Arial" w:hAnsi="Arial" w:cs="Arial"/>
          <w:sz w:val="28"/>
          <w:szCs w:val="28"/>
        </w:rPr>
        <w:t xml:space="preserve">e </w:t>
      </w:r>
      <w:r w:rsidR="003F31E3">
        <w:rPr>
          <w:rFonts w:ascii="Arial" w:hAnsi="Arial" w:cs="Arial"/>
          <w:sz w:val="28"/>
          <w:szCs w:val="28"/>
        </w:rPr>
        <w:t>pour donner effet aux recommandations issues du dernier examen</w:t>
      </w:r>
      <w:r w:rsidR="002E1847">
        <w:rPr>
          <w:rFonts w:ascii="Arial" w:hAnsi="Arial" w:cs="Arial"/>
          <w:sz w:val="28"/>
          <w:szCs w:val="28"/>
        </w:rPr>
        <w:t xml:space="preserve">, notamment </w:t>
      </w:r>
      <w:r w:rsidR="003F31E3">
        <w:rPr>
          <w:rFonts w:ascii="Arial" w:hAnsi="Arial" w:cs="Arial"/>
          <w:sz w:val="28"/>
          <w:szCs w:val="28"/>
        </w:rPr>
        <w:t>l’adoption d’une Stratégie nationale de protection et de promotion des droits de l’homme</w:t>
      </w:r>
      <w:r w:rsidR="002C20F2">
        <w:rPr>
          <w:rFonts w:ascii="Arial" w:hAnsi="Arial" w:cs="Arial"/>
          <w:sz w:val="28"/>
          <w:szCs w:val="28"/>
        </w:rPr>
        <w:t xml:space="preserve">, </w:t>
      </w:r>
      <w:r w:rsidR="00567BD2">
        <w:rPr>
          <w:rFonts w:ascii="Arial" w:hAnsi="Arial" w:cs="Arial"/>
          <w:sz w:val="28"/>
          <w:szCs w:val="28"/>
        </w:rPr>
        <w:t xml:space="preserve">document fondamental qui </w:t>
      </w:r>
      <w:r w:rsidR="007B7172">
        <w:rPr>
          <w:rFonts w:ascii="Arial" w:hAnsi="Arial" w:cs="Arial"/>
          <w:sz w:val="28"/>
          <w:szCs w:val="28"/>
        </w:rPr>
        <w:t>identifie les priorit</w:t>
      </w:r>
      <w:r>
        <w:rPr>
          <w:rFonts w:ascii="Arial" w:hAnsi="Arial" w:cs="Arial"/>
          <w:sz w:val="28"/>
          <w:szCs w:val="28"/>
        </w:rPr>
        <w:t>és</w:t>
      </w:r>
      <w:r w:rsidR="007B7172">
        <w:rPr>
          <w:rFonts w:ascii="Arial" w:hAnsi="Arial" w:cs="Arial"/>
          <w:sz w:val="28"/>
          <w:szCs w:val="28"/>
        </w:rPr>
        <w:t xml:space="preserve"> du Gouvernement</w:t>
      </w:r>
      <w:r>
        <w:rPr>
          <w:rFonts w:ascii="Arial" w:hAnsi="Arial" w:cs="Arial"/>
          <w:sz w:val="28"/>
          <w:szCs w:val="28"/>
        </w:rPr>
        <w:t xml:space="preserve"> </w:t>
      </w:r>
      <w:r w:rsidR="0020605E">
        <w:rPr>
          <w:rFonts w:ascii="Arial" w:hAnsi="Arial" w:cs="Arial"/>
          <w:sz w:val="28"/>
          <w:szCs w:val="28"/>
        </w:rPr>
        <w:t xml:space="preserve">en la matière. </w:t>
      </w:r>
    </w:p>
    <w:p w:rsidR="00E137E6" w:rsidRDefault="00101A53" w:rsidP="009B2A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E13BE9">
        <w:rPr>
          <w:rFonts w:ascii="Arial" w:hAnsi="Arial" w:cs="Arial"/>
          <w:sz w:val="28"/>
          <w:szCs w:val="28"/>
        </w:rPr>
        <w:t>e Togo</w:t>
      </w:r>
      <w:r w:rsidR="00035125" w:rsidRPr="0003512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demeure </w:t>
      </w:r>
      <w:r w:rsidR="00035125" w:rsidRPr="00035125">
        <w:rPr>
          <w:rFonts w:ascii="Arial" w:hAnsi="Arial" w:cs="Arial"/>
          <w:sz w:val="28"/>
          <w:szCs w:val="28"/>
        </w:rPr>
        <w:t>convaincu que des progrès supplémentaires peuvent être réalisés</w:t>
      </w:r>
      <w:r w:rsidR="00E13BE9">
        <w:rPr>
          <w:rFonts w:ascii="Arial" w:hAnsi="Arial" w:cs="Arial"/>
          <w:sz w:val="28"/>
          <w:szCs w:val="28"/>
        </w:rPr>
        <w:t xml:space="preserve"> </w:t>
      </w:r>
      <w:r w:rsidR="000355AF">
        <w:rPr>
          <w:rFonts w:ascii="Arial" w:hAnsi="Arial" w:cs="Arial"/>
          <w:sz w:val="28"/>
          <w:szCs w:val="28"/>
        </w:rPr>
        <w:t xml:space="preserve">par </w:t>
      </w:r>
      <w:r w:rsidR="002E1847">
        <w:rPr>
          <w:rFonts w:ascii="Arial" w:hAnsi="Arial" w:cs="Arial"/>
          <w:sz w:val="28"/>
          <w:szCs w:val="28"/>
        </w:rPr>
        <w:t>la Slovaquie</w:t>
      </w:r>
      <w:r w:rsidR="006E0EAB">
        <w:rPr>
          <w:rFonts w:ascii="Arial" w:hAnsi="Arial" w:cs="Arial"/>
          <w:sz w:val="28"/>
          <w:szCs w:val="28"/>
        </w:rPr>
        <w:t xml:space="preserve"> </w:t>
      </w:r>
      <w:r w:rsidR="00E13BE9">
        <w:rPr>
          <w:rFonts w:ascii="Arial" w:hAnsi="Arial" w:cs="Arial"/>
          <w:sz w:val="28"/>
          <w:szCs w:val="28"/>
        </w:rPr>
        <w:t>afin</w:t>
      </w:r>
      <w:r w:rsidR="006E0EAB">
        <w:rPr>
          <w:rFonts w:ascii="Arial" w:hAnsi="Arial" w:cs="Arial"/>
          <w:sz w:val="28"/>
          <w:szCs w:val="28"/>
        </w:rPr>
        <w:t xml:space="preserve"> d’assurer une meilleure jouissance des droits humains</w:t>
      </w:r>
      <w:r w:rsidR="00E13BE9">
        <w:rPr>
          <w:rFonts w:ascii="Arial" w:hAnsi="Arial" w:cs="Arial"/>
          <w:sz w:val="28"/>
          <w:szCs w:val="28"/>
        </w:rPr>
        <w:t xml:space="preserve"> dans le pays</w:t>
      </w:r>
      <w:r w:rsidR="006E0EAB">
        <w:rPr>
          <w:rFonts w:ascii="Arial" w:hAnsi="Arial" w:cs="Arial"/>
          <w:sz w:val="28"/>
          <w:szCs w:val="28"/>
        </w:rPr>
        <w:t>.</w:t>
      </w:r>
    </w:p>
    <w:p w:rsidR="00E137E6" w:rsidRDefault="006E0EAB" w:rsidP="009B2A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Dans ce sens, le Togo </w:t>
      </w:r>
      <w:r w:rsidR="000355AF">
        <w:rPr>
          <w:rFonts w:ascii="Arial" w:hAnsi="Arial" w:cs="Arial"/>
          <w:sz w:val="28"/>
          <w:szCs w:val="28"/>
        </w:rPr>
        <w:t xml:space="preserve">lui recommande ce qui suit </w:t>
      </w:r>
      <w:r w:rsidR="00E137E6">
        <w:rPr>
          <w:rFonts w:ascii="Arial" w:hAnsi="Arial" w:cs="Arial"/>
          <w:sz w:val="28"/>
          <w:szCs w:val="28"/>
        </w:rPr>
        <w:t>:</w:t>
      </w:r>
    </w:p>
    <w:p w:rsidR="00101A53" w:rsidRDefault="00101A53" w:rsidP="00101A5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Prendre des mesures législatives </w:t>
      </w:r>
      <w:r w:rsidR="00E946B2">
        <w:rPr>
          <w:rFonts w:ascii="Arial" w:hAnsi="Arial" w:cs="Arial"/>
          <w:sz w:val="28"/>
          <w:szCs w:val="28"/>
        </w:rPr>
        <w:t>pour</w:t>
      </w:r>
      <w:r>
        <w:rPr>
          <w:rFonts w:ascii="Arial" w:hAnsi="Arial" w:cs="Arial"/>
          <w:sz w:val="28"/>
          <w:szCs w:val="28"/>
        </w:rPr>
        <w:t xml:space="preserve"> renforcer le mandat et l’indépendance du Centre national slovaque des droits de l’homme ;</w:t>
      </w:r>
    </w:p>
    <w:p w:rsidR="006147D7" w:rsidRPr="00BB7E35" w:rsidRDefault="006147D7" w:rsidP="006147D7">
      <w:pPr>
        <w:pStyle w:val="Paragraphedeliste"/>
        <w:rPr>
          <w:rFonts w:ascii="Arial" w:hAnsi="Arial" w:cs="Arial"/>
          <w:sz w:val="18"/>
          <w:szCs w:val="28"/>
        </w:rPr>
      </w:pPr>
    </w:p>
    <w:p w:rsidR="00101A53" w:rsidRDefault="006147D7" w:rsidP="00101A5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Redoubler d’efforts pour surveiller tous les incidents liés aux crimes et aux discours haineux, enquêter à leur sujet et poursuivre les auteurs ;</w:t>
      </w:r>
    </w:p>
    <w:p w:rsidR="006147D7" w:rsidRPr="00BB7E35" w:rsidRDefault="006147D7" w:rsidP="006147D7">
      <w:pPr>
        <w:pStyle w:val="Paragraphedeliste"/>
        <w:rPr>
          <w:rFonts w:ascii="Arial" w:hAnsi="Arial" w:cs="Arial"/>
          <w:sz w:val="18"/>
          <w:szCs w:val="28"/>
        </w:rPr>
      </w:pPr>
    </w:p>
    <w:p w:rsidR="00BB7E35" w:rsidRDefault="006147D7" w:rsidP="00BB7E3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Redoubler d’efforts et prendre des mesures efficaces afin de promouvoir la compréhension générale de l’égalité des sexes</w:t>
      </w:r>
      <w:r w:rsidR="00251A9F">
        <w:rPr>
          <w:rFonts w:ascii="Arial" w:hAnsi="Arial" w:cs="Arial"/>
          <w:sz w:val="28"/>
          <w:szCs w:val="28"/>
        </w:rPr>
        <w:t xml:space="preserve"> au sein de la population</w:t>
      </w:r>
      <w:r w:rsidR="00997100">
        <w:rPr>
          <w:rFonts w:ascii="Arial" w:hAnsi="Arial" w:cs="Arial"/>
          <w:sz w:val="28"/>
          <w:szCs w:val="28"/>
        </w:rPr>
        <w:t> ;</w:t>
      </w:r>
    </w:p>
    <w:p w:rsidR="00997100" w:rsidRPr="00997100" w:rsidRDefault="00997100" w:rsidP="00997100">
      <w:pPr>
        <w:pStyle w:val="Paragraphedeliste"/>
        <w:rPr>
          <w:rFonts w:ascii="Arial" w:hAnsi="Arial" w:cs="Arial"/>
          <w:sz w:val="18"/>
          <w:szCs w:val="28"/>
        </w:rPr>
      </w:pPr>
    </w:p>
    <w:p w:rsidR="00997100" w:rsidRDefault="00997100" w:rsidP="0099710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Accélérer la ratification du Protocole facultatif se rapportant à la Convention contre la torture et autres peines ou traitements cruels inhumains ou dégradants ;</w:t>
      </w:r>
    </w:p>
    <w:p w:rsidR="00BB7E35" w:rsidRPr="002E1847" w:rsidRDefault="002E1847" w:rsidP="002E18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conclure</w:t>
      </w:r>
      <w:r w:rsidR="00BB7E35" w:rsidRPr="002E1847">
        <w:rPr>
          <w:rFonts w:ascii="Arial" w:hAnsi="Arial" w:cs="Arial"/>
          <w:sz w:val="28"/>
          <w:szCs w:val="28"/>
        </w:rPr>
        <w:t xml:space="preserve">, le Togo souhaite plein succès </w:t>
      </w:r>
      <w:r w:rsidRPr="002E1847">
        <w:rPr>
          <w:rFonts w:ascii="Arial" w:hAnsi="Arial" w:cs="Arial"/>
          <w:sz w:val="28"/>
          <w:szCs w:val="28"/>
        </w:rPr>
        <w:t>à</w:t>
      </w:r>
      <w:r w:rsidR="00BB7E35" w:rsidRPr="002E1847">
        <w:rPr>
          <w:rFonts w:ascii="Arial" w:hAnsi="Arial" w:cs="Arial"/>
          <w:sz w:val="28"/>
          <w:szCs w:val="28"/>
        </w:rPr>
        <w:t xml:space="preserve"> la République slovaque dans la mise en œuvre des recommandations issues du présent examen.</w:t>
      </w:r>
    </w:p>
    <w:p w:rsidR="00BB7E35" w:rsidRDefault="00BB7E35" w:rsidP="00BB7E35">
      <w:pPr>
        <w:jc w:val="both"/>
        <w:rPr>
          <w:rFonts w:ascii="Arial" w:hAnsi="Arial" w:cs="Arial"/>
          <w:b/>
          <w:sz w:val="28"/>
          <w:szCs w:val="28"/>
        </w:rPr>
      </w:pPr>
      <w:r w:rsidRPr="00BB7E35">
        <w:rPr>
          <w:rFonts w:ascii="Arial" w:hAnsi="Arial" w:cs="Arial"/>
          <w:b/>
          <w:sz w:val="28"/>
          <w:szCs w:val="28"/>
        </w:rPr>
        <w:t>Je vous remercie</w:t>
      </w:r>
    </w:p>
    <w:p w:rsidR="00BB7E35" w:rsidRDefault="00BB7E35" w:rsidP="00BB7E35">
      <w:pPr>
        <w:jc w:val="both"/>
        <w:rPr>
          <w:rFonts w:ascii="Arial" w:hAnsi="Arial" w:cs="Arial"/>
          <w:b/>
          <w:sz w:val="28"/>
          <w:szCs w:val="28"/>
        </w:rPr>
      </w:pPr>
    </w:p>
    <w:p w:rsidR="00BB7E35" w:rsidRDefault="00BB7E35" w:rsidP="00BB7E35">
      <w:pPr>
        <w:jc w:val="both"/>
        <w:rPr>
          <w:rFonts w:ascii="Arial" w:hAnsi="Arial" w:cs="Arial"/>
          <w:b/>
          <w:sz w:val="28"/>
          <w:szCs w:val="28"/>
        </w:rPr>
      </w:pPr>
    </w:p>
    <w:sectPr w:rsidR="00BB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C1AC1"/>
    <w:multiLevelType w:val="hybridMultilevel"/>
    <w:tmpl w:val="28C6A780"/>
    <w:lvl w:ilvl="0" w:tplc="96A497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E52"/>
    <w:rsid w:val="000173E6"/>
    <w:rsid w:val="00035125"/>
    <w:rsid w:val="000355AF"/>
    <w:rsid w:val="000D28AF"/>
    <w:rsid w:val="00101A53"/>
    <w:rsid w:val="00140ADD"/>
    <w:rsid w:val="0020605E"/>
    <w:rsid w:val="00226D6F"/>
    <w:rsid w:val="00251A9F"/>
    <w:rsid w:val="002C20F2"/>
    <w:rsid w:val="002E1847"/>
    <w:rsid w:val="003C5BCB"/>
    <w:rsid w:val="003F2555"/>
    <w:rsid w:val="003F31E3"/>
    <w:rsid w:val="00567BD2"/>
    <w:rsid w:val="005D0BAE"/>
    <w:rsid w:val="006147D7"/>
    <w:rsid w:val="006E0EAB"/>
    <w:rsid w:val="007031AA"/>
    <w:rsid w:val="007B3E52"/>
    <w:rsid w:val="007B7172"/>
    <w:rsid w:val="00810EEF"/>
    <w:rsid w:val="00997100"/>
    <w:rsid w:val="009B2A00"/>
    <w:rsid w:val="00AF4C74"/>
    <w:rsid w:val="00BB7E35"/>
    <w:rsid w:val="00C1720C"/>
    <w:rsid w:val="00E137E6"/>
    <w:rsid w:val="00E13BE9"/>
    <w:rsid w:val="00E9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FA55"/>
  <w15:docId w15:val="{A4C720DA-A34F-442B-87A5-05AE42E7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37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80F943-CFF3-4A6F-AC28-855C0B8BA23F}"/>
</file>

<file path=customXml/itemProps2.xml><?xml version="1.0" encoding="utf-8"?>
<ds:datastoreItem xmlns:ds="http://schemas.openxmlformats.org/officeDocument/2006/customXml" ds:itemID="{8D85479E-C588-4108-9C5D-260615CE5D30}"/>
</file>

<file path=customXml/itemProps3.xml><?xml version="1.0" encoding="utf-8"?>
<ds:datastoreItem xmlns:ds="http://schemas.openxmlformats.org/officeDocument/2006/customXml" ds:itemID="{8DB5A869-ACB0-478E-A0A4-E06533C9A8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GBEGBE</dc:creator>
  <cp:lastModifiedBy>Mission Togo</cp:lastModifiedBy>
  <cp:revision>20</cp:revision>
  <dcterms:created xsi:type="dcterms:W3CDTF">2019-01-21T15:03:00Z</dcterms:created>
  <dcterms:modified xsi:type="dcterms:W3CDTF">2019-02-04T11:54:00Z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