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622B" w14:textId="77777777" w:rsidR="004E792E" w:rsidRDefault="004E792E" w:rsidP="004E792E">
      <w:pPr>
        <w:jc w:val="center"/>
        <w:rPr>
          <w:rFonts w:ascii="Garamond" w:hAnsi="Garamond"/>
          <w:b/>
          <w:sz w:val="21"/>
          <w:szCs w:val="21"/>
        </w:rPr>
      </w:pPr>
    </w:p>
    <w:p w14:paraId="0C87D49B" w14:textId="77777777" w:rsidR="004E792E" w:rsidRPr="00B570E7" w:rsidRDefault="004E792E" w:rsidP="004E792E">
      <w:pPr>
        <w:jc w:val="center"/>
        <w:rPr>
          <w:rFonts w:ascii="Garamond" w:hAnsi="Garamond"/>
          <w:b/>
          <w:sz w:val="21"/>
          <w:szCs w:val="21"/>
        </w:rPr>
      </w:pPr>
      <w:r w:rsidRPr="00B570E7">
        <w:rPr>
          <w:rFonts w:ascii="Garamond" w:hAnsi="Garamond" w:cs="Times New Roman"/>
          <w:b/>
          <w:noProof/>
          <w:sz w:val="21"/>
          <w:szCs w:val="21"/>
          <w:lang w:val="en-US"/>
        </w:rPr>
        <w:drawing>
          <wp:anchor distT="0" distB="0" distL="114300" distR="114300" simplePos="0" relativeHeight="251659264" behindDoc="0" locked="0" layoutInCell="1" allowOverlap="1" wp14:anchorId="19074D31" wp14:editId="482908B2">
            <wp:simplePos x="0" y="0"/>
            <wp:positionH relativeFrom="margin">
              <wp:align>center</wp:align>
            </wp:positionH>
            <wp:positionV relativeFrom="paragraph">
              <wp:posOffset>405</wp:posOffset>
            </wp:positionV>
            <wp:extent cx="1135380" cy="110807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35380" cy="1108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F3EEA3" w14:textId="77777777" w:rsidR="004E792E" w:rsidRPr="00B570E7" w:rsidRDefault="004E792E" w:rsidP="004E792E">
      <w:pPr>
        <w:jc w:val="center"/>
        <w:rPr>
          <w:rFonts w:ascii="Garamond" w:hAnsi="Garamond"/>
          <w:b/>
          <w:sz w:val="21"/>
          <w:szCs w:val="21"/>
        </w:rPr>
      </w:pPr>
    </w:p>
    <w:p w14:paraId="1616C320" w14:textId="77777777" w:rsidR="004E792E" w:rsidRPr="00B570E7" w:rsidRDefault="004E792E" w:rsidP="004E792E">
      <w:pPr>
        <w:jc w:val="center"/>
        <w:rPr>
          <w:rFonts w:ascii="Garamond" w:hAnsi="Garamond"/>
          <w:b/>
          <w:sz w:val="21"/>
          <w:szCs w:val="21"/>
        </w:rPr>
      </w:pPr>
    </w:p>
    <w:p w14:paraId="02486949" w14:textId="77777777" w:rsidR="004E792E" w:rsidRPr="00B570E7" w:rsidRDefault="004E792E" w:rsidP="004E792E">
      <w:pPr>
        <w:pStyle w:val="NoSpacing"/>
        <w:jc w:val="center"/>
        <w:rPr>
          <w:rFonts w:ascii="Garamond" w:hAnsi="Garamond"/>
          <w:b/>
        </w:rPr>
      </w:pPr>
    </w:p>
    <w:p w14:paraId="2EFBD403" w14:textId="77777777" w:rsidR="004E792E" w:rsidRDefault="004E792E" w:rsidP="004E792E">
      <w:pPr>
        <w:pStyle w:val="NoSpacing"/>
        <w:jc w:val="center"/>
        <w:rPr>
          <w:rFonts w:ascii="Garamond" w:hAnsi="Garamond"/>
          <w:b/>
          <w:sz w:val="28"/>
          <w:szCs w:val="28"/>
        </w:rPr>
      </w:pPr>
    </w:p>
    <w:p w14:paraId="43B1D01B" w14:textId="379BE066" w:rsidR="004E792E" w:rsidRPr="005F7F08" w:rsidRDefault="004E792E" w:rsidP="005F7F08">
      <w:pPr>
        <w:pStyle w:val="NoSpacing"/>
        <w:rPr>
          <w:rFonts w:ascii="Tw Cen MT" w:hAnsi="Tw Cen MT"/>
          <w:i/>
          <w:sz w:val="24"/>
        </w:rPr>
      </w:pPr>
      <w:r w:rsidRPr="00EB294B">
        <w:rPr>
          <w:rFonts w:ascii="Tw Cen MT" w:hAnsi="Tw Cen MT"/>
          <w:i/>
          <w:sz w:val="24"/>
        </w:rPr>
        <w:t xml:space="preserve"> </w:t>
      </w:r>
    </w:p>
    <w:p w14:paraId="4930B118" w14:textId="77777777" w:rsidR="00A43596" w:rsidRDefault="00A43596" w:rsidP="00A43596">
      <w:pPr>
        <w:pStyle w:val="NoSpacing"/>
        <w:jc w:val="center"/>
        <w:rPr>
          <w:rFonts w:ascii="Tw Cen MT" w:hAnsi="Tw Cen MT"/>
          <w:b/>
          <w:sz w:val="36"/>
          <w:szCs w:val="26"/>
        </w:rPr>
      </w:pPr>
      <w:r>
        <w:rPr>
          <w:rFonts w:ascii="Tw Cen MT" w:hAnsi="Tw Cen MT"/>
          <w:b/>
          <w:sz w:val="36"/>
          <w:szCs w:val="26"/>
        </w:rPr>
        <w:t>REPUBLIC OF SEYCHELLES</w:t>
      </w:r>
    </w:p>
    <w:p w14:paraId="6C06BBF5" w14:textId="77777777" w:rsidR="00A43596" w:rsidRDefault="00A43596" w:rsidP="00A43596">
      <w:pPr>
        <w:pStyle w:val="NoSpacing"/>
        <w:jc w:val="center"/>
        <w:rPr>
          <w:rFonts w:ascii="Tw Cen MT" w:hAnsi="Tw Cen MT"/>
          <w:b/>
          <w:sz w:val="36"/>
          <w:szCs w:val="26"/>
        </w:rPr>
      </w:pPr>
    </w:p>
    <w:p w14:paraId="5965A8D4" w14:textId="77777777" w:rsidR="00A43596" w:rsidRDefault="00A43596" w:rsidP="00A43596">
      <w:pPr>
        <w:pStyle w:val="NoSpacing"/>
        <w:jc w:val="center"/>
        <w:rPr>
          <w:rFonts w:ascii="Tw Cen MT" w:hAnsi="Tw Cen MT"/>
          <w:b/>
          <w:sz w:val="32"/>
          <w:szCs w:val="26"/>
        </w:rPr>
      </w:pPr>
      <w:r>
        <w:rPr>
          <w:rFonts w:ascii="Tw Cen MT" w:hAnsi="Tw Cen MT"/>
          <w:b/>
          <w:sz w:val="32"/>
          <w:szCs w:val="26"/>
        </w:rPr>
        <w:t>32</w:t>
      </w:r>
      <w:r>
        <w:rPr>
          <w:rFonts w:ascii="Tw Cen MT" w:hAnsi="Tw Cen MT"/>
          <w:b/>
          <w:sz w:val="32"/>
          <w:szCs w:val="26"/>
          <w:vertAlign w:val="superscript"/>
        </w:rPr>
        <w:t>nd</w:t>
      </w:r>
      <w:r>
        <w:rPr>
          <w:rFonts w:ascii="Tw Cen MT" w:hAnsi="Tw Cen MT"/>
          <w:b/>
          <w:sz w:val="32"/>
          <w:szCs w:val="26"/>
        </w:rPr>
        <w:t xml:space="preserve"> SESSION OF THE UNIVERSAL PERIODIC REVIEW –– COMOROS </w:t>
      </w:r>
    </w:p>
    <w:p w14:paraId="2C0AAC8D" w14:textId="77777777" w:rsidR="00A43596" w:rsidRDefault="00A43596" w:rsidP="00A43596">
      <w:pPr>
        <w:pStyle w:val="NoSpacing"/>
        <w:jc w:val="center"/>
        <w:rPr>
          <w:rFonts w:ascii="Tw Cen MT" w:hAnsi="Tw Cen MT"/>
          <w:sz w:val="24"/>
          <w:szCs w:val="26"/>
        </w:rPr>
      </w:pPr>
      <w:r>
        <w:rPr>
          <w:rFonts w:ascii="Tw Cen MT" w:hAnsi="Tw Cen MT"/>
          <w:sz w:val="24"/>
          <w:szCs w:val="26"/>
        </w:rPr>
        <w:t>25</w:t>
      </w:r>
      <w:r>
        <w:rPr>
          <w:rFonts w:ascii="Tw Cen MT" w:hAnsi="Tw Cen MT"/>
          <w:sz w:val="24"/>
          <w:szCs w:val="26"/>
          <w:vertAlign w:val="superscript"/>
        </w:rPr>
        <w:t>th</w:t>
      </w:r>
      <w:r>
        <w:rPr>
          <w:rFonts w:ascii="Tw Cen MT" w:hAnsi="Tw Cen MT"/>
          <w:sz w:val="24"/>
          <w:szCs w:val="26"/>
        </w:rPr>
        <w:t xml:space="preserve"> January 2019</w:t>
      </w:r>
    </w:p>
    <w:p w14:paraId="308A6767" w14:textId="77777777" w:rsidR="00A43596" w:rsidRDefault="00A43596" w:rsidP="00A43596">
      <w:pPr>
        <w:pStyle w:val="NoSpacing"/>
        <w:jc w:val="center"/>
        <w:rPr>
          <w:rFonts w:ascii="Tw Cen MT" w:hAnsi="Tw Cen MT"/>
          <w:i/>
          <w:sz w:val="24"/>
        </w:rPr>
      </w:pPr>
      <w:r>
        <w:rPr>
          <w:rFonts w:ascii="Tw Cen MT" w:hAnsi="Tw Cen MT"/>
          <w:i/>
          <w:sz w:val="24"/>
        </w:rPr>
        <w:t xml:space="preserve">Statement delivered by Ms Gayethri M Pillay, Chargé </w:t>
      </w:r>
      <w:proofErr w:type="spellStart"/>
      <w:r>
        <w:rPr>
          <w:rFonts w:ascii="Tw Cen MT" w:hAnsi="Tw Cen MT"/>
          <w:i/>
          <w:sz w:val="24"/>
        </w:rPr>
        <w:t>D’affaires</w:t>
      </w:r>
      <w:proofErr w:type="spellEnd"/>
      <w:r>
        <w:rPr>
          <w:rFonts w:ascii="Tw Cen MT" w:hAnsi="Tw Cen MT"/>
          <w:i/>
          <w:sz w:val="24"/>
        </w:rPr>
        <w:t xml:space="preserve">/Counsellor </w:t>
      </w:r>
    </w:p>
    <w:p w14:paraId="48ADAD83" w14:textId="77777777" w:rsidR="00A43596" w:rsidRDefault="00A43596" w:rsidP="00A43596">
      <w:pPr>
        <w:jc w:val="both"/>
        <w:rPr>
          <w:rFonts w:ascii="Garamond" w:hAnsi="Garamond" w:cs="Times New Roman"/>
          <w:sz w:val="28"/>
        </w:rPr>
      </w:pPr>
    </w:p>
    <w:p w14:paraId="49E6654A" w14:textId="77777777" w:rsidR="00A43596" w:rsidRDefault="00A43596" w:rsidP="00A43596">
      <w:pPr>
        <w:jc w:val="both"/>
        <w:rPr>
          <w:rFonts w:ascii="Garamond" w:hAnsi="Garamond" w:cs="Times New Roman"/>
          <w:sz w:val="28"/>
        </w:rPr>
      </w:pPr>
    </w:p>
    <w:p w14:paraId="26C89489" w14:textId="77777777" w:rsidR="00A43596" w:rsidRDefault="00A43596" w:rsidP="00A43596">
      <w:pPr>
        <w:jc w:val="both"/>
        <w:rPr>
          <w:rFonts w:ascii="Tw Cen MT" w:hAnsi="Tw Cen MT" w:cs="Times New Roman"/>
          <w:sz w:val="28"/>
        </w:rPr>
      </w:pPr>
      <w:r>
        <w:rPr>
          <w:rFonts w:ascii="Tw Cen MT" w:hAnsi="Tw Cen MT" w:cs="Times New Roman"/>
          <w:sz w:val="28"/>
        </w:rPr>
        <w:t xml:space="preserve">Thank you, Mr President. </w:t>
      </w:r>
    </w:p>
    <w:p w14:paraId="77F71EA3" w14:textId="77777777" w:rsidR="00A43596" w:rsidRDefault="00A43596" w:rsidP="00A43596">
      <w:pPr>
        <w:jc w:val="both"/>
        <w:rPr>
          <w:rFonts w:ascii="Tw Cen MT" w:hAnsi="Tw Cen MT" w:cs="Times New Roman"/>
          <w:sz w:val="28"/>
        </w:rPr>
      </w:pPr>
      <w:r>
        <w:rPr>
          <w:rFonts w:ascii="Tw Cen MT" w:hAnsi="Tw Cen MT" w:cs="Times New Roman"/>
          <w:sz w:val="28"/>
        </w:rPr>
        <w:t xml:space="preserve">Seychelles welcomes the distinguished delegation of Comoros and thanks them for their informative national report and interventions thus far.  </w:t>
      </w:r>
    </w:p>
    <w:p w14:paraId="5E5F4F5F" w14:textId="77777777" w:rsidR="00A43596" w:rsidRDefault="00A43596" w:rsidP="00A43596">
      <w:pPr>
        <w:jc w:val="both"/>
        <w:rPr>
          <w:rFonts w:ascii="Tw Cen MT" w:hAnsi="Tw Cen MT" w:cs="Times New Roman"/>
          <w:sz w:val="28"/>
        </w:rPr>
      </w:pPr>
      <w:r>
        <w:rPr>
          <w:rFonts w:ascii="Tw Cen MT" w:hAnsi="Tw Cen MT" w:cs="Times New Roman"/>
          <w:sz w:val="28"/>
        </w:rPr>
        <w:t>Seychelles recognizes the positive steps taken since Comoros last UPR review, including acceding to the Convention on the Right of Persons with disabilities and the Convention against Torture and other Cruel, Inhuman or Degrading Treatment or Punishment.</w:t>
      </w:r>
    </w:p>
    <w:p w14:paraId="0974C89B" w14:textId="77777777" w:rsidR="00A43596" w:rsidRDefault="00A43596" w:rsidP="00A43596">
      <w:pPr>
        <w:jc w:val="both"/>
        <w:rPr>
          <w:rFonts w:ascii="Tw Cen MT" w:hAnsi="Tw Cen MT" w:cs="Times New Roman"/>
          <w:sz w:val="28"/>
        </w:rPr>
      </w:pPr>
      <w:r>
        <w:rPr>
          <w:rFonts w:ascii="Tw Cen MT" w:hAnsi="Tw Cen MT" w:cs="Times New Roman"/>
          <w:sz w:val="28"/>
        </w:rPr>
        <w:t xml:space="preserve">Seychelles puts forward the following </w:t>
      </w:r>
      <w:r>
        <w:rPr>
          <w:rFonts w:ascii="Tw Cen MT" w:hAnsi="Tw Cen MT" w:cs="Times New Roman"/>
          <w:b/>
          <w:sz w:val="28"/>
        </w:rPr>
        <w:t>two recommendations:</w:t>
      </w:r>
    </w:p>
    <w:p w14:paraId="604094A9" w14:textId="77777777" w:rsidR="00A43596" w:rsidRDefault="00A43596" w:rsidP="00A43596">
      <w:pPr>
        <w:pStyle w:val="ListParagraph"/>
        <w:numPr>
          <w:ilvl w:val="0"/>
          <w:numId w:val="2"/>
        </w:numPr>
        <w:spacing w:line="256" w:lineRule="auto"/>
        <w:jc w:val="both"/>
        <w:rPr>
          <w:rFonts w:ascii="Tw Cen MT" w:hAnsi="Tw Cen MT" w:cs="Times New Roman"/>
          <w:sz w:val="28"/>
        </w:rPr>
      </w:pPr>
      <w:r>
        <w:rPr>
          <w:rFonts w:ascii="Tw Cen MT" w:hAnsi="Tw Cen MT" w:cs="Times New Roman"/>
          <w:sz w:val="28"/>
        </w:rPr>
        <w:t>First, to become a party to the International Covenant on Civil and Political Rights and the International Covenant on</w:t>
      </w:r>
      <w:bookmarkStart w:id="0" w:name="_GoBack"/>
      <w:bookmarkEnd w:id="0"/>
      <w:r>
        <w:rPr>
          <w:rFonts w:ascii="Tw Cen MT" w:hAnsi="Tw Cen MT" w:cs="Times New Roman"/>
          <w:sz w:val="28"/>
        </w:rPr>
        <w:t xml:space="preserve"> Economic, Social and Cultural Rights;</w:t>
      </w:r>
    </w:p>
    <w:p w14:paraId="2893F3A2" w14:textId="77777777" w:rsidR="00A43596" w:rsidRDefault="00A43596" w:rsidP="00A43596">
      <w:pPr>
        <w:pStyle w:val="ListParagraph"/>
        <w:jc w:val="both"/>
        <w:rPr>
          <w:rFonts w:ascii="Tw Cen MT" w:hAnsi="Tw Cen MT" w:cs="Times New Roman"/>
          <w:sz w:val="28"/>
        </w:rPr>
      </w:pPr>
    </w:p>
    <w:p w14:paraId="4EF65854" w14:textId="77777777" w:rsidR="00A43596" w:rsidRDefault="00A43596" w:rsidP="00A43596">
      <w:pPr>
        <w:pStyle w:val="ListParagraph"/>
        <w:numPr>
          <w:ilvl w:val="0"/>
          <w:numId w:val="2"/>
        </w:numPr>
        <w:spacing w:line="256" w:lineRule="auto"/>
        <w:jc w:val="both"/>
        <w:rPr>
          <w:rFonts w:ascii="Tw Cen MT" w:hAnsi="Tw Cen MT" w:cs="Times New Roman"/>
          <w:sz w:val="28"/>
        </w:rPr>
      </w:pPr>
      <w:r>
        <w:rPr>
          <w:rFonts w:ascii="Tw Cen MT" w:hAnsi="Tw Cen MT" w:cs="Times New Roman"/>
          <w:sz w:val="28"/>
        </w:rPr>
        <w:t xml:space="preserve">Second, Seychelles recommends that legislative and administrative measures are put in place to ensure that primary education is free and compulsory for all, whilst adopting an inclusive approach covering all genders, children from urban and rural areas and children with disabilities.  </w:t>
      </w:r>
    </w:p>
    <w:p w14:paraId="5BA77D7C" w14:textId="77777777" w:rsidR="00A43596" w:rsidRDefault="00A43596" w:rsidP="00A43596">
      <w:pPr>
        <w:jc w:val="both"/>
        <w:rPr>
          <w:rFonts w:ascii="Tw Cen MT" w:hAnsi="Tw Cen MT" w:cs="Times New Roman"/>
          <w:sz w:val="28"/>
        </w:rPr>
      </w:pPr>
      <w:r>
        <w:rPr>
          <w:rFonts w:ascii="Tw Cen MT" w:hAnsi="Tw Cen MT" w:cs="Times New Roman"/>
          <w:sz w:val="28"/>
        </w:rPr>
        <w:t>Seychelles wishes the delegation of Comoros a fruitful session ahead.</w:t>
      </w:r>
    </w:p>
    <w:p w14:paraId="4385D843" w14:textId="77777777" w:rsidR="00A43596" w:rsidRDefault="00A43596" w:rsidP="00A43596">
      <w:pPr>
        <w:jc w:val="both"/>
        <w:rPr>
          <w:rFonts w:ascii="Tw Cen MT" w:hAnsi="Tw Cen MT" w:cs="Times New Roman"/>
          <w:sz w:val="28"/>
        </w:rPr>
      </w:pPr>
      <w:r>
        <w:rPr>
          <w:rFonts w:ascii="Tw Cen MT" w:hAnsi="Tw Cen MT" w:cs="Times New Roman"/>
          <w:sz w:val="28"/>
        </w:rPr>
        <w:t xml:space="preserve">Thank you, Mr President. </w:t>
      </w:r>
    </w:p>
    <w:p w14:paraId="34BE7456" w14:textId="77777777" w:rsidR="004F156B" w:rsidRDefault="004F156B"/>
    <w:sectPr w:rsidR="004F15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9400" w14:textId="77777777" w:rsidR="00E37E65" w:rsidRDefault="00E37E65" w:rsidP="004E792E">
      <w:pPr>
        <w:spacing w:after="0" w:line="240" w:lineRule="auto"/>
      </w:pPr>
      <w:r>
        <w:separator/>
      </w:r>
    </w:p>
  </w:endnote>
  <w:endnote w:type="continuationSeparator" w:id="0">
    <w:p w14:paraId="0F7CDFF9" w14:textId="77777777" w:rsidR="00E37E65" w:rsidRDefault="00E37E65" w:rsidP="004E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w Cen MT">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AA66" w14:textId="77777777" w:rsidR="00E37E65" w:rsidRDefault="00E37E65" w:rsidP="004E792E">
      <w:pPr>
        <w:spacing w:after="0" w:line="240" w:lineRule="auto"/>
      </w:pPr>
      <w:r>
        <w:separator/>
      </w:r>
    </w:p>
  </w:footnote>
  <w:footnote w:type="continuationSeparator" w:id="0">
    <w:p w14:paraId="2059279B" w14:textId="77777777" w:rsidR="00E37E65" w:rsidRDefault="00E37E65" w:rsidP="004E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2DCB" w14:textId="77777777" w:rsidR="004E792E" w:rsidRPr="00B570E7" w:rsidRDefault="004E792E" w:rsidP="004E792E">
    <w:pPr>
      <w:pStyle w:val="NoSpacing"/>
      <w:rPr>
        <w:rFonts w:ascii="Constantia" w:hAnsi="Constantia"/>
        <w:sz w:val="20"/>
      </w:rPr>
    </w:pPr>
    <w:r w:rsidRPr="00B570E7">
      <w:rPr>
        <w:rFonts w:ascii="Constantia" w:hAnsi="Constantia"/>
        <w:sz w:val="20"/>
      </w:rPr>
      <w:t xml:space="preserve">To check against delivery </w:t>
    </w:r>
  </w:p>
  <w:p w14:paraId="7E15F78D" w14:textId="77777777" w:rsidR="004E792E" w:rsidRDefault="004E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02F35"/>
    <w:multiLevelType w:val="hybridMultilevel"/>
    <w:tmpl w:val="68C48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0NTQyNTUwMDc2NzJV0lEKTi0uzszPAykwrAUAuNyZ6ywAAAA="/>
  </w:docVars>
  <w:rsids>
    <w:rsidRoot w:val="004E792E"/>
    <w:rsid w:val="004E792E"/>
    <w:rsid w:val="004F156B"/>
    <w:rsid w:val="005F7F08"/>
    <w:rsid w:val="00A43596"/>
    <w:rsid w:val="00E37E65"/>
    <w:rsid w:val="00EA1D00"/>
    <w:rsid w:val="00FB46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B556"/>
  <w15:chartTrackingRefBased/>
  <w15:docId w15:val="{A1D4E4C5-45EB-4F09-B291-09F918E3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9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2E"/>
    <w:pPr>
      <w:ind w:left="720"/>
      <w:contextualSpacing/>
    </w:pPr>
  </w:style>
  <w:style w:type="paragraph" w:styleId="NoSpacing">
    <w:name w:val="No Spacing"/>
    <w:uiPriority w:val="1"/>
    <w:qFormat/>
    <w:rsid w:val="004E792E"/>
    <w:pPr>
      <w:spacing w:after="0" w:line="240" w:lineRule="auto"/>
    </w:pPr>
    <w:rPr>
      <w:lang w:val="en-GB"/>
    </w:rPr>
  </w:style>
  <w:style w:type="paragraph" w:styleId="Header">
    <w:name w:val="header"/>
    <w:basedOn w:val="Normal"/>
    <w:link w:val="HeaderChar"/>
    <w:uiPriority w:val="99"/>
    <w:unhideWhenUsed/>
    <w:rsid w:val="004E7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2E"/>
    <w:rPr>
      <w:lang w:val="en-GB"/>
    </w:rPr>
  </w:style>
  <w:style w:type="paragraph" w:styleId="Footer">
    <w:name w:val="footer"/>
    <w:basedOn w:val="Normal"/>
    <w:link w:val="FooterChar"/>
    <w:uiPriority w:val="99"/>
    <w:unhideWhenUsed/>
    <w:rsid w:val="004E7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2734F-EFD1-4B74-B5A4-466502E3E6D6}"/>
</file>

<file path=customXml/itemProps2.xml><?xml version="1.0" encoding="utf-8"?>
<ds:datastoreItem xmlns:ds="http://schemas.openxmlformats.org/officeDocument/2006/customXml" ds:itemID="{F85BBE81-8250-48DD-8F03-A732ACDBD47E}"/>
</file>

<file path=customXml/itemProps3.xml><?xml version="1.0" encoding="utf-8"?>
<ds:datastoreItem xmlns:ds="http://schemas.openxmlformats.org/officeDocument/2006/customXml" ds:itemID="{65CD6060-20B9-4978-9AE7-00F4D1EB5B55}"/>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Gayethri Pillay</dc:creator>
  <cp:keywords/>
  <dc:description/>
  <cp:lastModifiedBy>Gayethri Pillay</cp:lastModifiedBy>
  <cp:revision>4</cp:revision>
  <dcterms:created xsi:type="dcterms:W3CDTF">2019-01-28T12:18:00Z</dcterms:created>
  <dcterms:modified xsi:type="dcterms:W3CDTF">2019-01-28T12:21:00Z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