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2B0" w:rsidRPr="009450E1" w:rsidRDefault="00EF72B0" w:rsidP="00EF72B0">
      <w:pPr>
        <w:jc w:val="right"/>
        <w:rPr>
          <w:rFonts w:ascii="Times New Roman" w:hAnsi="Times New Roman"/>
          <w:i/>
          <w:sz w:val="26"/>
          <w:szCs w:val="26"/>
          <w:u w:val="single"/>
          <w:lang w:val="en-US"/>
        </w:rPr>
      </w:pPr>
      <w:r w:rsidRPr="009450E1">
        <w:rPr>
          <w:rFonts w:ascii="Times New Roman" w:hAnsi="Times New Roman"/>
          <w:i/>
          <w:sz w:val="26"/>
          <w:szCs w:val="26"/>
          <w:u w:val="single"/>
          <w:lang w:val="en-US"/>
        </w:rPr>
        <w:t>Check against delivery</w:t>
      </w:r>
    </w:p>
    <w:p w:rsidR="00EF72B0" w:rsidRPr="009450E1" w:rsidRDefault="00EF72B0" w:rsidP="00EF72B0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EF72B0" w:rsidRDefault="00EF72B0" w:rsidP="00EF72B0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  <w:lang w:val="en-GB"/>
        </w:rPr>
      </w:pPr>
      <w:r w:rsidRPr="009450E1">
        <w:rPr>
          <w:rFonts w:ascii="Times New Roman" w:hAnsi="Times New Roman"/>
          <w:b/>
          <w:bCs/>
          <w:color w:val="000000"/>
          <w:spacing w:val="-6"/>
          <w:sz w:val="26"/>
          <w:szCs w:val="26"/>
          <w:lang w:val="en-GB"/>
        </w:rPr>
        <w:t>32</w:t>
      </w:r>
      <w:r w:rsidRPr="009450E1">
        <w:rPr>
          <w:rFonts w:ascii="Times New Roman" w:hAnsi="Times New Roman"/>
          <w:b/>
          <w:bCs/>
          <w:color w:val="000000"/>
          <w:spacing w:val="-6"/>
          <w:sz w:val="26"/>
          <w:szCs w:val="26"/>
          <w:vertAlign w:val="superscript"/>
          <w:lang w:val="en-GB"/>
        </w:rPr>
        <w:t>nd</w:t>
      </w:r>
      <w:r w:rsidRPr="009450E1">
        <w:rPr>
          <w:rFonts w:ascii="Times New Roman" w:hAnsi="Times New Roman"/>
          <w:b/>
          <w:bCs/>
          <w:color w:val="000000"/>
          <w:spacing w:val="-6"/>
          <w:sz w:val="26"/>
          <w:szCs w:val="26"/>
          <w:lang w:val="en-GB"/>
        </w:rPr>
        <w:t xml:space="preserve"> session of the Working Gro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  <w:lang w:val="en-GB"/>
        </w:rPr>
        <w:t>up on Universal Periodic Review</w:t>
      </w:r>
      <w:r w:rsidRPr="009450E1">
        <w:rPr>
          <w:rFonts w:ascii="Times New Roman" w:hAnsi="Times New Roman"/>
          <w:b/>
          <w:bCs/>
          <w:color w:val="000000"/>
          <w:spacing w:val="-6"/>
          <w:sz w:val="26"/>
          <w:szCs w:val="26"/>
          <w:lang w:val="en-GB"/>
        </w:rPr>
        <w:t xml:space="preserve"> of the</w:t>
      </w:r>
    </w:p>
    <w:p w:rsidR="00EF72B0" w:rsidRPr="009450E1" w:rsidRDefault="00EF72B0" w:rsidP="00EF72B0">
      <w:pPr>
        <w:spacing w:before="120"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GB"/>
        </w:rPr>
      </w:pPr>
      <w:r w:rsidRPr="009450E1">
        <w:rPr>
          <w:rFonts w:ascii="Times New Roman" w:hAnsi="Times New Roman"/>
          <w:b/>
          <w:bCs/>
          <w:color w:val="000000"/>
          <w:spacing w:val="-6"/>
          <w:sz w:val="26"/>
          <w:szCs w:val="26"/>
          <w:lang w:val="en-GB"/>
        </w:rPr>
        <w:t>UN Human Rights Council</w:t>
      </w:r>
    </w:p>
    <w:p w:rsidR="00EF72B0" w:rsidRPr="009450E1" w:rsidRDefault="00EF72B0" w:rsidP="00EF72B0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  <w:lang w:val="en-GB"/>
        </w:rPr>
      </w:pPr>
      <w:r w:rsidRPr="009450E1">
        <w:rPr>
          <w:rFonts w:ascii="Times New Roman" w:hAnsi="Times New Roman"/>
          <w:b/>
          <w:bCs/>
          <w:color w:val="000000"/>
          <w:spacing w:val="-6"/>
          <w:sz w:val="26"/>
          <w:szCs w:val="26"/>
          <w:lang w:val="en-GB"/>
        </w:rPr>
        <w:t>Review of Cambodia</w:t>
      </w:r>
    </w:p>
    <w:p w:rsidR="00EF72B0" w:rsidRPr="009450E1" w:rsidRDefault="00EF72B0" w:rsidP="00EF72B0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  <w:lang w:val="en-GB"/>
        </w:rPr>
      </w:pPr>
      <w:r w:rsidRPr="009450E1">
        <w:rPr>
          <w:rFonts w:ascii="Times New Roman" w:hAnsi="Times New Roman"/>
          <w:b/>
          <w:bCs/>
          <w:color w:val="000000"/>
          <w:spacing w:val="-6"/>
          <w:sz w:val="26"/>
          <w:szCs w:val="26"/>
          <w:lang w:val="en-GB"/>
        </w:rPr>
        <w:t>Intervention by Delegation of Ukraine</w:t>
      </w:r>
    </w:p>
    <w:p w:rsidR="00EF72B0" w:rsidRPr="009450E1" w:rsidRDefault="00EF72B0" w:rsidP="00EF72B0">
      <w:pPr>
        <w:spacing w:before="120" w:after="0" w:line="240" w:lineRule="auto"/>
        <w:jc w:val="center"/>
        <w:rPr>
          <w:rFonts w:ascii="Times New Roman" w:hAnsi="Times New Roman"/>
          <w:i/>
          <w:iCs/>
          <w:color w:val="000000"/>
          <w:spacing w:val="-6"/>
          <w:sz w:val="26"/>
          <w:szCs w:val="26"/>
          <w:lang w:val="en-GB"/>
        </w:rPr>
      </w:pPr>
      <w:r w:rsidRPr="009450E1">
        <w:rPr>
          <w:rFonts w:ascii="Times New Roman" w:hAnsi="Times New Roman"/>
          <w:i/>
          <w:iCs/>
          <w:color w:val="000000"/>
          <w:spacing w:val="-6"/>
          <w:sz w:val="26"/>
          <w:szCs w:val="26"/>
          <w:lang w:val="en-GB"/>
        </w:rPr>
        <w:t>January 30, 2019</w:t>
      </w:r>
    </w:p>
    <w:p w:rsidR="00EF72B0" w:rsidRPr="007833C4" w:rsidRDefault="00EF72B0" w:rsidP="00EF72B0">
      <w:pPr>
        <w:spacing w:after="0"/>
        <w:jc w:val="both"/>
        <w:rPr>
          <w:rFonts w:ascii="Times New Roman" w:hAnsi="Times New Roman"/>
          <w:b/>
          <w:sz w:val="26"/>
          <w:szCs w:val="26"/>
          <w:lang w:val="en-GB"/>
        </w:rPr>
      </w:pPr>
    </w:p>
    <w:p w:rsidR="00EF72B0" w:rsidRPr="009450E1" w:rsidRDefault="00EF72B0" w:rsidP="00EF72B0">
      <w:pPr>
        <w:spacing w:after="0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9450E1">
        <w:rPr>
          <w:rFonts w:ascii="Times New Roman" w:hAnsi="Times New Roman"/>
          <w:b/>
          <w:sz w:val="26"/>
          <w:szCs w:val="26"/>
          <w:lang w:val="en-US"/>
        </w:rPr>
        <w:t>Mr. President,</w:t>
      </w:r>
    </w:p>
    <w:p w:rsidR="00EF72B0" w:rsidRPr="009450E1" w:rsidRDefault="00EF72B0" w:rsidP="00EF72B0">
      <w:pPr>
        <w:spacing w:before="120"/>
        <w:jc w:val="both"/>
        <w:rPr>
          <w:rFonts w:ascii="Times New Roman" w:hAnsi="Times New Roman"/>
          <w:spacing w:val="2"/>
          <w:sz w:val="26"/>
          <w:szCs w:val="26"/>
          <w:lang w:val="en-US"/>
        </w:rPr>
      </w:pPr>
      <w:r w:rsidRPr="009450E1">
        <w:rPr>
          <w:rFonts w:ascii="Times New Roman" w:hAnsi="Times New Roman"/>
          <w:sz w:val="26"/>
          <w:szCs w:val="26"/>
          <w:lang w:val="en-US"/>
        </w:rPr>
        <w:t xml:space="preserve">Ukraine </w:t>
      </w:r>
      <w:r w:rsidRPr="009450E1">
        <w:rPr>
          <w:rFonts w:ascii="Times New Roman" w:hAnsi="Times New Roman"/>
          <w:spacing w:val="2"/>
          <w:sz w:val="26"/>
          <w:szCs w:val="26"/>
          <w:lang w:val="en-US"/>
        </w:rPr>
        <w:t>thanks the</w:t>
      </w:r>
      <w:r w:rsidRPr="009450E1">
        <w:rPr>
          <w:rFonts w:ascii="Times New Roman" w:hAnsi="Times New Roman"/>
          <w:sz w:val="26"/>
          <w:szCs w:val="26"/>
          <w:lang w:val="en-US"/>
        </w:rPr>
        <w:t xml:space="preserve"> delegation of Cambodia </w:t>
      </w:r>
      <w:r w:rsidRPr="009450E1">
        <w:rPr>
          <w:rFonts w:ascii="Times New Roman" w:hAnsi="Times New Roman"/>
          <w:spacing w:val="2"/>
          <w:sz w:val="26"/>
          <w:szCs w:val="26"/>
          <w:lang w:val="en-US"/>
        </w:rPr>
        <w:t>for its National Report.</w:t>
      </w:r>
    </w:p>
    <w:p w:rsidR="00EF72B0" w:rsidRPr="009450E1" w:rsidRDefault="00EF72B0" w:rsidP="00EF72B0">
      <w:pPr>
        <w:jc w:val="both"/>
        <w:rPr>
          <w:rFonts w:ascii="Times New Roman" w:hAnsi="Times New Roman"/>
          <w:spacing w:val="2"/>
          <w:sz w:val="26"/>
          <w:szCs w:val="26"/>
          <w:lang w:val="en-US"/>
        </w:rPr>
      </w:pPr>
      <w:r w:rsidRPr="009450E1">
        <w:rPr>
          <w:rFonts w:ascii="Times New Roman" w:hAnsi="Times New Roman"/>
          <w:spacing w:val="2"/>
          <w:sz w:val="26"/>
          <w:szCs w:val="26"/>
          <w:lang w:val="en-US"/>
        </w:rPr>
        <w:t>We note certain progress since the second UPR cycle</w:t>
      </w:r>
      <w:r>
        <w:rPr>
          <w:rFonts w:ascii="Times New Roman" w:hAnsi="Times New Roman"/>
          <w:spacing w:val="2"/>
          <w:sz w:val="26"/>
          <w:szCs w:val="26"/>
          <w:lang w:val="en-US"/>
        </w:rPr>
        <w:t xml:space="preserve"> and</w:t>
      </w:r>
      <w:r w:rsidRPr="009450E1">
        <w:rPr>
          <w:rFonts w:ascii="Times New Roman" w:hAnsi="Times New Roman"/>
          <w:spacing w:val="2"/>
          <w:sz w:val="26"/>
          <w:szCs w:val="26"/>
          <w:lang w:val="en-US"/>
        </w:rPr>
        <w:t xml:space="preserve"> acknowledge Cambodia’s strong record of ratifications of core </w:t>
      </w:r>
      <w:r>
        <w:rPr>
          <w:rFonts w:ascii="Times New Roman" w:hAnsi="Times New Roman"/>
          <w:spacing w:val="2"/>
          <w:sz w:val="26"/>
          <w:szCs w:val="26"/>
          <w:lang w:val="en-US"/>
        </w:rPr>
        <w:t>HRI</w:t>
      </w:r>
      <w:r w:rsidRPr="009450E1">
        <w:rPr>
          <w:rFonts w:ascii="Times New Roman" w:hAnsi="Times New Roman"/>
          <w:spacing w:val="2"/>
          <w:sz w:val="26"/>
          <w:szCs w:val="26"/>
          <w:lang w:val="en-US"/>
        </w:rPr>
        <w:t>.</w:t>
      </w:r>
    </w:p>
    <w:p w:rsidR="00EF72B0" w:rsidRPr="009450E1" w:rsidRDefault="00EF72B0" w:rsidP="00EF72B0">
      <w:pPr>
        <w:jc w:val="both"/>
        <w:rPr>
          <w:rFonts w:ascii="Times New Roman" w:hAnsi="Times New Roman"/>
          <w:spacing w:val="2"/>
          <w:sz w:val="26"/>
          <w:szCs w:val="26"/>
          <w:lang w:val="en-US"/>
        </w:rPr>
      </w:pPr>
      <w:r w:rsidRPr="009450E1">
        <w:rPr>
          <w:rFonts w:ascii="Times New Roman" w:hAnsi="Times New Roman"/>
          <w:spacing w:val="2"/>
          <w:sz w:val="26"/>
          <w:szCs w:val="26"/>
          <w:lang w:val="en-US"/>
        </w:rPr>
        <w:t xml:space="preserve">However, Ukraine is concerned with credible reports pointing to </w:t>
      </w:r>
      <w:r>
        <w:rPr>
          <w:rFonts w:ascii="Times New Roman" w:hAnsi="Times New Roman"/>
          <w:spacing w:val="2"/>
          <w:sz w:val="26"/>
          <w:szCs w:val="26"/>
          <w:lang w:val="en-US"/>
        </w:rPr>
        <w:t xml:space="preserve">a </w:t>
      </w:r>
      <w:r w:rsidRPr="009450E1">
        <w:rPr>
          <w:rFonts w:ascii="Times New Roman" w:hAnsi="Times New Roman"/>
          <w:spacing w:val="2"/>
          <w:sz w:val="26"/>
          <w:szCs w:val="26"/>
          <w:lang w:val="en-US"/>
        </w:rPr>
        <w:t>shrinking civic space in Cambodia, including</w:t>
      </w:r>
      <w:r w:rsidRPr="009450E1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9450E1">
        <w:rPr>
          <w:rFonts w:ascii="Times New Roman" w:hAnsi="Times New Roman"/>
          <w:spacing w:val="2"/>
          <w:sz w:val="26"/>
          <w:szCs w:val="26"/>
          <w:lang w:val="en-US"/>
        </w:rPr>
        <w:t xml:space="preserve">adoption of legislation that restricts civil and political rights as well as rising numbers in reported cases of politically-motivated killings, arbitrary arrests, abductions and judicial harassments. </w:t>
      </w:r>
    </w:p>
    <w:p w:rsidR="00EF72B0" w:rsidRPr="009450E1" w:rsidRDefault="00EF72B0" w:rsidP="00EF72B0">
      <w:pPr>
        <w:jc w:val="both"/>
        <w:rPr>
          <w:rFonts w:ascii="Times New Roman" w:hAnsi="Times New Roman"/>
          <w:spacing w:val="2"/>
          <w:sz w:val="26"/>
          <w:szCs w:val="26"/>
          <w:lang w:val="en-US"/>
        </w:rPr>
      </w:pPr>
      <w:r w:rsidRPr="009450E1">
        <w:rPr>
          <w:rFonts w:ascii="Times New Roman" w:hAnsi="Times New Roman"/>
          <w:spacing w:val="2"/>
          <w:sz w:val="26"/>
          <w:szCs w:val="26"/>
          <w:lang w:val="en-US"/>
        </w:rPr>
        <w:t xml:space="preserve">We regret that these challenges are aggravated by reported undermining of the country’s judiciary. </w:t>
      </w:r>
    </w:p>
    <w:p w:rsidR="00EF72B0" w:rsidRPr="009450E1" w:rsidRDefault="00EF72B0" w:rsidP="00EF72B0">
      <w:pPr>
        <w:jc w:val="both"/>
        <w:rPr>
          <w:rFonts w:ascii="Times New Roman" w:hAnsi="Times New Roman"/>
          <w:spacing w:val="2"/>
          <w:sz w:val="26"/>
          <w:szCs w:val="26"/>
          <w:lang w:val="en-US"/>
        </w:rPr>
      </w:pPr>
      <w:r w:rsidRPr="009450E1">
        <w:rPr>
          <w:rFonts w:ascii="Times New Roman" w:hAnsi="Times New Roman"/>
          <w:spacing w:val="2"/>
          <w:sz w:val="26"/>
          <w:szCs w:val="26"/>
          <w:lang w:val="en-US"/>
        </w:rPr>
        <w:t xml:space="preserve">We believe that </w:t>
      </w:r>
      <w:r w:rsidRPr="009450E1">
        <w:rPr>
          <w:rFonts w:ascii="Times New Roman" w:hAnsi="Times New Roman"/>
          <w:sz w:val="26"/>
          <w:szCs w:val="26"/>
          <w:lang w:val="en-US"/>
        </w:rPr>
        <w:t>intensification of cooperation with UN special procedures and</w:t>
      </w:r>
      <w:r w:rsidRPr="009450E1">
        <w:rPr>
          <w:rFonts w:ascii="Times New Roman" w:hAnsi="Times New Roman"/>
          <w:spacing w:val="2"/>
          <w:sz w:val="26"/>
          <w:szCs w:val="26"/>
          <w:lang w:val="en-US"/>
        </w:rPr>
        <w:t xml:space="preserve"> establishment of </w:t>
      </w:r>
      <w:r>
        <w:rPr>
          <w:rFonts w:ascii="Times New Roman" w:hAnsi="Times New Roman"/>
          <w:spacing w:val="2"/>
          <w:sz w:val="26"/>
          <w:szCs w:val="26"/>
          <w:lang w:val="en-US"/>
        </w:rPr>
        <w:t xml:space="preserve">a </w:t>
      </w:r>
      <w:r w:rsidRPr="009450E1">
        <w:rPr>
          <w:rFonts w:ascii="Times New Roman" w:hAnsi="Times New Roman"/>
          <w:spacing w:val="2"/>
          <w:sz w:val="26"/>
          <w:szCs w:val="26"/>
          <w:lang w:val="en-US"/>
        </w:rPr>
        <w:t xml:space="preserve">fully-functioning </w:t>
      </w:r>
      <w:r w:rsidRPr="009450E1">
        <w:rPr>
          <w:rFonts w:ascii="Times New Roman" w:hAnsi="Times New Roman"/>
          <w:sz w:val="26"/>
          <w:szCs w:val="26"/>
          <w:lang w:val="en-US"/>
        </w:rPr>
        <w:t>national human rights institution</w:t>
      </w:r>
      <w:r>
        <w:rPr>
          <w:rFonts w:ascii="Times New Roman" w:hAnsi="Times New Roman"/>
          <w:sz w:val="26"/>
          <w:szCs w:val="26"/>
          <w:lang w:val="en-US"/>
        </w:rPr>
        <w:t xml:space="preserve"> would contribute to </w:t>
      </w:r>
      <w:bookmarkStart w:id="0" w:name="_GoBack"/>
      <w:bookmarkEnd w:id="0"/>
      <w:r w:rsidRPr="009450E1">
        <w:rPr>
          <w:rFonts w:ascii="Times New Roman" w:hAnsi="Times New Roman"/>
          <w:sz w:val="26"/>
          <w:szCs w:val="26"/>
          <w:lang w:val="en-US"/>
        </w:rPr>
        <w:t>addressing the</w:t>
      </w:r>
      <w:r>
        <w:rPr>
          <w:rFonts w:ascii="Times New Roman" w:hAnsi="Times New Roman"/>
          <w:sz w:val="26"/>
          <w:szCs w:val="26"/>
          <w:lang w:val="en-US"/>
        </w:rPr>
        <w:t>se</w:t>
      </w:r>
      <w:r w:rsidRPr="009450E1">
        <w:rPr>
          <w:rFonts w:ascii="Times New Roman" w:hAnsi="Times New Roman"/>
          <w:sz w:val="26"/>
          <w:szCs w:val="26"/>
          <w:lang w:val="en-US"/>
        </w:rPr>
        <w:t xml:space="preserve"> challenges. </w:t>
      </w:r>
    </w:p>
    <w:p w:rsidR="00EF72B0" w:rsidRPr="009450E1" w:rsidRDefault="00EF72B0" w:rsidP="00EF72B0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We would thus like to recommend</w:t>
      </w:r>
      <w:r w:rsidRPr="009450E1">
        <w:rPr>
          <w:rFonts w:ascii="Times New Roman" w:hAnsi="Times New Roman"/>
          <w:sz w:val="26"/>
          <w:szCs w:val="26"/>
          <w:lang w:val="en-US"/>
        </w:rPr>
        <w:t>:</w:t>
      </w:r>
    </w:p>
    <w:p w:rsidR="00EF72B0" w:rsidRPr="009450E1" w:rsidRDefault="00EF72B0" w:rsidP="00EF72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en-US"/>
        </w:rPr>
      </w:pPr>
      <w:r w:rsidRPr="009450E1">
        <w:rPr>
          <w:rFonts w:ascii="Times New Roman" w:hAnsi="Times New Roman"/>
          <w:sz w:val="26"/>
          <w:szCs w:val="26"/>
          <w:lang w:val="en-US"/>
        </w:rPr>
        <w:t>to comply with obligations under ICCPR in elaboration, implementation and revision of policy and legislat</w:t>
      </w:r>
      <w:r>
        <w:rPr>
          <w:rFonts w:ascii="Times New Roman" w:hAnsi="Times New Roman"/>
          <w:sz w:val="26"/>
          <w:szCs w:val="26"/>
          <w:lang w:val="en-US"/>
        </w:rPr>
        <w:t>ion</w:t>
      </w:r>
      <w:r w:rsidRPr="009450E1">
        <w:rPr>
          <w:rFonts w:ascii="Times New Roman" w:hAnsi="Times New Roman"/>
          <w:sz w:val="26"/>
          <w:szCs w:val="26"/>
          <w:lang w:val="en-US"/>
        </w:rPr>
        <w:t>;</w:t>
      </w:r>
    </w:p>
    <w:p w:rsidR="00EF72B0" w:rsidRPr="009450E1" w:rsidRDefault="00EF72B0" w:rsidP="00EF72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en-US"/>
        </w:rPr>
      </w:pPr>
      <w:r w:rsidRPr="009450E1">
        <w:rPr>
          <w:rFonts w:ascii="Times New Roman" w:hAnsi="Times New Roman"/>
          <w:sz w:val="26"/>
          <w:szCs w:val="26"/>
          <w:lang w:val="en-US"/>
        </w:rPr>
        <w:t>to ensure accountability for human rights violations through independent investigations and prosecution of perpetrators;</w:t>
      </w:r>
    </w:p>
    <w:p w:rsidR="00EF72B0" w:rsidRPr="009450E1" w:rsidRDefault="00EF72B0" w:rsidP="00EF72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en-US"/>
        </w:rPr>
      </w:pPr>
      <w:r w:rsidRPr="009450E1">
        <w:rPr>
          <w:rFonts w:ascii="Times New Roman" w:hAnsi="Times New Roman"/>
          <w:sz w:val="26"/>
          <w:szCs w:val="26"/>
          <w:lang w:val="en-US"/>
        </w:rPr>
        <w:t xml:space="preserve">to finalize in an expedited manner the procedures related to establishment of </w:t>
      </w:r>
      <w:r>
        <w:rPr>
          <w:rFonts w:ascii="Times New Roman" w:hAnsi="Times New Roman"/>
          <w:sz w:val="26"/>
          <w:szCs w:val="26"/>
          <w:lang w:val="en-US"/>
        </w:rPr>
        <w:t xml:space="preserve">an </w:t>
      </w:r>
      <w:r w:rsidRPr="009450E1">
        <w:rPr>
          <w:rFonts w:ascii="Times New Roman" w:hAnsi="Times New Roman"/>
          <w:sz w:val="26"/>
          <w:szCs w:val="26"/>
          <w:lang w:val="en-US"/>
        </w:rPr>
        <w:t>NHRI in line with the Paris Principles;</w:t>
      </w:r>
    </w:p>
    <w:p w:rsidR="00EF72B0" w:rsidRPr="009450E1" w:rsidRDefault="00EF72B0" w:rsidP="00EF72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en-US"/>
        </w:rPr>
      </w:pPr>
      <w:r w:rsidRPr="009450E1">
        <w:rPr>
          <w:rFonts w:ascii="Times New Roman" w:hAnsi="Times New Roman"/>
          <w:sz w:val="26"/>
          <w:szCs w:val="26"/>
          <w:lang w:val="en-US"/>
        </w:rPr>
        <w:t>to issue standing invitation to all UN special procedures;</w:t>
      </w:r>
    </w:p>
    <w:p w:rsidR="00EF72B0" w:rsidRPr="009450E1" w:rsidRDefault="00EF72B0" w:rsidP="00EF72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en-US"/>
        </w:rPr>
      </w:pPr>
      <w:r w:rsidRPr="009450E1">
        <w:rPr>
          <w:rFonts w:ascii="Times New Roman" w:hAnsi="Times New Roman"/>
          <w:sz w:val="26"/>
          <w:szCs w:val="26"/>
          <w:lang w:val="en-US"/>
        </w:rPr>
        <w:t xml:space="preserve">to ratify </w:t>
      </w:r>
      <w:r>
        <w:rPr>
          <w:rFonts w:ascii="Times New Roman" w:hAnsi="Times New Roman"/>
          <w:sz w:val="26"/>
          <w:szCs w:val="26"/>
          <w:lang w:val="en-US"/>
        </w:rPr>
        <w:t xml:space="preserve">the </w:t>
      </w:r>
      <w:r w:rsidRPr="009450E1">
        <w:rPr>
          <w:rFonts w:ascii="Times New Roman" w:hAnsi="Times New Roman"/>
          <w:sz w:val="26"/>
          <w:szCs w:val="26"/>
          <w:lang w:val="en-US"/>
        </w:rPr>
        <w:t>Second Optional Protocol to the ICCPR on abolition of the death penalty.</w:t>
      </w:r>
    </w:p>
    <w:p w:rsidR="00EF72B0" w:rsidRPr="009450E1" w:rsidRDefault="00EF72B0" w:rsidP="00EF72B0">
      <w:pPr>
        <w:spacing w:before="40" w:after="120"/>
        <w:ind w:right="113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9450E1">
        <w:rPr>
          <w:rFonts w:ascii="Times New Roman" w:hAnsi="Times New Roman"/>
          <w:b/>
          <w:sz w:val="26"/>
          <w:szCs w:val="26"/>
          <w:lang w:val="en-US"/>
        </w:rPr>
        <w:t>Thank you.</w:t>
      </w:r>
    </w:p>
    <w:p w:rsidR="00F70381" w:rsidRDefault="00F70381"/>
    <w:sectPr w:rsidR="00F703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B7620"/>
    <w:multiLevelType w:val="hybridMultilevel"/>
    <w:tmpl w:val="49A4AF0C"/>
    <w:lvl w:ilvl="0" w:tplc="E03844A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B0"/>
    <w:rsid w:val="002E2E4A"/>
    <w:rsid w:val="00AB3A4E"/>
    <w:rsid w:val="00C77011"/>
    <w:rsid w:val="00EF72B0"/>
    <w:rsid w:val="00F7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01151-D7C5-44EE-A98B-4E8479C1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2B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057B8-255F-4165-9175-D32E7573DB64}"/>
</file>

<file path=customXml/itemProps2.xml><?xml version="1.0" encoding="utf-8"?>
<ds:datastoreItem xmlns:ds="http://schemas.openxmlformats.org/officeDocument/2006/customXml" ds:itemID="{F96477A8-7A1F-4A60-8DFB-C527DB466BFC}"/>
</file>

<file path=customXml/itemProps3.xml><?xml version="1.0" encoding="utf-8"?>
<ds:datastoreItem xmlns:ds="http://schemas.openxmlformats.org/officeDocument/2006/customXml" ds:itemID="{DA8F059C-7FF0-45EC-8A47-90A36F5AE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Enterprise Mission</dc:creator>
  <cp:keywords/>
  <dc:description/>
  <cp:lastModifiedBy>Enterprise Mission</cp:lastModifiedBy>
  <cp:revision>2</cp:revision>
  <dcterms:created xsi:type="dcterms:W3CDTF">2019-01-29T09:05:00Z</dcterms:created>
  <dcterms:modified xsi:type="dcterms:W3CDTF">2019-01-29T09:07:00Z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