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r w:rsidDel="00000000" w:rsidR="00000000" w:rsidRPr="00000000">
        <w:rPr>
          <w:b w:val="1"/>
          <w:sz w:val="24"/>
          <w:szCs w:val="24"/>
          <w:rtl w:val="0"/>
        </w:rPr>
        <w:t xml:space="preserve">UPR 32nd Session</w:t>
      </w:r>
    </w:p>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(Geneva, 21 January-1 February 2019)</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Review of New Zealand</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ind w:firstLine="720"/>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ind w:firstLine="720"/>
        <w:jc w:val="both"/>
        <w:rPr>
          <w:sz w:val="24"/>
          <w:szCs w:val="24"/>
        </w:rPr>
      </w:pPr>
      <w:r w:rsidDel="00000000" w:rsidR="00000000" w:rsidRPr="00000000">
        <w:rPr>
          <w:sz w:val="24"/>
          <w:szCs w:val="24"/>
          <w:rtl w:val="0"/>
        </w:rPr>
        <w:t xml:space="preserve">Greece would like to welcome the delegation of New Zealand to the 32nd session of the UPR Working Group. We would like to express our appreciation for New Zealand’s remarkable achievements in the field of Human Rights, especially regarding gender equality. We also commend all positive measures taken to tackle the scourge of domestic violence, as well as actions to alleviate social and economic disparities, especially towards indigenous peoples in the country.</w:t>
      </w:r>
    </w:p>
    <w:p w:rsidR="00000000" w:rsidDel="00000000" w:rsidP="00000000" w:rsidRDefault="00000000" w:rsidRPr="00000000" w14:paraId="00000008">
      <w:pPr>
        <w:ind w:firstLine="72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ind w:firstLine="720"/>
        <w:jc w:val="both"/>
        <w:rPr>
          <w:b w:val="1"/>
          <w:sz w:val="24"/>
          <w:szCs w:val="24"/>
        </w:rPr>
      </w:pPr>
      <w:r w:rsidDel="00000000" w:rsidR="00000000" w:rsidRPr="00000000">
        <w:rPr>
          <w:b w:val="1"/>
          <w:sz w:val="24"/>
          <w:szCs w:val="24"/>
          <w:rtl w:val="0"/>
        </w:rPr>
        <w:t xml:space="preserve">Greece would like to recommend that New Zealand:</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ind w:left="1080" w:hanging="360"/>
        <w:jc w:val="both"/>
        <w:rPr>
          <w:sz w:val="24"/>
          <w:szCs w:val="24"/>
        </w:rPr>
      </w:pPr>
      <w:r w:rsidDel="00000000" w:rsidR="00000000" w:rsidRPr="00000000">
        <w:rPr>
          <w:sz w:val="24"/>
          <w:szCs w:val="24"/>
          <w:rtl w:val="0"/>
        </w:rPr>
        <w:t xml:space="preserve">1.</w:t>
        <w:tab/>
        <w:t xml:space="preserve">Accelerate steps towards acceding to the International Convention for the Protection of all Persons from Enforced Disappearance  </w:t>
      </w:r>
    </w:p>
    <w:p w:rsidR="00000000" w:rsidDel="00000000" w:rsidP="00000000" w:rsidRDefault="00000000" w:rsidRPr="00000000" w14:paraId="0000000C">
      <w:pPr>
        <w:ind w:left="1080" w:hanging="360"/>
        <w:jc w:val="both"/>
        <w:rPr>
          <w:sz w:val="24"/>
          <w:szCs w:val="24"/>
        </w:rPr>
      </w:pPr>
      <w:r w:rsidDel="00000000" w:rsidR="00000000" w:rsidRPr="00000000">
        <w:rPr>
          <w:sz w:val="24"/>
          <w:szCs w:val="24"/>
          <w:rtl w:val="0"/>
        </w:rPr>
        <w:t xml:space="preserve">2.</w:t>
        <w:tab/>
        <w:t xml:space="preserve">Continue its efforts in order to further the protection of Economic and Social Rights of vulnerable persons, including persons with disabilities</w:t>
      </w:r>
    </w:p>
    <w:p w:rsidR="00000000" w:rsidDel="00000000" w:rsidP="00000000" w:rsidRDefault="00000000" w:rsidRPr="00000000" w14:paraId="0000000D">
      <w:pPr>
        <w:ind w:left="360" w:firstLine="3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E">
      <w:pPr>
        <w:ind w:left="360" w:firstLine="360"/>
        <w:jc w:val="both"/>
        <w:rPr>
          <w:sz w:val="24"/>
          <w:szCs w:val="24"/>
        </w:rPr>
      </w:pPr>
      <w:r w:rsidDel="00000000" w:rsidR="00000000" w:rsidRPr="00000000">
        <w:rPr>
          <w:sz w:val="24"/>
          <w:szCs w:val="24"/>
          <w:rtl w:val="0"/>
        </w:rPr>
        <w:t xml:space="preserve">We would like to seize this opportunity to wish to the Delegation of New Zealand every success in implementing the recommendations they will receive today.</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ind w:firstLine="720"/>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4">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C0387-B1AC-46BE-9C85-4DB43A3BE935}"/>
</file>

<file path=customXml/itemProps2.xml><?xml version="1.0" encoding="utf-8"?>
<ds:datastoreItem xmlns:ds="http://schemas.openxmlformats.org/officeDocument/2006/customXml" ds:itemID="{0EAEF24F-2A9B-4CCD-9872-E24ADC03FA1A}"/>
</file>

<file path=customXml/itemProps3.xml><?xml version="1.0" encoding="utf-8"?>
<ds:datastoreItem xmlns:ds="http://schemas.openxmlformats.org/officeDocument/2006/customXml" ds:itemID="{FFC3A2F3-1FCB-4B53-86E7-9CD0F67BBC8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