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C0" w:rsidRPr="00D1047F" w:rsidRDefault="008A45C0" w:rsidP="008A45C0">
      <w:pPr>
        <w:pStyle w:val="Textebru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:rsidR="008A45C0" w:rsidRPr="00D1047F" w:rsidRDefault="008A45C0" w:rsidP="008A45C0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2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:rsidR="006B1F43" w:rsidRDefault="006B1F43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6B1F43" w:rsidRDefault="000A521B" w:rsidP="007B07EA">
      <w:pPr>
        <w:pStyle w:val="Textebru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República Dominicana</w:t>
      </w:r>
    </w:p>
    <w:p w:rsidR="007B07EA" w:rsidRPr="00D1047F" w:rsidRDefault="000A521B" w:rsidP="007B07EA">
      <w:pPr>
        <w:pStyle w:val="Textebru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</w:t>
      </w:r>
      <w:r w:rsidR="00FF6314" w:rsidRPr="00D1047F">
        <w:rPr>
          <w:rFonts w:ascii="Arial" w:hAnsi="Arial" w:cs="Arial"/>
          <w:sz w:val="28"/>
          <w:szCs w:val="28"/>
        </w:rPr>
        <w:t xml:space="preserve"> </w:t>
      </w:r>
      <w:r w:rsidR="007B07EA" w:rsidRPr="00D1047F">
        <w:rPr>
          <w:rFonts w:ascii="Arial" w:hAnsi="Arial" w:cs="Arial"/>
          <w:sz w:val="28"/>
          <w:szCs w:val="28"/>
        </w:rPr>
        <w:t xml:space="preserve">de </w:t>
      </w:r>
      <w:r w:rsidR="00E163A0" w:rsidRPr="00D1047F">
        <w:rPr>
          <w:rFonts w:ascii="Arial" w:hAnsi="Arial" w:cs="Arial"/>
          <w:sz w:val="28"/>
          <w:szCs w:val="28"/>
        </w:rPr>
        <w:t>e</w:t>
      </w:r>
      <w:r w:rsidR="00CD0A55">
        <w:rPr>
          <w:rFonts w:ascii="Arial" w:hAnsi="Arial" w:cs="Arial"/>
          <w:sz w:val="28"/>
          <w:szCs w:val="28"/>
        </w:rPr>
        <w:t>nero</w:t>
      </w:r>
      <w:r w:rsidR="007B07EA" w:rsidRPr="00D1047F">
        <w:rPr>
          <w:rFonts w:ascii="Arial" w:hAnsi="Arial" w:cs="Arial"/>
          <w:sz w:val="28"/>
          <w:szCs w:val="28"/>
        </w:rPr>
        <w:t xml:space="preserve"> </w:t>
      </w:r>
      <w:r w:rsidR="00FF6314" w:rsidRPr="00D1047F">
        <w:rPr>
          <w:rFonts w:ascii="Arial" w:hAnsi="Arial" w:cs="Arial"/>
          <w:sz w:val="28"/>
          <w:szCs w:val="28"/>
        </w:rPr>
        <w:t>de 201</w:t>
      </w:r>
      <w:r w:rsidR="00CD0A55">
        <w:rPr>
          <w:rFonts w:ascii="Arial" w:hAnsi="Arial" w:cs="Arial"/>
          <w:sz w:val="28"/>
          <w:szCs w:val="28"/>
        </w:rPr>
        <w:t>9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6B1F43" w:rsidRDefault="007B07EA" w:rsidP="00C81B2F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E163A0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>da un</w:t>
      </w:r>
      <w:r w:rsidR="00C81B2F" w:rsidRPr="004D478D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</w:t>
      </w:r>
      <w:r w:rsidR="00AD161D">
        <w:rPr>
          <w:rFonts w:ascii="Arial" w:hAnsi="Arial" w:cs="Arial"/>
          <w:sz w:val="32"/>
          <w:szCs w:val="32"/>
        </w:rPr>
        <w:t>de</w:t>
      </w:r>
      <w:r w:rsidR="006B16D2">
        <w:rPr>
          <w:rFonts w:ascii="Arial" w:hAnsi="Arial" w:cs="Arial"/>
          <w:sz w:val="32"/>
          <w:szCs w:val="32"/>
        </w:rPr>
        <w:t xml:space="preserve"> </w:t>
      </w:r>
      <w:r w:rsidR="000A521B">
        <w:rPr>
          <w:rFonts w:ascii="Arial" w:hAnsi="Arial" w:cs="Arial"/>
          <w:sz w:val="32"/>
          <w:szCs w:val="32"/>
        </w:rPr>
        <w:t xml:space="preserve">la República Dominicana </w:t>
      </w:r>
      <w:r w:rsidR="00E163A0">
        <w:rPr>
          <w:rFonts w:ascii="Arial" w:hAnsi="Arial" w:cs="Arial"/>
          <w:sz w:val="32"/>
          <w:szCs w:val="32"/>
        </w:rPr>
        <w:t xml:space="preserve">y </w:t>
      </w:r>
      <w:r w:rsidR="008B58DE" w:rsidRPr="004D478D">
        <w:rPr>
          <w:rFonts w:ascii="Arial" w:hAnsi="Arial" w:cs="Arial"/>
          <w:sz w:val="32"/>
          <w:szCs w:val="32"/>
        </w:rPr>
        <w:t>reconoce</w:t>
      </w:r>
      <w:r w:rsidR="00A13E0E">
        <w:rPr>
          <w:rFonts w:ascii="Arial" w:hAnsi="Arial" w:cs="Arial"/>
          <w:sz w:val="32"/>
          <w:szCs w:val="32"/>
        </w:rPr>
        <w:t xml:space="preserve"> los avances registrados en diversos campos, como en la reducción del trabajo infantil, así como los beneficios del Programa Progresando con Solidaridad. Para consolidar estos avances, es importante </w:t>
      </w:r>
      <w:r w:rsidR="00C87A21">
        <w:rPr>
          <w:rFonts w:ascii="Arial" w:hAnsi="Arial" w:cs="Arial"/>
          <w:sz w:val="32"/>
          <w:szCs w:val="32"/>
        </w:rPr>
        <w:t xml:space="preserve">continuar beneficiándose de </w:t>
      </w:r>
      <w:r w:rsidR="00A13E0E">
        <w:rPr>
          <w:rFonts w:ascii="Arial" w:hAnsi="Arial" w:cs="Arial"/>
          <w:sz w:val="32"/>
          <w:szCs w:val="32"/>
        </w:rPr>
        <w:t>la cooperación con el sistema interamericano de derechos humanos.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Pr="004D478D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 w:rsidR="005A44D0"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 w:rsidR="00661E60">
        <w:rPr>
          <w:rFonts w:ascii="Arial" w:hAnsi="Arial" w:cs="Arial"/>
          <w:sz w:val="32"/>
          <w:szCs w:val="32"/>
        </w:rPr>
        <w:t xml:space="preserve">, </w:t>
      </w:r>
      <w:r w:rsidR="006B16D2">
        <w:rPr>
          <w:rFonts w:ascii="Arial" w:hAnsi="Arial" w:cs="Arial"/>
          <w:sz w:val="32"/>
          <w:szCs w:val="32"/>
        </w:rPr>
        <w:t>recomienda a</w:t>
      </w:r>
      <w:r w:rsidR="000A521B" w:rsidRPr="000A521B">
        <w:t xml:space="preserve"> </w:t>
      </w:r>
      <w:r w:rsidR="000A521B" w:rsidRPr="000A521B">
        <w:rPr>
          <w:rFonts w:ascii="Arial" w:hAnsi="Arial" w:cs="Arial"/>
          <w:sz w:val="32"/>
          <w:szCs w:val="32"/>
        </w:rPr>
        <w:t>la República Dominicana</w:t>
      </w:r>
      <w:r w:rsidRPr="004D478D">
        <w:rPr>
          <w:rFonts w:ascii="Arial" w:hAnsi="Arial" w:cs="Arial"/>
          <w:sz w:val="32"/>
          <w:szCs w:val="32"/>
        </w:rPr>
        <w:t>:</w:t>
      </w:r>
    </w:p>
    <w:p w:rsidR="007B32A3" w:rsidRPr="004D478D" w:rsidRDefault="007B32A3" w:rsidP="007B32A3">
      <w:pPr>
        <w:pStyle w:val="Textebrut"/>
        <w:ind w:left="720"/>
        <w:jc w:val="both"/>
        <w:rPr>
          <w:rFonts w:ascii="Arial" w:hAnsi="Arial" w:cs="Arial"/>
          <w:sz w:val="32"/>
          <w:szCs w:val="32"/>
        </w:rPr>
      </w:pPr>
    </w:p>
    <w:p w:rsidR="002F73AD" w:rsidRDefault="00C87A21" w:rsidP="008A45C0">
      <w:pPr>
        <w:pStyle w:val="Textebrut"/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Fortalecer</w:t>
      </w:r>
      <w:r w:rsidR="00A13E0E">
        <w:rPr>
          <w:rFonts w:ascii="Arial" w:hAnsi="Arial" w:cs="Arial"/>
          <w:sz w:val="32"/>
          <w:szCs w:val="32"/>
        </w:rPr>
        <w:t xml:space="preserve"> el mandato de la Defensoría del Pueblo </w:t>
      </w:r>
      <w:r w:rsidR="002767F2">
        <w:rPr>
          <w:rFonts w:ascii="Arial" w:hAnsi="Arial" w:cs="Arial"/>
          <w:sz w:val="32"/>
          <w:szCs w:val="32"/>
        </w:rPr>
        <w:t>a la luz de l</w:t>
      </w:r>
      <w:r w:rsidR="00A13E0E">
        <w:rPr>
          <w:rFonts w:ascii="Arial" w:hAnsi="Arial" w:cs="Arial"/>
          <w:sz w:val="32"/>
          <w:szCs w:val="32"/>
        </w:rPr>
        <w:t>os Principios de París</w:t>
      </w:r>
      <w:r w:rsidR="00D65589">
        <w:rPr>
          <w:rFonts w:ascii="Arial" w:hAnsi="Arial" w:cs="Arial"/>
          <w:sz w:val="32"/>
          <w:szCs w:val="32"/>
        </w:rPr>
        <w:t>.</w:t>
      </w:r>
    </w:p>
    <w:p w:rsidR="002F73AD" w:rsidRDefault="007C1FF4" w:rsidP="008A45C0">
      <w:pPr>
        <w:pStyle w:val="Textebrut"/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Fortalecer</w:t>
      </w:r>
      <w:r w:rsidR="00A13E0E">
        <w:rPr>
          <w:rFonts w:ascii="Arial" w:hAnsi="Arial" w:cs="Arial"/>
          <w:sz w:val="32"/>
          <w:szCs w:val="32"/>
        </w:rPr>
        <w:t xml:space="preserve"> el Plan Estratégico para la prevención del embarazo adolescente, entre otros, a través de una mayor asignación presupuestaria</w:t>
      </w:r>
      <w:r w:rsidR="00B32653">
        <w:rPr>
          <w:rFonts w:ascii="Arial" w:hAnsi="Arial" w:cs="Arial"/>
          <w:sz w:val="32"/>
          <w:szCs w:val="32"/>
        </w:rPr>
        <w:t>.</w:t>
      </w:r>
    </w:p>
    <w:p w:rsidR="007C1FF4" w:rsidRDefault="00C87A21" w:rsidP="008A45C0">
      <w:pPr>
        <w:pStyle w:val="Textebrut"/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Considerar la pos</w:t>
      </w:r>
      <w:r w:rsidR="00982B8F">
        <w:rPr>
          <w:rFonts w:ascii="Arial" w:hAnsi="Arial" w:cs="Arial"/>
          <w:sz w:val="32"/>
          <w:szCs w:val="32"/>
        </w:rPr>
        <w:t xml:space="preserve">ibilidad de ratificar </w:t>
      </w:r>
      <w:r w:rsidR="006327D8">
        <w:rPr>
          <w:rFonts w:ascii="Arial" w:hAnsi="Arial" w:cs="Arial"/>
          <w:sz w:val="32"/>
          <w:szCs w:val="32"/>
        </w:rPr>
        <w:t xml:space="preserve">la Convención para Reducir los casos de </w:t>
      </w:r>
      <w:proofErr w:type="spellStart"/>
      <w:r w:rsidR="006327D8">
        <w:rPr>
          <w:rFonts w:ascii="Arial" w:hAnsi="Arial" w:cs="Arial"/>
          <w:sz w:val="32"/>
          <w:szCs w:val="32"/>
        </w:rPr>
        <w:t>Apatridia</w:t>
      </w:r>
      <w:proofErr w:type="spellEnd"/>
      <w:r w:rsidR="006327D8">
        <w:rPr>
          <w:rFonts w:ascii="Arial" w:hAnsi="Arial" w:cs="Arial"/>
          <w:sz w:val="32"/>
          <w:szCs w:val="32"/>
        </w:rPr>
        <w:t xml:space="preserve"> de 1961 </w:t>
      </w:r>
      <w:r w:rsidR="00982B8F">
        <w:rPr>
          <w:rFonts w:ascii="Arial" w:hAnsi="Arial" w:cs="Arial"/>
          <w:sz w:val="32"/>
          <w:szCs w:val="32"/>
        </w:rPr>
        <w:t>y adherir</w:t>
      </w:r>
      <w:r w:rsidR="006327D8">
        <w:rPr>
          <w:rFonts w:ascii="Arial" w:hAnsi="Arial" w:cs="Arial"/>
          <w:sz w:val="32"/>
          <w:szCs w:val="32"/>
        </w:rPr>
        <w:t xml:space="preserve"> </w:t>
      </w:r>
      <w:r w:rsidR="009C55FA">
        <w:rPr>
          <w:rFonts w:ascii="Arial" w:hAnsi="Arial" w:cs="Arial"/>
          <w:sz w:val="32"/>
          <w:szCs w:val="32"/>
        </w:rPr>
        <w:t xml:space="preserve">a </w:t>
      </w:r>
      <w:r w:rsidR="006327D8">
        <w:rPr>
          <w:rFonts w:ascii="Arial" w:hAnsi="Arial" w:cs="Arial"/>
          <w:sz w:val="32"/>
          <w:szCs w:val="32"/>
        </w:rPr>
        <w:t xml:space="preserve">la Convención sobre el Estatuto de los </w:t>
      </w:r>
      <w:proofErr w:type="spellStart"/>
      <w:r w:rsidR="006327D8">
        <w:rPr>
          <w:rFonts w:ascii="Arial" w:hAnsi="Arial" w:cs="Arial"/>
          <w:sz w:val="32"/>
          <w:szCs w:val="32"/>
        </w:rPr>
        <w:t>Apatridas</w:t>
      </w:r>
      <w:proofErr w:type="spellEnd"/>
      <w:r w:rsidR="006327D8">
        <w:rPr>
          <w:rFonts w:ascii="Arial" w:hAnsi="Arial" w:cs="Arial"/>
          <w:sz w:val="32"/>
          <w:szCs w:val="32"/>
        </w:rPr>
        <w:t xml:space="preserve"> de 1954</w:t>
      </w:r>
      <w:r w:rsidR="009C55FA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a fin de proteger los derechos humano</w:t>
      </w:r>
      <w:r w:rsidR="006F0875">
        <w:rPr>
          <w:rFonts w:ascii="Arial" w:hAnsi="Arial" w:cs="Arial"/>
          <w:sz w:val="32"/>
          <w:szCs w:val="32"/>
        </w:rPr>
        <w:t>s de todos los extranjeros naci</w:t>
      </w:r>
      <w:r>
        <w:rPr>
          <w:rFonts w:ascii="Arial" w:hAnsi="Arial" w:cs="Arial"/>
          <w:sz w:val="32"/>
          <w:szCs w:val="32"/>
        </w:rPr>
        <w:t xml:space="preserve">dos en territorio dominicano. </w:t>
      </w:r>
    </w:p>
    <w:p w:rsidR="00B32653" w:rsidRDefault="00B32653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BC35CE" w:rsidRPr="004D478D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 Perú expresa a</w:t>
      </w:r>
      <w:r w:rsidR="006B16D2">
        <w:rPr>
          <w:rFonts w:ascii="Arial" w:hAnsi="Arial" w:cs="Arial"/>
          <w:sz w:val="32"/>
          <w:szCs w:val="32"/>
        </w:rPr>
        <w:t xml:space="preserve"> </w:t>
      </w:r>
      <w:r w:rsidR="000A521B" w:rsidRPr="000A521B">
        <w:rPr>
          <w:rFonts w:ascii="Arial" w:hAnsi="Arial" w:cs="Arial"/>
          <w:sz w:val="32"/>
          <w:szCs w:val="32"/>
        </w:rPr>
        <w:t xml:space="preserve">la República Dominicana </w:t>
      </w:r>
      <w:r w:rsidRPr="004D478D">
        <w:rPr>
          <w:rFonts w:ascii="Arial" w:hAnsi="Arial" w:cs="Arial"/>
          <w:sz w:val="32"/>
          <w:szCs w:val="32"/>
        </w:rPr>
        <w:t>su deseo que est</w:t>
      </w:r>
      <w:r w:rsidR="007852A4">
        <w:rPr>
          <w:rFonts w:ascii="Arial" w:hAnsi="Arial" w:cs="Arial"/>
          <w:sz w:val="32"/>
          <w:szCs w:val="32"/>
        </w:rPr>
        <w:t>e nuevo ciclo del EPU continúe contribuyendo</w:t>
      </w:r>
      <w:r w:rsidRPr="004D478D">
        <w:rPr>
          <w:rFonts w:ascii="Arial" w:hAnsi="Arial" w:cs="Arial"/>
          <w:sz w:val="32"/>
          <w:szCs w:val="32"/>
        </w:rPr>
        <w:t xml:space="preserve">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857F64" w:rsidRPr="004D478D">
        <w:rPr>
          <w:rFonts w:ascii="Arial" w:hAnsi="Arial" w:cs="Arial"/>
          <w:sz w:val="32"/>
          <w:szCs w:val="32"/>
        </w:rPr>
        <w:t xml:space="preserve">su </w:t>
      </w:r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BC35CE" w:rsidRPr="004D478D" w:rsidRDefault="00BC35CE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7B32A3" w:rsidRPr="008A45C0" w:rsidRDefault="007B32A3" w:rsidP="00190762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sectPr w:rsidR="007B32A3" w:rsidRPr="008A4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A7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96FB8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20B5A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8C0A57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22B47"/>
    <w:rsid w:val="00090C80"/>
    <w:rsid w:val="00090FC3"/>
    <w:rsid w:val="000A521B"/>
    <w:rsid w:val="000B069E"/>
    <w:rsid w:val="000C7A3A"/>
    <w:rsid w:val="000E759E"/>
    <w:rsid w:val="000F1F07"/>
    <w:rsid w:val="0014244D"/>
    <w:rsid w:val="00143627"/>
    <w:rsid w:val="0014751E"/>
    <w:rsid w:val="00165D12"/>
    <w:rsid w:val="00190762"/>
    <w:rsid w:val="001A0915"/>
    <w:rsid w:val="001D6705"/>
    <w:rsid w:val="001D78D5"/>
    <w:rsid w:val="00251448"/>
    <w:rsid w:val="0026005A"/>
    <w:rsid w:val="0027174F"/>
    <w:rsid w:val="002767F2"/>
    <w:rsid w:val="002F73AD"/>
    <w:rsid w:val="003502BB"/>
    <w:rsid w:val="00351E8B"/>
    <w:rsid w:val="0035400D"/>
    <w:rsid w:val="003547E5"/>
    <w:rsid w:val="003704A2"/>
    <w:rsid w:val="00374BF7"/>
    <w:rsid w:val="00385D05"/>
    <w:rsid w:val="003934F5"/>
    <w:rsid w:val="003B3DA3"/>
    <w:rsid w:val="003D1019"/>
    <w:rsid w:val="003D303B"/>
    <w:rsid w:val="003E1084"/>
    <w:rsid w:val="003E775F"/>
    <w:rsid w:val="00410408"/>
    <w:rsid w:val="00416D31"/>
    <w:rsid w:val="00440563"/>
    <w:rsid w:val="004745C7"/>
    <w:rsid w:val="00482554"/>
    <w:rsid w:val="00492D53"/>
    <w:rsid w:val="004A30F0"/>
    <w:rsid w:val="004D478D"/>
    <w:rsid w:val="004E29B9"/>
    <w:rsid w:val="004F57CB"/>
    <w:rsid w:val="00503FC0"/>
    <w:rsid w:val="005224D1"/>
    <w:rsid w:val="0055151E"/>
    <w:rsid w:val="005643ED"/>
    <w:rsid w:val="00583367"/>
    <w:rsid w:val="005905E8"/>
    <w:rsid w:val="005A07A2"/>
    <w:rsid w:val="005A44D0"/>
    <w:rsid w:val="006015EA"/>
    <w:rsid w:val="006327D8"/>
    <w:rsid w:val="00661E60"/>
    <w:rsid w:val="00690735"/>
    <w:rsid w:val="006B16D2"/>
    <w:rsid w:val="006B1F43"/>
    <w:rsid w:val="006C53D7"/>
    <w:rsid w:val="006F0875"/>
    <w:rsid w:val="00717E00"/>
    <w:rsid w:val="00722F22"/>
    <w:rsid w:val="00745D49"/>
    <w:rsid w:val="007714C0"/>
    <w:rsid w:val="00780D8E"/>
    <w:rsid w:val="007852A4"/>
    <w:rsid w:val="007920A3"/>
    <w:rsid w:val="007B07EA"/>
    <w:rsid w:val="007B0CF3"/>
    <w:rsid w:val="007B0FCA"/>
    <w:rsid w:val="007B32A3"/>
    <w:rsid w:val="007C1FF4"/>
    <w:rsid w:val="008168E4"/>
    <w:rsid w:val="008274ED"/>
    <w:rsid w:val="00853492"/>
    <w:rsid w:val="00857F64"/>
    <w:rsid w:val="008A45C0"/>
    <w:rsid w:val="008B58DE"/>
    <w:rsid w:val="008C1B0E"/>
    <w:rsid w:val="009111D0"/>
    <w:rsid w:val="00944BE4"/>
    <w:rsid w:val="0094723D"/>
    <w:rsid w:val="00982B8F"/>
    <w:rsid w:val="00987B1C"/>
    <w:rsid w:val="009A79FC"/>
    <w:rsid w:val="009C55FA"/>
    <w:rsid w:val="009F22C4"/>
    <w:rsid w:val="00A036CA"/>
    <w:rsid w:val="00A13E0E"/>
    <w:rsid w:val="00A33039"/>
    <w:rsid w:val="00A34BEC"/>
    <w:rsid w:val="00A642F5"/>
    <w:rsid w:val="00A80EC2"/>
    <w:rsid w:val="00AD161D"/>
    <w:rsid w:val="00AE0998"/>
    <w:rsid w:val="00AE6536"/>
    <w:rsid w:val="00AF44D1"/>
    <w:rsid w:val="00B148CB"/>
    <w:rsid w:val="00B15A02"/>
    <w:rsid w:val="00B16AE3"/>
    <w:rsid w:val="00B32653"/>
    <w:rsid w:val="00B73A1E"/>
    <w:rsid w:val="00BB2EDA"/>
    <w:rsid w:val="00BC1034"/>
    <w:rsid w:val="00BC35CE"/>
    <w:rsid w:val="00C03EF1"/>
    <w:rsid w:val="00C32BCE"/>
    <w:rsid w:val="00C4100C"/>
    <w:rsid w:val="00C46918"/>
    <w:rsid w:val="00C61A25"/>
    <w:rsid w:val="00C81B2F"/>
    <w:rsid w:val="00C84445"/>
    <w:rsid w:val="00C87A21"/>
    <w:rsid w:val="00CA31C5"/>
    <w:rsid w:val="00CD0A55"/>
    <w:rsid w:val="00CD1DB2"/>
    <w:rsid w:val="00D1047F"/>
    <w:rsid w:val="00D105BF"/>
    <w:rsid w:val="00D23C87"/>
    <w:rsid w:val="00D250E3"/>
    <w:rsid w:val="00D40892"/>
    <w:rsid w:val="00D40DFB"/>
    <w:rsid w:val="00D50208"/>
    <w:rsid w:val="00D65589"/>
    <w:rsid w:val="00D8192B"/>
    <w:rsid w:val="00DA2308"/>
    <w:rsid w:val="00DF7FE6"/>
    <w:rsid w:val="00E01AE0"/>
    <w:rsid w:val="00E12884"/>
    <w:rsid w:val="00E12CCD"/>
    <w:rsid w:val="00E163A0"/>
    <w:rsid w:val="00E20C36"/>
    <w:rsid w:val="00E47BA9"/>
    <w:rsid w:val="00E5324C"/>
    <w:rsid w:val="00E77E2C"/>
    <w:rsid w:val="00EF0DB9"/>
    <w:rsid w:val="00F16A46"/>
    <w:rsid w:val="00F26460"/>
    <w:rsid w:val="00F4296D"/>
    <w:rsid w:val="00F44964"/>
    <w:rsid w:val="00F473F3"/>
    <w:rsid w:val="00F557DD"/>
    <w:rsid w:val="00F61DB2"/>
    <w:rsid w:val="00F936FD"/>
    <w:rsid w:val="00FB1A0F"/>
    <w:rsid w:val="00FC0D51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9724B6-125E-4C85-9ADA-E8F0B5B1A551}"/>
</file>

<file path=customXml/itemProps2.xml><?xml version="1.0" encoding="utf-8"?>
<ds:datastoreItem xmlns:ds="http://schemas.openxmlformats.org/officeDocument/2006/customXml" ds:itemID="{0B93195A-0A4A-4E0E-B70F-C44BD8EB6CD2}"/>
</file>

<file path=customXml/itemProps3.xml><?xml version="1.0" encoding="utf-8"?>
<ds:datastoreItem xmlns:ds="http://schemas.openxmlformats.org/officeDocument/2006/customXml" ds:itemID="{987195E1-0F6F-48E8-8709-4366B5F34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2</cp:revision>
  <cp:lastPrinted>2019-01-28T22:32:00Z</cp:lastPrinted>
  <dcterms:created xsi:type="dcterms:W3CDTF">2019-02-05T14:31:00Z</dcterms:created>
  <dcterms:modified xsi:type="dcterms:W3CDTF">2019-02-05T14:31:00Z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