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b/>
          <w:bCs/>
          <w:lang w:val="en-US" w:eastAsia="de-AT"/>
        </w:rPr>
      </w:pPr>
      <w:r w:rsidRPr="000611DA">
        <w:rPr>
          <w:rFonts w:ascii="Segoe UI" w:eastAsia="SimSun" w:hAnsi="Segoe UI" w:cs="Segoe UI"/>
          <w:b/>
          <w:bCs/>
          <w:lang w:val="en-US" w:eastAsia="de-AT"/>
        </w:rPr>
        <w:t xml:space="preserve">                                             32nd Session of the UPR Working Group</w:t>
      </w: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b/>
          <w:bCs/>
          <w:lang w:val="en-US" w:eastAsia="de-AT"/>
        </w:rPr>
      </w:pPr>
      <w:r w:rsidRPr="000611DA">
        <w:rPr>
          <w:rFonts w:ascii="Segoe UI" w:eastAsia="SimSun" w:hAnsi="Segoe UI" w:cs="Segoe UI"/>
          <w:b/>
          <w:bCs/>
          <w:lang w:val="en-US" w:eastAsia="de-AT"/>
        </w:rPr>
        <w:t xml:space="preserve">                                                                Review of </w:t>
      </w:r>
      <w:r>
        <w:rPr>
          <w:rFonts w:ascii="Segoe UI" w:eastAsia="SimSun" w:hAnsi="Segoe UI" w:cs="Segoe UI"/>
          <w:b/>
          <w:bCs/>
          <w:lang w:val="en-US" w:eastAsia="de-AT"/>
        </w:rPr>
        <w:t>Slovakia</w:t>
      </w: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lang w:val="en-US" w:eastAsia="de-AT"/>
        </w:rPr>
      </w:pPr>
      <w:r w:rsidRPr="000611DA">
        <w:rPr>
          <w:rFonts w:ascii="Segoe UI" w:eastAsia="SimSun" w:hAnsi="Segoe UI" w:cs="Segoe UI"/>
          <w:lang w:val="en-US" w:eastAsia="de-AT"/>
        </w:rPr>
        <w:t xml:space="preserve">                                                                   28 January 2019</w:t>
      </w: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b/>
          <w:bCs/>
          <w:lang w:val="en-US" w:eastAsia="de-AT"/>
        </w:rPr>
      </w:pP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b/>
          <w:bCs/>
          <w:lang w:val="en-US" w:eastAsia="de-AT"/>
        </w:rPr>
      </w:pP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b/>
          <w:bCs/>
          <w:lang w:val="en-US" w:eastAsia="de-AT"/>
        </w:rPr>
      </w:pPr>
    </w:p>
    <w:p w:rsidR="003E4BBE" w:rsidRPr="000611DA" w:rsidRDefault="003E4BBE" w:rsidP="003E4BBE">
      <w:pPr>
        <w:tabs>
          <w:tab w:val="right" w:pos="9360"/>
        </w:tabs>
        <w:overflowPunct w:val="0"/>
        <w:autoSpaceDE w:val="0"/>
        <w:autoSpaceDN w:val="0"/>
        <w:adjustRightInd w:val="0"/>
        <w:spacing w:after="0" w:line="240" w:lineRule="auto"/>
        <w:rPr>
          <w:rFonts w:ascii="Segoe UI" w:eastAsia="SimSun" w:hAnsi="Segoe UI" w:cs="Segoe UI"/>
          <w:lang w:val="en-US" w:eastAsia="de-AT"/>
        </w:rPr>
      </w:pPr>
      <w:r w:rsidRPr="000611DA">
        <w:rPr>
          <w:rFonts w:ascii="Segoe UI" w:eastAsia="SimSun" w:hAnsi="Segoe UI" w:cs="Segoe UI"/>
          <w:b/>
          <w:bCs/>
          <w:lang w:val="en-US" w:eastAsia="de-AT"/>
        </w:rPr>
        <w:t xml:space="preserve">                                                              Statement by Austria</w:t>
      </w:r>
    </w:p>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r w:rsidRPr="00642222">
        <w:rPr>
          <w:rFonts w:ascii="Corbel" w:eastAsia="Calibri" w:hAnsi="Corbel" w:cs="Arial"/>
          <w:color w:val="000000"/>
          <w:sz w:val="23"/>
          <w:szCs w:val="23"/>
          <w:lang w:val="en-US" w:eastAsia="de-AT"/>
        </w:rPr>
        <w:t xml:space="preserve">We warmly welcome the delegation of Slovakia to the UPR and </w:t>
      </w:r>
      <w:r>
        <w:rPr>
          <w:rFonts w:ascii="Corbel" w:eastAsia="Calibri" w:hAnsi="Corbel" w:cs="Arial"/>
          <w:color w:val="000000"/>
          <w:sz w:val="23"/>
          <w:szCs w:val="23"/>
          <w:lang w:val="en-US" w:eastAsia="de-AT"/>
        </w:rPr>
        <w:t>thank them for their</w:t>
      </w:r>
      <w:r w:rsidRPr="00642222">
        <w:rPr>
          <w:rFonts w:ascii="Corbel" w:eastAsia="Calibri" w:hAnsi="Corbel" w:cs="Arial"/>
          <w:color w:val="000000"/>
          <w:sz w:val="23"/>
          <w:szCs w:val="23"/>
          <w:lang w:val="en-US" w:eastAsia="de-AT"/>
        </w:rPr>
        <w:t xml:space="preserve"> pre</w:t>
      </w:r>
      <w:r>
        <w:rPr>
          <w:rFonts w:ascii="Corbel" w:eastAsia="Calibri" w:hAnsi="Corbel" w:cs="Arial"/>
          <w:color w:val="000000"/>
          <w:sz w:val="23"/>
          <w:szCs w:val="23"/>
          <w:lang w:val="en-US" w:eastAsia="de-AT"/>
        </w:rPr>
        <w:t xml:space="preserve">sentation. Austria commends </w:t>
      </w:r>
      <w:r w:rsidRPr="00642222">
        <w:rPr>
          <w:rFonts w:ascii="Corbel" w:eastAsia="Calibri" w:hAnsi="Corbel" w:cs="Arial"/>
          <w:color w:val="000000"/>
          <w:sz w:val="23"/>
          <w:szCs w:val="23"/>
          <w:lang w:val="en-US" w:eastAsia="de-AT"/>
        </w:rPr>
        <w:t>Slovakia for the numerous efforts undertaken since the last review</w:t>
      </w:r>
      <w:r>
        <w:rPr>
          <w:rFonts w:ascii="Corbel" w:eastAsia="Calibri" w:hAnsi="Corbel" w:cs="Arial"/>
          <w:color w:val="000000"/>
          <w:sz w:val="23"/>
          <w:szCs w:val="23"/>
          <w:lang w:val="en-US" w:eastAsia="de-AT"/>
        </w:rPr>
        <w:t xml:space="preserve">, including initiatives that have contributed to </w:t>
      </w:r>
      <w:r w:rsidRPr="00642222">
        <w:rPr>
          <w:rFonts w:ascii="Corbel" w:eastAsia="Calibri" w:hAnsi="Corbel" w:cs="Arial"/>
          <w:color w:val="000000"/>
          <w:sz w:val="23"/>
          <w:szCs w:val="23"/>
          <w:lang w:val="en-US" w:eastAsia="de-AT"/>
        </w:rPr>
        <w:t>the decrease of verbal and physical violence against Romani individuals</w:t>
      </w:r>
      <w:r>
        <w:rPr>
          <w:rFonts w:ascii="Corbel" w:eastAsia="Calibri" w:hAnsi="Corbel" w:cs="Arial"/>
          <w:color w:val="000000"/>
          <w:sz w:val="23"/>
          <w:szCs w:val="23"/>
          <w:lang w:val="en-US" w:eastAsia="de-AT"/>
        </w:rPr>
        <w:t xml:space="preserve"> </w:t>
      </w:r>
      <w:r w:rsidRPr="00183E02">
        <w:rPr>
          <w:rFonts w:ascii="Corbel" w:eastAsia="Calibri" w:hAnsi="Corbel" w:cs="Arial"/>
          <w:color w:val="000000"/>
          <w:sz w:val="23"/>
          <w:szCs w:val="23"/>
          <w:lang w:val="en-US" w:eastAsia="de-AT"/>
        </w:rPr>
        <w:t>as well as the decision to introduce a pre-primary education year for all five year olds, which is scheduled to enter into force in September 2020</w:t>
      </w:r>
      <w:bookmarkStart w:id="0" w:name="_GoBack"/>
      <w:bookmarkEnd w:id="0"/>
      <w:r w:rsidRPr="00183E02">
        <w:rPr>
          <w:rFonts w:ascii="Corbel" w:eastAsia="Calibri" w:hAnsi="Corbel" w:cs="Arial"/>
          <w:color w:val="000000"/>
          <w:sz w:val="23"/>
          <w:szCs w:val="23"/>
          <w:lang w:val="en-US" w:eastAsia="de-AT"/>
        </w:rPr>
        <w:t>.</w:t>
      </w:r>
      <w:r w:rsidRPr="00642222">
        <w:rPr>
          <w:rFonts w:ascii="Corbel" w:eastAsia="Calibri" w:hAnsi="Corbel" w:cs="Arial"/>
          <w:color w:val="000000"/>
          <w:sz w:val="23"/>
          <w:szCs w:val="23"/>
          <w:lang w:val="en-US" w:eastAsia="de-AT"/>
        </w:rPr>
        <w:t xml:space="preserve"> </w:t>
      </w:r>
    </w:p>
    <w:p w:rsidR="003E4BBE" w:rsidRPr="007E7A36"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r w:rsidRPr="007E7A36">
        <w:rPr>
          <w:rFonts w:ascii="Corbel" w:eastAsia="Calibri" w:hAnsi="Corbel" w:cs="Arial"/>
          <w:color w:val="000000"/>
          <w:sz w:val="23"/>
          <w:szCs w:val="23"/>
          <w:lang w:val="en-US" w:eastAsia="de-AT"/>
        </w:rPr>
        <w:t xml:space="preserve">Journalism in Slovakia is vibrant. However, journalists have regularly been subject to lawsuits, apparently intended to hamper their work, and to serious verbal insults, including by officials. It is of utmost importance to protect journalists against any form of intimidation, </w:t>
      </w:r>
      <w:r>
        <w:rPr>
          <w:rFonts w:ascii="Corbel" w:eastAsia="Calibri" w:hAnsi="Corbel" w:cs="Arial"/>
          <w:color w:val="000000"/>
          <w:sz w:val="23"/>
          <w:szCs w:val="23"/>
          <w:lang w:val="en-US" w:eastAsia="de-AT"/>
        </w:rPr>
        <w:t xml:space="preserve">including by thoroughly persecuting </w:t>
      </w:r>
      <w:r w:rsidRPr="007E7A36">
        <w:rPr>
          <w:rFonts w:ascii="Corbel" w:eastAsia="Calibri" w:hAnsi="Corbel" w:cs="Arial"/>
          <w:color w:val="000000"/>
          <w:sz w:val="23"/>
          <w:szCs w:val="23"/>
          <w:lang w:val="en-US" w:eastAsia="de-AT"/>
        </w:rPr>
        <w:t xml:space="preserve">hate speech on the internet. </w:t>
      </w:r>
    </w:p>
    <w:p w:rsidR="003E4BBE" w:rsidRPr="007E7A36"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Pr="007E7A36"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r w:rsidRPr="007E7A36">
        <w:rPr>
          <w:rFonts w:ascii="Corbel" w:eastAsia="Calibri" w:hAnsi="Corbel" w:cs="Arial"/>
          <w:color w:val="000000"/>
          <w:sz w:val="23"/>
          <w:szCs w:val="23"/>
          <w:lang w:val="en-US" w:eastAsia="de-AT"/>
        </w:rPr>
        <w:t xml:space="preserve">The deplorable killing of investigative journalist </w:t>
      </w:r>
      <w:proofErr w:type="spellStart"/>
      <w:r w:rsidRPr="007E7A36">
        <w:rPr>
          <w:rFonts w:ascii="Corbel" w:eastAsia="Calibri" w:hAnsi="Corbel" w:cs="Arial"/>
          <w:color w:val="000000"/>
          <w:sz w:val="23"/>
          <w:szCs w:val="23"/>
          <w:lang w:val="en-US" w:eastAsia="de-AT"/>
        </w:rPr>
        <w:t>Ján</w:t>
      </w:r>
      <w:proofErr w:type="spellEnd"/>
      <w:r w:rsidRPr="007E7A36">
        <w:rPr>
          <w:rFonts w:ascii="Corbel" w:eastAsia="Calibri" w:hAnsi="Corbel" w:cs="Arial"/>
          <w:color w:val="000000"/>
          <w:sz w:val="23"/>
          <w:szCs w:val="23"/>
          <w:lang w:val="en-US" w:eastAsia="de-AT"/>
        </w:rPr>
        <w:t xml:space="preserve"> </w:t>
      </w:r>
      <w:proofErr w:type="spellStart"/>
      <w:r w:rsidRPr="007E7A36">
        <w:rPr>
          <w:rFonts w:ascii="Corbel" w:eastAsia="Calibri" w:hAnsi="Corbel" w:cs="Arial"/>
          <w:color w:val="000000"/>
          <w:sz w:val="23"/>
          <w:szCs w:val="23"/>
          <w:lang w:val="en-US" w:eastAsia="de-AT"/>
        </w:rPr>
        <w:t>Kuciak</w:t>
      </w:r>
      <w:proofErr w:type="spellEnd"/>
      <w:r w:rsidRPr="007E7A36">
        <w:rPr>
          <w:rFonts w:ascii="Corbel" w:eastAsia="Calibri" w:hAnsi="Corbel" w:cs="Arial"/>
          <w:color w:val="000000"/>
          <w:sz w:val="23"/>
          <w:szCs w:val="23"/>
          <w:lang w:val="en-US" w:eastAsia="de-AT"/>
        </w:rPr>
        <w:t xml:space="preserve"> and his partner Martina </w:t>
      </w:r>
      <w:proofErr w:type="spellStart"/>
      <w:r w:rsidRPr="007E7A36">
        <w:rPr>
          <w:rFonts w:ascii="Corbel" w:eastAsia="Calibri" w:hAnsi="Corbel" w:cs="Arial"/>
          <w:color w:val="000000"/>
          <w:sz w:val="23"/>
          <w:szCs w:val="23"/>
          <w:lang w:val="en-US" w:eastAsia="de-AT"/>
        </w:rPr>
        <w:t>Kušnírová</w:t>
      </w:r>
      <w:proofErr w:type="spellEnd"/>
      <w:r w:rsidRPr="007E7A36">
        <w:rPr>
          <w:rFonts w:ascii="Corbel" w:eastAsia="Calibri" w:hAnsi="Corbel" w:cs="Arial"/>
          <w:color w:val="000000"/>
          <w:sz w:val="23"/>
          <w:szCs w:val="23"/>
          <w:lang w:val="en-US" w:eastAsia="de-AT"/>
        </w:rPr>
        <w:t xml:space="preserve"> in Slovakia in 2018 reminded us </w:t>
      </w:r>
      <w:r>
        <w:rPr>
          <w:rFonts w:ascii="Corbel" w:eastAsia="Calibri" w:hAnsi="Corbel" w:cs="Arial"/>
          <w:color w:val="000000"/>
          <w:sz w:val="23"/>
          <w:szCs w:val="23"/>
          <w:lang w:val="en-US" w:eastAsia="de-AT"/>
        </w:rPr>
        <w:t>once again</w:t>
      </w:r>
      <w:r w:rsidRPr="007E7A36">
        <w:rPr>
          <w:rFonts w:ascii="Corbel" w:eastAsia="Calibri" w:hAnsi="Corbel" w:cs="Arial"/>
          <w:color w:val="000000"/>
          <w:sz w:val="23"/>
          <w:szCs w:val="23"/>
          <w:lang w:val="en-US" w:eastAsia="de-AT"/>
        </w:rPr>
        <w:t xml:space="preserve"> of the importance of the freedom and independence of the media and the safety of journalists.</w:t>
      </w:r>
    </w:p>
    <w:p w:rsidR="003E4BBE" w:rsidRPr="00642222"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3E4BBE"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r>
        <w:rPr>
          <w:rFonts w:ascii="Corbel" w:eastAsia="Calibri" w:hAnsi="Corbel" w:cs="Arial"/>
          <w:color w:val="000000"/>
          <w:sz w:val="23"/>
          <w:szCs w:val="23"/>
          <w:lang w:val="en-US" w:eastAsia="de-AT"/>
        </w:rPr>
        <w:t xml:space="preserve">Austria offers the following recommendations: </w:t>
      </w:r>
    </w:p>
    <w:p w:rsidR="003E4BBE" w:rsidRPr="00642222" w:rsidRDefault="003E4BBE" w:rsidP="003E4BBE">
      <w:pPr>
        <w:autoSpaceDE w:val="0"/>
        <w:autoSpaceDN w:val="0"/>
        <w:adjustRightInd w:val="0"/>
        <w:spacing w:after="0" w:line="240" w:lineRule="auto"/>
        <w:rPr>
          <w:rFonts w:ascii="Corbel" w:eastAsia="Calibri" w:hAnsi="Corbel" w:cs="Arial"/>
          <w:color w:val="000000"/>
          <w:sz w:val="16"/>
          <w:szCs w:val="16"/>
          <w:lang w:val="en-US" w:eastAsia="de-AT"/>
        </w:rPr>
      </w:pPr>
    </w:p>
    <w:p w:rsidR="003E4BBE" w:rsidRPr="003E4BBE" w:rsidRDefault="003E4BBE" w:rsidP="003E4BBE">
      <w:pPr>
        <w:numPr>
          <w:ilvl w:val="0"/>
          <w:numId w:val="1"/>
        </w:numPr>
        <w:autoSpaceDE w:val="0"/>
        <w:autoSpaceDN w:val="0"/>
        <w:adjustRightInd w:val="0"/>
        <w:spacing w:after="0" w:line="240" w:lineRule="auto"/>
        <w:rPr>
          <w:rFonts w:ascii="Corbel" w:eastAsia="Calibri" w:hAnsi="Corbel" w:cs="Arial"/>
          <w:color w:val="000000"/>
          <w:sz w:val="23"/>
          <w:szCs w:val="23"/>
          <w:lang w:val="en-US" w:eastAsia="de-AT"/>
        </w:rPr>
      </w:pPr>
      <w:r>
        <w:rPr>
          <w:rFonts w:ascii="Corbel" w:eastAsia="Calibri" w:hAnsi="Corbel" w:cs="Arial"/>
          <w:sz w:val="23"/>
          <w:szCs w:val="23"/>
          <w:lang w:val="en-US" w:eastAsia="de-AT"/>
        </w:rPr>
        <w:t>C</w:t>
      </w:r>
      <w:r w:rsidRPr="00642222">
        <w:rPr>
          <w:rFonts w:ascii="Corbel" w:eastAsia="Calibri" w:hAnsi="Corbel" w:cs="Arial"/>
          <w:sz w:val="23"/>
          <w:szCs w:val="23"/>
          <w:lang w:val="en-US" w:eastAsia="de-AT"/>
        </w:rPr>
        <w:t>ontinue to duly examine and investigate all reports of alleged inhumane treatment or use of violence,</w:t>
      </w:r>
      <w:r>
        <w:rPr>
          <w:rFonts w:ascii="Corbel" w:eastAsia="Calibri" w:hAnsi="Corbel" w:cs="Arial"/>
          <w:sz w:val="23"/>
          <w:szCs w:val="23"/>
          <w:lang w:val="en-US" w:eastAsia="de-AT"/>
        </w:rPr>
        <w:t xml:space="preserve"> </w:t>
      </w:r>
      <w:r w:rsidRPr="00642222">
        <w:rPr>
          <w:rFonts w:ascii="Corbel" w:eastAsia="Calibri" w:hAnsi="Corbel" w:cs="Arial"/>
          <w:sz w:val="23"/>
          <w:szCs w:val="23"/>
          <w:lang w:val="en-US" w:eastAsia="de-AT"/>
        </w:rPr>
        <w:t>particularly against Roma be it by police forces or individuals</w:t>
      </w:r>
      <w:r>
        <w:rPr>
          <w:rFonts w:ascii="Corbel" w:eastAsia="Calibri" w:hAnsi="Corbel" w:cs="Arial"/>
          <w:sz w:val="23"/>
          <w:szCs w:val="23"/>
          <w:lang w:val="en-US" w:eastAsia="de-AT"/>
        </w:rPr>
        <w:t>;</w:t>
      </w:r>
    </w:p>
    <w:p w:rsidR="003E4BBE" w:rsidRPr="00183E02" w:rsidRDefault="003E4BBE" w:rsidP="003E4BBE">
      <w:pPr>
        <w:autoSpaceDE w:val="0"/>
        <w:autoSpaceDN w:val="0"/>
        <w:adjustRightInd w:val="0"/>
        <w:spacing w:after="0" w:line="240" w:lineRule="auto"/>
        <w:ind w:left="720"/>
        <w:rPr>
          <w:rFonts w:ascii="Corbel" w:eastAsia="Calibri" w:hAnsi="Corbel" w:cs="Arial"/>
          <w:color w:val="000000"/>
          <w:sz w:val="23"/>
          <w:szCs w:val="23"/>
          <w:lang w:val="en-US" w:eastAsia="de-AT"/>
        </w:rPr>
      </w:pPr>
    </w:p>
    <w:p w:rsidR="003E4BBE" w:rsidRPr="003E4BBE" w:rsidRDefault="003E4BBE" w:rsidP="003E4BBE">
      <w:pPr>
        <w:numPr>
          <w:ilvl w:val="0"/>
          <w:numId w:val="1"/>
        </w:numPr>
        <w:autoSpaceDE w:val="0"/>
        <w:autoSpaceDN w:val="0"/>
        <w:adjustRightInd w:val="0"/>
        <w:spacing w:after="0" w:line="240" w:lineRule="auto"/>
        <w:rPr>
          <w:rFonts w:ascii="Corbel" w:eastAsia="Calibri" w:hAnsi="Corbel" w:cs="Arial"/>
          <w:color w:val="000000"/>
          <w:sz w:val="23"/>
          <w:szCs w:val="23"/>
          <w:lang w:val="en-US" w:eastAsia="de-AT"/>
        </w:rPr>
      </w:pPr>
      <w:r>
        <w:rPr>
          <w:rFonts w:ascii="Corbel" w:eastAsia="Calibri" w:hAnsi="Corbel" w:cs="Arial"/>
          <w:color w:val="000000"/>
          <w:sz w:val="23"/>
          <w:szCs w:val="24"/>
          <w:lang w:val="en-US" w:eastAsia="de-AT"/>
        </w:rPr>
        <w:t>I</w:t>
      </w:r>
      <w:r w:rsidRPr="00F80AC4">
        <w:rPr>
          <w:rFonts w:ascii="Corbel" w:eastAsia="Calibri" w:hAnsi="Corbel" w:cs="Arial"/>
          <w:color w:val="000000"/>
          <w:sz w:val="23"/>
          <w:szCs w:val="24"/>
          <w:lang w:val="en-US" w:eastAsia="de-AT"/>
        </w:rPr>
        <w:t>ntensify efforts to protect journalists against any form of intimidation, including verbal assaults</w:t>
      </w:r>
      <w:r>
        <w:rPr>
          <w:rFonts w:ascii="Corbel" w:eastAsia="Calibri" w:hAnsi="Corbel" w:cs="Arial"/>
          <w:color w:val="000000"/>
          <w:sz w:val="23"/>
          <w:szCs w:val="24"/>
          <w:lang w:val="en-US" w:eastAsia="de-AT"/>
        </w:rPr>
        <w:t>;</w:t>
      </w:r>
    </w:p>
    <w:p w:rsidR="003E4BBE" w:rsidRPr="00F80AC4" w:rsidRDefault="003E4BBE" w:rsidP="003E4BBE">
      <w:pPr>
        <w:autoSpaceDE w:val="0"/>
        <w:autoSpaceDN w:val="0"/>
        <w:adjustRightInd w:val="0"/>
        <w:spacing w:after="0" w:line="240" w:lineRule="auto"/>
        <w:rPr>
          <w:rFonts w:ascii="Corbel" w:eastAsia="Calibri" w:hAnsi="Corbel" w:cs="Arial"/>
          <w:color w:val="000000"/>
          <w:sz w:val="23"/>
          <w:szCs w:val="23"/>
          <w:lang w:val="en-US" w:eastAsia="de-AT"/>
        </w:rPr>
      </w:pPr>
    </w:p>
    <w:p w:rsidR="00012853" w:rsidRDefault="003E4BBE" w:rsidP="00012853">
      <w:pPr>
        <w:numPr>
          <w:ilvl w:val="0"/>
          <w:numId w:val="1"/>
        </w:numPr>
        <w:autoSpaceDE w:val="0"/>
        <w:autoSpaceDN w:val="0"/>
        <w:adjustRightInd w:val="0"/>
        <w:spacing w:after="0" w:line="240" w:lineRule="auto"/>
        <w:rPr>
          <w:rFonts w:ascii="Corbel" w:eastAsia="Calibri" w:hAnsi="Corbel" w:cs="Arial"/>
          <w:color w:val="000000"/>
          <w:sz w:val="23"/>
          <w:szCs w:val="24"/>
          <w:lang w:val="en-US" w:eastAsia="de-AT"/>
        </w:rPr>
      </w:pPr>
      <w:r>
        <w:rPr>
          <w:rFonts w:ascii="Corbel" w:eastAsia="Calibri" w:hAnsi="Corbel" w:cs="Arial"/>
          <w:color w:val="000000"/>
          <w:sz w:val="23"/>
          <w:szCs w:val="24"/>
          <w:lang w:val="en-US" w:eastAsia="de-AT"/>
        </w:rPr>
        <w:t>Put an end to corporal punishment of children in all settings and encourage non-violent forms</w:t>
      </w:r>
      <w:r w:rsidR="00855051">
        <w:rPr>
          <w:rFonts w:ascii="Corbel" w:eastAsia="Calibri" w:hAnsi="Corbel" w:cs="Arial"/>
          <w:color w:val="000000"/>
          <w:sz w:val="23"/>
          <w:szCs w:val="24"/>
          <w:lang w:val="en-US" w:eastAsia="de-AT"/>
        </w:rPr>
        <w:t xml:space="preserve"> of discipline as alternatives;</w:t>
      </w:r>
    </w:p>
    <w:p w:rsidR="00012853" w:rsidRPr="00012853" w:rsidRDefault="00012853" w:rsidP="00012853">
      <w:pPr>
        <w:autoSpaceDE w:val="0"/>
        <w:autoSpaceDN w:val="0"/>
        <w:adjustRightInd w:val="0"/>
        <w:spacing w:after="0" w:line="240" w:lineRule="auto"/>
        <w:ind w:left="720"/>
        <w:rPr>
          <w:rFonts w:ascii="Corbel" w:eastAsia="Calibri" w:hAnsi="Corbel" w:cs="Arial"/>
          <w:color w:val="000000"/>
          <w:sz w:val="23"/>
          <w:szCs w:val="24"/>
          <w:lang w:val="en-US" w:eastAsia="de-AT"/>
        </w:rPr>
      </w:pPr>
    </w:p>
    <w:p w:rsidR="00012853" w:rsidRDefault="00012853" w:rsidP="00012853">
      <w:pPr>
        <w:numPr>
          <w:ilvl w:val="0"/>
          <w:numId w:val="1"/>
        </w:numPr>
        <w:autoSpaceDE w:val="0"/>
        <w:autoSpaceDN w:val="0"/>
        <w:adjustRightInd w:val="0"/>
        <w:spacing w:after="0" w:line="240" w:lineRule="auto"/>
        <w:rPr>
          <w:rFonts w:ascii="Corbel" w:eastAsia="Calibri" w:hAnsi="Corbel" w:cs="Arial"/>
          <w:sz w:val="23"/>
          <w:szCs w:val="23"/>
          <w:lang w:val="en-US" w:eastAsia="de-AT"/>
        </w:rPr>
      </w:pPr>
      <w:r w:rsidRPr="00012853">
        <w:rPr>
          <w:rFonts w:ascii="Corbel" w:eastAsia="Calibri" w:hAnsi="Corbel" w:cs="Arial"/>
          <w:color w:val="000000"/>
          <w:sz w:val="23"/>
          <w:szCs w:val="24"/>
          <w:lang w:val="en-US" w:eastAsia="de-AT"/>
        </w:rPr>
        <w:t>Follow the recommendations of the Committee on the Elimination of Discrimination against Women on human</w:t>
      </w:r>
      <w:r w:rsidR="00855051">
        <w:rPr>
          <w:rFonts w:ascii="Corbel" w:eastAsia="Calibri" w:hAnsi="Corbel" w:cs="Arial"/>
          <w:sz w:val="23"/>
          <w:szCs w:val="23"/>
          <w:lang w:val="en-US" w:eastAsia="de-AT"/>
        </w:rPr>
        <w:t xml:space="preserve"> trafficking.</w:t>
      </w:r>
    </w:p>
    <w:p w:rsidR="00012853" w:rsidRDefault="00012853" w:rsidP="00012853">
      <w:pPr>
        <w:autoSpaceDE w:val="0"/>
        <w:autoSpaceDN w:val="0"/>
        <w:adjustRightInd w:val="0"/>
        <w:spacing w:after="80" w:line="240" w:lineRule="auto"/>
        <w:ind w:left="720"/>
        <w:rPr>
          <w:rFonts w:ascii="Corbel" w:eastAsia="Calibri" w:hAnsi="Corbel" w:cs="Arial"/>
          <w:color w:val="000000"/>
          <w:sz w:val="23"/>
          <w:szCs w:val="24"/>
          <w:lang w:val="en-US" w:eastAsia="de-AT"/>
        </w:rPr>
      </w:pPr>
    </w:p>
    <w:p w:rsidR="003E4BBE" w:rsidRDefault="003E4BBE" w:rsidP="003E4BBE">
      <w:pPr>
        <w:autoSpaceDE w:val="0"/>
        <w:autoSpaceDN w:val="0"/>
        <w:adjustRightInd w:val="0"/>
        <w:spacing w:after="80" w:line="240" w:lineRule="auto"/>
        <w:ind w:left="720"/>
        <w:rPr>
          <w:rFonts w:ascii="Corbel" w:eastAsia="Calibri" w:hAnsi="Corbel" w:cs="Arial"/>
          <w:color w:val="000000"/>
          <w:sz w:val="23"/>
          <w:szCs w:val="24"/>
          <w:lang w:val="en-US" w:eastAsia="de-AT"/>
        </w:rPr>
      </w:pPr>
    </w:p>
    <w:p w:rsidR="003E4BBE" w:rsidRPr="00642222" w:rsidRDefault="003E4BBE" w:rsidP="003E4BBE">
      <w:pPr>
        <w:autoSpaceDE w:val="0"/>
        <w:autoSpaceDN w:val="0"/>
        <w:adjustRightInd w:val="0"/>
        <w:spacing w:after="0" w:line="240" w:lineRule="auto"/>
        <w:rPr>
          <w:rFonts w:ascii="Arial" w:eastAsia="Calibri" w:hAnsi="Arial" w:cs="Arial"/>
          <w:color w:val="000000"/>
          <w:sz w:val="16"/>
          <w:szCs w:val="16"/>
          <w:lang w:val="en-US" w:eastAsia="de-AT"/>
        </w:rPr>
      </w:pPr>
    </w:p>
    <w:p w:rsidR="003E4BBE" w:rsidRDefault="003E4BBE" w:rsidP="003E4BBE">
      <w:pPr>
        <w:spacing w:after="0" w:line="240" w:lineRule="auto"/>
        <w:ind w:left="720"/>
        <w:contextualSpacing/>
        <w:rPr>
          <w:rFonts w:ascii="Corbel" w:eastAsia="Calibri" w:hAnsi="Corbel" w:cs="Times New Roman"/>
          <w:color w:val="000000"/>
          <w:sz w:val="23"/>
          <w:szCs w:val="24"/>
          <w:lang w:val="en-US"/>
        </w:rPr>
      </w:pPr>
      <w:r w:rsidRPr="00642222">
        <w:rPr>
          <w:rFonts w:ascii="Corbel" w:eastAsia="Calibri" w:hAnsi="Corbel" w:cs="Times New Roman"/>
          <w:color w:val="000000"/>
          <w:sz w:val="23"/>
          <w:szCs w:val="24"/>
          <w:lang w:val="en-US"/>
        </w:rPr>
        <w:t>I thank you!</w:t>
      </w:r>
    </w:p>
    <w:p w:rsidR="003E4BBE" w:rsidRPr="00642222" w:rsidRDefault="003E4BBE" w:rsidP="003E4BBE">
      <w:pPr>
        <w:spacing w:after="0" w:line="240" w:lineRule="auto"/>
        <w:ind w:left="720"/>
        <w:contextualSpacing/>
        <w:rPr>
          <w:rFonts w:ascii="Corbel" w:eastAsia="Calibri" w:hAnsi="Corbel" w:cs="Times New Roman"/>
          <w:color w:val="000000"/>
          <w:sz w:val="23"/>
          <w:szCs w:val="24"/>
          <w:lang w:val="en-US"/>
        </w:rPr>
      </w:pPr>
    </w:p>
    <w:p w:rsidR="003E4BBE" w:rsidRPr="008A4819" w:rsidRDefault="003E4BBE" w:rsidP="003E4BBE">
      <w:pPr>
        <w:rPr>
          <w:lang w:val="en-GB"/>
        </w:rPr>
      </w:pPr>
    </w:p>
    <w:p w:rsidR="00CB62F7" w:rsidRPr="00383CD0" w:rsidRDefault="00CB62F7">
      <w:pPr>
        <w:rPr>
          <w:rFonts w:ascii="Corbel" w:hAnsi="Corbel"/>
          <w:sz w:val="23"/>
          <w14:numForm w14:val="lining"/>
        </w:rPr>
      </w:pPr>
    </w:p>
    <w:sectPr w:rsidR="00CB62F7" w:rsidRPr="00383CD0" w:rsidSect="00642222">
      <w:pgSz w:w="12240" w:h="15840" w:code="1"/>
      <w:pgMar w:top="1440" w:right="1418" w:bottom="851" w:left="1418" w:header="0" w:footer="119"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189"/>
    <w:multiLevelType w:val="hybridMultilevel"/>
    <w:tmpl w:val="0302AF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BE"/>
    <w:rsid w:val="00012853"/>
    <w:rsid w:val="00383CD0"/>
    <w:rsid w:val="003E4BBE"/>
    <w:rsid w:val="00550C40"/>
    <w:rsid w:val="00855051"/>
    <w:rsid w:val="0088798E"/>
    <w:rsid w:val="00B04ADA"/>
    <w:rsid w:val="00CB62F7"/>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BBE"/>
    <w:pPr>
      <w:spacing w:after="200" w:line="276" w:lineRule="auto"/>
    </w:pPr>
    <w:rPr>
      <w:rFonts w:asciiTheme="minorHAnsi" w:eastAsiaTheme="minorHAnsi" w:hAnsi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B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Segoe UI" w:cstheme="minorBidi"/>
        <w:sz w:val="22"/>
        <w:szCs w:val="22"/>
        <w:lang w:val="de-AT" w:eastAsia="ii-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BBE"/>
    <w:pPr>
      <w:spacing w:after="200" w:line="276" w:lineRule="auto"/>
    </w:pPr>
    <w:rPr>
      <w:rFonts w:asciiTheme="minorHAnsi" w:eastAsiaTheme="minorHAnsi" w:hAnsi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Beilage ö Wortmeldung Slowakei" edit="true"/>
    <f:field ref="objsubject" par="" text="" edit="true"/>
    <f:field ref="objcreatedby" par="" text="Deiss, Charlotte, Mag."/>
    <f:field ref="objcreatedat" par="" date="2019-01-25T10:03:29" text="25.01.2019 10:03:29"/>
    <f:field ref="objchangedby" par="" text="Deiss, Charlotte, Mag."/>
    <f:field ref="objmodifiedat" par="" date="2019-01-25T12:12:33" text="25.01.2019 12:12:33"/>
    <f:field ref="doc_FSCFOLIO_1_1001_FieldDocumentNumber" par="" text=""/>
    <f:field ref="doc_FSCFOLIO_1_1001_FieldSubject" par="" text="" edit="true"/>
    <f:field ref="FSCFOLIO_1_1001_FieldCurrentUser" par="" text="Dr. Gerhard Doujak"/>
    <f:field ref="CCAPRECONFIG_15_1001_Objektname" par="" text="Beilage ö Wortmeldung Slowakei" edit="true"/>
    <f:field ref="CCAPRECONFIG_15_1001_Objektname" par="" text="Beilage ö Wortmeldung Slowakei"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2. Sitzung der UPR-Arbeitsgruppe, Statement Österreichs anlässlich der Überprüfung Slowakei am 28.Jänner 2019 "/>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780DA5CF-97A5-4047-BD60-79DED61788B9}"/>
</file>

<file path=customXml/itemProps3.xml><?xml version="1.0" encoding="utf-8"?>
<ds:datastoreItem xmlns:ds="http://schemas.openxmlformats.org/officeDocument/2006/customXml" ds:itemID="{34CEA598-6424-4722-91F7-D6C5B32A5513}"/>
</file>

<file path=customXml/itemProps4.xml><?xml version="1.0" encoding="utf-8"?>
<ds:datastoreItem xmlns:ds="http://schemas.openxmlformats.org/officeDocument/2006/customXml" ds:itemID="{7DBAED46-F6C5-43E0-9DB6-576DF0545907}"/>
</file>

<file path=docProps/app.xml><?xml version="1.0" encoding="utf-8"?>
<Properties xmlns="http://schemas.openxmlformats.org/officeDocument/2006/extended-properties" xmlns:vt="http://schemas.openxmlformats.org/officeDocument/2006/docPropsVTypes">
  <Template>4BCD92AA</Template>
  <TotalTime>0</TotalTime>
  <Pages>1</Pages>
  <Words>266</Words>
  <Characters>1682</Characters>
  <Application>Microsoft Office Word</Application>
  <DocSecurity>0</DocSecurity>
  <Lines>14</Lines>
  <Paragraphs>3</Paragraphs>
  <ScaleCrop>false</ScaleCrop>
  <Company>Aussenamt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DEISS Charlotte &lt;BMEIA/I.7&gt;</dc:creator>
  <cp:keywords/>
  <dc:description/>
  <cp:lastModifiedBy>paulina.baranowska</cp:lastModifiedBy>
  <cp:revision>7</cp:revision>
  <dcterms:created xsi:type="dcterms:W3CDTF">2019-01-23T17:28:00Z</dcterms:created>
  <dcterms:modified xsi:type="dcterms:W3CDTF">2019-01-31T11:48:00Z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23.01.2019</vt:lpwstr>
  </property>
  <property fmtid="{D5CDD505-2E9C-101B-9397-08002B2CF9AE}" pid="18" name="FSC#EIBPRECONFIG@1.1001:OwnerEmail">
    <vt:lpwstr>charlotte.deiss@bmeia.gv.at</vt:lpwstr>
  </property>
  <property fmtid="{D5CDD505-2E9C-101B-9397-08002B2CF9AE}" pid="19" name="FSC#EIBPRECONFIG@1.1001:OUEmail">
    <vt:lpwstr>AbtIA@bmeia.gv.at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vt:lpwstr>
  </property>
  <property fmtid="{D5CDD505-2E9C-101B-9397-08002B2CF9AE}" pid="36" name="FSC#EIBPRECONFIG@1.1001:currentuser">
    <vt:lpwstr>COO.3000.100.1.146296</vt:lpwstr>
  </property>
  <property fmtid="{D5CDD505-2E9C-101B-9397-08002B2CF9AE}" pid="37" name="FSC#EIBPRECONFIG@1.1001:currentuserrolegroup">
    <vt:lpwstr>COO.3000.100.1.147073</vt:lpwstr>
  </property>
  <property fmtid="{D5CDD505-2E9C-101B-9397-08002B2CF9AE}" pid="38" name="FSC#EIBPRECONFIG@1.1001:currentuserroleposition">
    <vt:lpwstr>COO.1.1001.1.4595</vt:lpwstr>
  </property>
  <property fmtid="{D5CDD505-2E9C-101B-9397-08002B2CF9AE}" pid="39" name="FSC#EIBPRECONFIG@1.1001:currentuserroot">
    <vt:lpwstr>COO.3000.112.11.495187</vt:lpwstr>
  </property>
  <property fmtid="{D5CDD505-2E9C-101B-9397-08002B2CF9AE}" pid="40" name="FSC#EIBPRECONFIG@1.1001:toplevelobject">
    <vt:lpwstr>COO.3000.112.16.10884692</vt:lpwstr>
  </property>
  <property fmtid="{D5CDD505-2E9C-101B-9397-08002B2CF9AE}" pid="41" name="FSC#EIBPRECONFIG@1.1001:objchangedby">
    <vt:lpwstr>Mag. Charlotte Deiss</vt:lpwstr>
  </property>
  <property fmtid="{D5CDD505-2E9C-101B-9397-08002B2CF9AE}" pid="42" name="FSC#EIBPRECONFIG@1.1001:objchangedbyPostTitle">
    <vt:lpwstr/>
  </property>
  <property fmtid="{D5CDD505-2E9C-101B-9397-08002B2CF9AE}" pid="43" name="FSC#EIBPRECONFIG@1.1001:objchangedat">
    <vt:lpwstr>25.01.2019</vt:lpwstr>
  </property>
  <property fmtid="{D5CDD505-2E9C-101B-9397-08002B2CF9AE}" pid="44" name="FSC#EIBPRECONFIG@1.1001:objname">
    <vt:lpwstr>Beilage ö Wortmeldung Slowakei</vt:lpwstr>
  </property>
  <property fmtid="{D5CDD505-2E9C-101B-9397-08002B2CF9AE}" pid="45" name="FSC#EIBPRECONFIG@1.1001:EIBProcessResponsiblePhone">
    <vt:lpwstr>3568</vt:lpwstr>
  </property>
  <property fmtid="{D5CDD505-2E9C-101B-9397-08002B2CF9AE}" pid="46" name="FSC#EIBPRECONFIG@1.1001:EIBProcessResponsibleMail">
    <vt:lpwstr>philipp-georg.wassermann@bmeia.gv.at</vt:lpwstr>
  </property>
  <property fmtid="{D5CDD505-2E9C-101B-9397-08002B2CF9AE}" pid="47" name="FSC#EIBPRECONFIG@1.1001:EIBProcessResponsibleFax">
    <vt:lpwstr>3568</vt:lpwstr>
  </property>
  <property fmtid="{D5CDD505-2E9C-101B-9397-08002B2CF9AE}" pid="48" name="FSC#EIBPRECONFIG@1.1001:EIBProcessResponsiblePostTitle">
    <vt:lpwstr>M.A.I.S.</vt:lpwstr>
  </property>
  <property fmtid="{D5CDD505-2E9C-101B-9397-08002B2CF9AE}" pid="49" name="FSC#EIBPRECONFIG@1.1001:EIBProcessResponsible">
    <vt:lpwstr>Mag. Philipp Georg Wassermann, M.A.I.S.</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VN-MRR, 32. Sitzung der UPR-Arbeitsgruppe, Statement Österreichs anlässlich der Überprüfung Slowakei am 28.Jänner 2019 </vt:lpwstr>
  </property>
  <property fmtid="{D5CDD505-2E9C-101B-9397-08002B2CF9AE}" pid="53" name="FSC#COOELAK@1.1001:FileReference">
    <vt:lpwstr>BMEIA-UN.8.19.11/0018-I.7/2019</vt:lpwstr>
  </property>
  <property fmtid="{D5CDD505-2E9C-101B-9397-08002B2CF9AE}" pid="54" name="FSC#COOELAK@1.1001:FileRefYear">
    <vt:lpwstr>2019</vt:lpwstr>
  </property>
  <property fmtid="{D5CDD505-2E9C-101B-9397-08002B2CF9AE}" pid="55" name="FSC#COOELAK@1.1001:FileRefOrdinal">
    <vt:lpwstr>18</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Mag. Charlotte Deiss</vt:lpwstr>
  </property>
  <property fmtid="{D5CDD505-2E9C-101B-9397-08002B2CF9AE}" pid="59" name="FSC#COOELAK@1.1001:OwnerExtension">
    <vt:lpwstr>3256</vt:lpwstr>
  </property>
  <property fmtid="{D5CDD505-2E9C-101B-9397-08002B2CF9AE}" pid="60" name="FSC#COOELAK@1.1001:OwnerFaxExtension">
    <vt:lpwstr>3256</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I.7 (Menschenrechte, Volksgruppenangelegenheiten)</vt:lpwstr>
  </property>
  <property fmtid="{D5CDD505-2E9C-101B-9397-08002B2CF9AE}" pid="66" name="FSC#COOELAK@1.1001:CreatedAt">
    <vt:lpwstr>25.01.2019</vt:lpwstr>
  </property>
  <property fmtid="{D5CDD505-2E9C-101B-9397-08002B2CF9AE}" pid="67" name="FSC#COOELAK@1.1001:OU">
    <vt:lpwstr>BMEIA - I.7 (Menschenrechte, Volksgruppenangelegenheiten)</vt:lpwstr>
  </property>
  <property fmtid="{D5CDD505-2E9C-101B-9397-08002B2CF9AE}" pid="68" name="FSC#COOELAK@1.1001:Priority">
    <vt:lpwstr> ()</vt:lpwstr>
  </property>
  <property fmtid="{D5CDD505-2E9C-101B-9397-08002B2CF9AE}" pid="69" name="FSC#COOELAK@1.1001:ObjBarCode">
    <vt:lpwstr>*COO.3000.112.15.3931314*</vt:lpwstr>
  </property>
  <property fmtid="{D5CDD505-2E9C-101B-9397-08002B2CF9AE}" pid="70" name="FSC#COOELAK@1.1001:RefBarCode">
    <vt:lpwstr/>
  </property>
  <property fmtid="{D5CDD505-2E9C-101B-9397-08002B2CF9AE}" pid="71" name="FSC#COOELAK@1.1001:FileRefBarCode">
    <vt:lpwstr>*BMEIA-UN.8.19.11/0018-I.7/2019*</vt:lpwstr>
  </property>
  <property fmtid="{D5CDD505-2E9C-101B-9397-08002B2CF9AE}" pid="72" name="FSC#COOELAK@1.1001:ExternalRef">
    <vt:lpwstr/>
  </property>
  <property fmtid="{D5CDD505-2E9C-101B-9397-08002B2CF9AE}" pid="73" name="FSC#COOELAK@1.1001:IncomingNumber">
    <vt:lpwstr>BMEIA-005210/2019</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Leiter/in</vt:lpwstr>
  </property>
  <property fmtid="{D5CDD505-2E9C-101B-9397-08002B2CF9AE}" pid="86" name="FSC#COOELAK@1.1001:CurrentUserEmail">
    <vt:lpwstr>gerhard.doujak@bmeia.gv.at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COOELAK@1.1001:replyreference">
    <vt:lpwstr/>
  </property>
  <property fmtid="{D5CDD505-2E9C-101B-9397-08002B2CF9AE}" pid="117" name="FSC#ATPRECONFIG@1.1001:ChargePreview">
    <vt:lpwstr/>
  </property>
  <property fmtid="{D5CDD505-2E9C-101B-9397-08002B2CF9AE}" pid="118" name="FSC#ATSTATECFG@1.1001:ExternalFile">
    <vt:lpwstr/>
  </property>
  <property fmtid="{D5CDD505-2E9C-101B-9397-08002B2CF9AE}" pid="119" name="FSC#COOSYSTEM@1.1:Container">
    <vt:lpwstr>COO.3000.112.15.3931314</vt:lpwstr>
  </property>
  <property fmtid="{D5CDD505-2E9C-101B-9397-08002B2CF9AE}" pid="120" name="FSC#FSCFOLIO@1.1001:docpropproject">
    <vt:lpwstr/>
  </property>
  <property fmtid="{D5CDD505-2E9C-101B-9397-08002B2CF9AE}" pid="121" name="ContentTypeId">
    <vt:lpwstr>0x01010037C5AC3008AAB14799B0F32C039A8199</vt:lpwstr>
  </property>
</Properties>
</file>