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05" w:rsidRPr="00707AD1" w:rsidRDefault="00283A05" w:rsidP="00283A05">
      <w:pPr>
        <w:ind w:left="-180" w:right="-360"/>
        <w:jc w:val="both"/>
        <w:rPr>
          <w:b/>
          <w:sz w:val="28"/>
          <w:szCs w:val="28"/>
        </w:rPr>
      </w:pPr>
      <w:r w:rsidRPr="00707AD1">
        <w:rPr>
          <w:b/>
          <w:sz w:val="28"/>
          <w:szCs w:val="28"/>
        </w:rPr>
        <w:t>Permanent Mission of Montenegro to the United Nations and other international organizations</w:t>
      </w:r>
    </w:p>
    <w:p w:rsidR="00283A05" w:rsidRPr="00707AD1" w:rsidRDefault="00283A05" w:rsidP="00283A05">
      <w:pPr>
        <w:tabs>
          <w:tab w:val="left" w:pos="2093"/>
        </w:tabs>
        <w:ind w:left="-180" w:right="-360"/>
        <w:jc w:val="both"/>
        <w:rPr>
          <w:b/>
          <w:sz w:val="28"/>
          <w:szCs w:val="28"/>
        </w:rPr>
      </w:pPr>
      <w:r w:rsidRPr="00707AD1">
        <w:rPr>
          <w:b/>
          <w:sz w:val="28"/>
          <w:szCs w:val="28"/>
        </w:rPr>
        <w:tab/>
      </w:r>
    </w:p>
    <w:p w:rsidR="00283A05" w:rsidRPr="00707AD1" w:rsidRDefault="00283A05" w:rsidP="00283A05">
      <w:pPr>
        <w:ind w:left="-180" w:right="-360"/>
        <w:jc w:val="both"/>
        <w:rPr>
          <w:b/>
          <w:sz w:val="28"/>
          <w:szCs w:val="28"/>
        </w:rPr>
      </w:pPr>
      <w:r>
        <w:rPr>
          <w:b/>
          <w:sz w:val="28"/>
          <w:szCs w:val="28"/>
        </w:rPr>
        <w:t xml:space="preserve">Geneva, </w:t>
      </w:r>
      <w:r w:rsidR="00D11366">
        <w:rPr>
          <w:b/>
          <w:sz w:val="28"/>
          <w:szCs w:val="28"/>
        </w:rPr>
        <w:t>22</w:t>
      </w:r>
      <w:r w:rsidR="00A8352F">
        <w:rPr>
          <w:b/>
          <w:sz w:val="28"/>
          <w:szCs w:val="28"/>
        </w:rPr>
        <w:t xml:space="preserve"> January 2019</w:t>
      </w:r>
    </w:p>
    <w:p w:rsidR="00283A05" w:rsidRPr="00707AD1" w:rsidRDefault="00283A05" w:rsidP="00283A05">
      <w:pPr>
        <w:ind w:left="-180" w:right="-360"/>
        <w:jc w:val="both"/>
        <w:rPr>
          <w:b/>
          <w:sz w:val="28"/>
          <w:szCs w:val="28"/>
        </w:rPr>
      </w:pPr>
    </w:p>
    <w:p w:rsidR="00283A05" w:rsidRPr="00707AD1" w:rsidRDefault="004912C0" w:rsidP="00283A05">
      <w:pPr>
        <w:ind w:left="-180" w:right="-360"/>
        <w:jc w:val="both"/>
        <w:rPr>
          <w:b/>
          <w:sz w:val="28"/>
          <w:szCs w:val="28"/>
        </w:rPr>
      </w:pPr>
      <w:r>
        <w:rPr>
          <w:b/>
          <w:sz w:val="28"/>
          <w:szCs w:val="28"/>
        </w:rPr>
        <w:t>UPR 3</w:t>
      </w:r>
      <w:r w:rsidRPr="004912C0">
        <w:rPr>
          <w:b/>
          <w:sz w:val="28"/>
          <w:szCs w:val="28"/>
          <w:vertAlign w:val="superscript"/>
        </w:rPr>
        <w:t>rd</w:t>
      </w:r>
      <w:r>
        <w:rPr>
          <w:b/>
          <w:sz w:val="28"/>
          <w:szCs w:val="28"/>
        </w:rPr>
        <w:t xml:space="preserve"> </w:t>
      </w:r>
      <w:r w:rsidR="00283A05" w:rsidRPr="00707AD1">
        <w:rPr>
          <w:b/>
          <w:sz w:val="28"/>
          <w:szCs w:val="28"/>
        </w:rPr>
        <w:t xml:space="preserve">Cycle, Review of </w:t>
      </w:r>
      <w:r w:rsidR="00DB1339">
        <w:rPr>
          <w:b/>
          <w:sz w:val="28"/>
          <w:szCs w:val="28"/>
        </w:rPr>
        <w:t xml:space="preserve">Chile </w:t>
      </w:r>
      <w:r w:rsidR="00283A05" w:rsidRPr="00707AD1">
        <w:rPr>
          <w:b/>
          <w:sz w:val="28"/>
          <w:szCs w:val="28"/>
        </w:rPr>
        <w:t xml:space="preserve">  </w:t>
      </w:r>
    </w:p>
    <w:p w:rsidR="00283A05" w:rsidRPr="00707AD1" w:rsidRDefault="00283A05" w:rsidP="00283A05">
      <w:pPr>
        <w:ind w:left="-180" w:right="-360"/>
        <w:jc w:val="both"/>
        <w:rPr>
          <w:b/>
          <w:sz w:val="28"/>
          <w:szCs w:val="28"/>
        </w:rPr>
      </w:pPr>
    </w:p>
    <w:p w:rsidR="00283A05" w:rsidRDefault="00283A05" w:rsidP="00283A05">
      <w:pPr>
        <w:ind w:left="-180" w:right="-360"/>
        <w:jc w:val="both"/>
        <w:rPr>
          <w:b/>
          <w:sz w:val="28"/>
          <w:szCs w:val="28"/>
        </w:rPr>
      </w:pPr>
      <w:r w:rsidRPr="00707AD1">
        <w:rPr>
          <w:b/>
          <w:sz w:val="28"/>
          <w:szCs w:val="28"/>
        </w:rPr>
        <w:t>Statement by Montenegro</w:t>
      </w:r>
    </w:p>
    <w:p w:rsidR="00283A05" w:rsidRDefault="00283A05" w:rsidP="00283A05">
      <w:pPr>
        <w:ind w:left="-180" w:right="-360"/>
        <w:jc w:val="both"/>
        <w:rPr>
          <w:b/>
          <w:sz w:val="28"/>
          <w:szCs w:val="28"/>
        </w:rPr>
      </w:pPr>
    </w:p>
    <w:p w:rsidR="00051756" w:rsidRDefault="00283A05" w:rsidP="00DB1339">
      <w:pPr>
        <w:ind w:left="-180" w:right="-360"/>
        <w:jc w:val="both"/>
        <w:rPr>
          <w:sz w:val="28"/>
          <w:szCs w:val="28"/>
        </w:rPr>
      </w:pPr>
      <w:r w:rsidRPr="00707AD1">
        <w:rPr>
          <w:sz w:val="28"/>
          <w:szCs w:val="28"/>
        </w:rPr>
        <w:t xml:space="preserve">Montenegro welcomes the distinguished delegation of </w:t>
      </w:r>
      <w:r w:rsidR="00DB1339">
        <w:rPr>
          <w:sz w:val="28"/>
          <w:szCs w:val="28"/>
        </w:rPr>
        <w:t>Chile.</w:t>
      </w:r>
    </w:p>
    <w:p w:rsidR="00051756" w:rsidRDefault="00051756" w:rsidP="00DB1339">
      <w:pPr>
        <w:ind w:left="-180" w:right="-360"/>
        <w:jc w:val="both"/>
        <w:rPr>
          <w:sz w:val="28"/>
          <w:szCs w:val="28"/>
        </w:rPr>
      </w:pPr>
    </w:p>
    <w:p w:rsidR="00CC4DA7" w:rsidRPr="00051756" w:rsidRDefault="00051756" w:rsidP="00DB1339">
      <w:pPr>
        <w:ind w:left="-180" w:right="-360"/>
        <w:jc w:val="both"/>
        <w:rPr>
          <w:sz w:val="28"/>
          <w:szCs w:val="28"/>
        </w:rPr>
      </w:pPr>
      <w:r w:rsidRPr="00051756">
        <w:rPr>
          <w:sz w:val="28"/>
          <w:szCs w:val="28"/>
        </w:rPr>
        <w:t>We commend the Government for intensifying its efforts toward improving overall institutional and normative human rights framework. In this regard we particularly welcome the establishment of the Office of the Ombudsperson for Children, as well as the adoption of the National Plan of Actio</w:t>
      </w:r>
      <w:r>
        <w:rPr>
          <w:sz w:val="28"/>
          <w:szCs w:val="28"/>
        </w:rPr>
        <w:t>n for Children and Adolescents 2018–2025</w:t>
      </w:r>
      <w:r w:rsidRPr="00051756">
        <w:rPr>
          <w:sz w:val="28"/>
          <w:szCs w:val="28"/>
        </w:rPr>
        <w:t xml:space="preserve">. </w:t>
      </w:r>
      <w:r w:rsidR="00DB1339" w:rsidRPr="00051756">
        <w:rPr>
          <w:sz w:val="28"/>
          <w:szCs w:val="28"/>
        </w:rPr>
        <w:t xml:space="preserve"> </w:t>
      </w:r>
      <w:r w:rsidR="003E6653" w:rsidRPr="00051756">
        <w:rPr>
          <w:sz w:val="28"/>
          <w:szCs w:val="28"/>
        </w:rPr>
        <w:t xml:space="preserve"> </w:t>
      </w:r>
    </w:p>
    <w:p w:rsidR="00051756" w:rsidRDefault="00051756" w:rsidP="00204E5F">
      <w:pPr>
        <w:ind w:left="-180" w:right="-360"/>
        <w:jc w:val="both"/>
      </w:pPr>
    </w:p>
    <w:p w:rsidR="00051756" w:rsidRPr="00D11366" w:rsidRDefault="00051756" w:rsidP="00D11366">
      <w:pPr>
        <w:ind w:left="-180" w:right="-360"/>
        <w:jc w:val="both"/>
        <w:rPr>
          <w:sz w:val="28"/>
          <w:szCs w:val="28"/>
        </w:rPr>
      </w:pPr>
      <w:r w:rsidRPr="00D11366">
        <w:rPr>
          <w:sz w:val="28"/>
          <w:szCs w:val="28"/>
        </w:rPr>
        <w:t>We welcome the efforts of the Governme</w:t>
      </w:r>
      <w:r w:rsidR="00D11366">
        <w:rPr>
          <w:sz w:val="28"/>
          <w:szCs w:val="28"/>
        </w:rPr>
        <w:t>nt for empowering women and girls</w:t>
      </w:r>
      <w:r w:rsidRPr="00D11366">
        <w:rPr>
          <w:sz w:val="28"/>
          <w:szCs w:val="28"/>
        </w:rPr>
        <w:t>.</w:t>
      </w:r>
      <w:r w:rsidR="00D11366" w:rsidRPr="00D11366">
        <w:rPr>
          <w:sz w:val="28"/>
          <w:szCs w:val="28"/>
        </w:rPr>
        <w:t xml:space="preserve"> However, some human rights treaty bodies expressed their concern about the low percentage of </w:t>
      </w:r>
      <w:r w:rsidRPr="00D11366">
        <w:rPr>
          <w:sz w:val="28"/>
          <w:szCs w:val="28"/>
        </w:rPr>
        <w:t xml:space="preserve">women in the </w:t>
      </w:r>
      <w:proofErr w:type="spellStart"/>
      <w:r w:rsidRPr="00D11366">
        <w:rPr>
          <w:sz w:val="28"/>
          <w:szCs w:val="28"/>
        </w:rPr>
        <w:t>labour</w:t>
      </w:r>
      <w:proofErr w:type="spellEnd"/>
      <w:r w:rsidRPr="00D11366">
        <w:rPr>
          <w:sz w:val="28"/>
          <w:szCs w:val="28"/>
        </w:rPr>
        <w:t xml:space="preserve"> market and noted that rates of </w:t>
      </w:r>
      <w:r w:rsidR="00D11366" w:rsidRPr="00D11366">
        <w:rPr>
          <w:sz w:val="28"/>
          <w:szCs w:val="28"/>
        </w:rPr>
        <w:t xml:space="preserve">unemployment for women remained </w:t>
      </w:r>
      <w:r w:rsidRPr="00D11366">
        <w:rPr>
          <w:sz w:val="28"/>
          <w:szCs w:val="28"/>
        </w:rPr>
        <w:t>higher than for men</w:t>
      </w:r>
      <w:r w:rsidR="00D11366">
        <w:rPr>
          <w:sz w:val="28"/>
          <w:szCs w:val="28"/>
        </w:rPr>
        <w:t xml:space="preserve">. We call on the Government to undertake legislative measures in order to ensure equal access of women to the </w:t>
      </w:r>
      <w:proofErr w:type="spellStart"/>
      <w:r w:rsidR="00D11366">
        <w:rPr>
          <w:sz w:val="28"/>
          <w:szCs w:val="28"/>
        </w:rPr>
        <w:t>labour</w:t>
      </w:r>
      <w:proofErr w:type="spellEnd"/>
      <w:r w:rsidR="00D11366">
        <w:rPr>
          <w:sz w:val="28"/>
          <w:szCs w:val="28"/>
        </w:rPr>
        <w:t xml:space="preserve"> market.  </w:t>
      </w:r>
    </w:p>
    <w:p w:rsidR="00051756" w:rsidRDefault="00051756" w:rsidP="00204E5F">
      <w:pPr>
        <w:ind w:left="-180" w:right="-360"/>
        <w:jc w:val="both"/>
        <w:rPr>
          <w:sz w:val="28"/>
          <w:szCs w:val="28"/>
        </w:rPr>
      </w:pPr>
    </w:p>
    <w:p w:rsidR="004D4BE2" w:rsidRDefault="004D4BE2" w:rsidP="00204E5F">
      <w:pPr>
        <w:ind w:left="-180" w:right="-360"/>
        <w:jc w:val="both"/>
        <w:rPr>
          <w:sz w:val="28"/>
          <w:szCs w:val="28"/>
        </w:rPr>
      </w:pPr>
      <w:r>
        <w:rPr>
          <w:sz w:val="28"/>
          <w:szCs w:val="28"/>
        </w:rPr>
        <w:t>Montenegro recommends:</w:t>
      </w:r>
    </w:p>
    <w:p w:rsidR="004D4BE2" w:rsidRDefault="004D4BE2" w:rsidP="00204E5F">
      <w:pPr>
        <w:ind w:left="-180" w:right="-360"/>
        <w:jc w:val="both"/>
        <w:rPr>
          <w:sz w:val="28"/>
          <w:szCs w:val="28"/>
        </w:rPr>
      </w:pPr>
    </w:p>
    <w:p w:rsidR="00381F1F" w:rsidRPr="00381F1F" w:rsidRDefault="00CC4DA7" w:rsidP="00381F1F">
      <w:pPr>
        <w:pStyle w:val="ListParagraph"/>
        <w:numPr>
          <w:ilvl w:val="0"/>
          <w:numId w:val="1"/>
        </w:numPr>
        <w:ind w:right="-360"/>
        <w:jc w:val="both"/>
        <w:rPr>
          <w:sz w:val="28"/>
          <w:szCs w:val="28"/>
        </w:rPr>
      </w:pPr>
      <w:r w:rsidRPr="00381F1F">
        <w:rPr>
          <w:sz w:val="28"/>
          <w:szCs w:val="28"/>
        </w:rPr>
        <w:t xml:space="preserve">To </w:t>
      </w:r>
      <w:r w:rsidR="00381F1F" w:rsidRPr="00381F1F">
        <w:rPr>
          <w:sz w:val="28"/>
          <w:szCs w:val="28"/>
        </w:rPr>
        <w:t>ensure</w:t>
      </w:r>
      <w:bookmarkStart w:id="0" w:name="_GoBack"/>
      <w:bookmarkEnd w:id="0"/>
      <w:r w:rsidR="00381F1F" w:rsidRPr="00381F1F">
        <w:rPr>
          <w:sz w:val="28"/>
          <w:szCs w:val="28"/>
        </w:rPr>
        <w:t xml:space="preserve"> full implementation of the national plan on equality between women and</w:t>
      </w:r>
    </w:p>
    <w:p w:rsidR="00CC4DA7" w:rsidRPr="00381F1F" w:rsidRDefault="00381F1F" w:rsidP="00381F1F">
      <w:pPr>
        <w:pStyle w:val="ListParagraph"/>
        <w:ind w:left="180" w:right="-360"/>
        <w:jc w:val="both"/>
        <w:rPr>
          <w:sz w:val="28"/>
          <w:szCs w:val="28"/>
        </w:rPr>
      </w:pPr>
      <w:r w:rsidRPr="00381F1F">
        <w:rPr>
          <w:sz w:val="28"/>
          <w:szCs w:val="28"/>
        </w:rPr>
        <w:t>men for the period 2018–2030</w:t>
      </w:r>
      <w:r w:rsidR="00CC4DA7" w:rsidRPr="00381F1F">
        <w:rPr>
          <w:sz w:val="28"/>
          <w:szCs w:val="28"/>
        </w:rPr>
        <w:t>;</w:t>
      </w:r>
    </w:p>
    <w:p w:rsidR="00A26563" w:rsidRPr="00381F1F" w:rsidRDefault="0058777C" w:rsidP="0058777C">
      <w:pPr>
        <w:pStyle w:val="ListParagraph"/>
        <w:numPr>
          <w:ilvl w:val="0"/>
          <w:numId w:val="1"/>
        </w:numPr>
        <w:ind w:right="-360"/>
        <w:jc w:val="both"/>
        <w:rPr>
          <w:sz w:val="28"/>
          <w:szCs w:val="28"/>
        </w:rPr>
      </w:pPr>
      <w:r w:rsidRPr="00381F1F">
        <w:rPr>
          <w:sz w:val="28"/>
          <w:szCs w:val="28"/>
        </w:rPr>
        <w:t>To explicitly prohibit corporal punishment against children in all settings</w:t>
      </w:r>
      <w:r w:rsidR="00CC4DA7" w:rsidRPr="00381F1F">
        <w:rPr>
          <w:sz w:val="28"/>
          <w:szCs w:val="28"/>
        </w:rPr>
        <w:t>.</w:t>
      </w:r>
    </w:p>
    <w:p w:rsidR="00CC4DA7" w:rsidRPr="00381F1F" w:rsidRDefault="00CC4DA7" w:rsidP="00CC4DA7">
      <w:pPr>
        <w:pStyle w:val="ListParagraph"/>
        <w:ind w:left="180" w:right="-360"/>
        <w:jc w:val="both"/>
        <w:rPr>
          <w:sz w:val="28"/>
          <w:szCs w:val="28"/>
        </w:rPr>
      </w:pPr>
    </w:p>
    <w:p w:rsidR="00A26563" w:rsidRPr="00A26563" w:rsidRDefault="00A26563" w:rsidP="00A26563">
      <w:pPr>
        <w:ind w:right="-360"/>
        <w:jc w:val="both"/>
        <w:rPr>
          <w:sz w:val="28"/>
          <w:szCs w:val="28"/>
        </w:rPr>
      </w:pPr>
      <w:r w:rsidRPr="00381F1F">
        <w:rPr>
          <w:sz w:val="28"/>
          <w:szCs w:val="28"/>
        </w:rPr>
        <w:t>Thank you.</w:t>
      </w:r>
    </w:p>
    <w:sectPr w:rsidR="00A26563" w:rsidRPr="00A26563" w:rsidSect="001E3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20DE4"/>
    <w:multiLevelType w:val="hybridMultilevel"/>
    <w:tmpl w:val="743E0250"/>
    <w:lvl w:ilvl="0" w:tplc="32044A5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922"/>
    <w:rsid w:val="00051756"/>
    <w:rsid w:val="000607E0"/>
    <w:rsid w:val="000D3BAA"/>
    <w:rsid w:val="001E3B7F"/>
    <w:rsid w:val="00204E5F"/>
    <w:rsid w:val="00283A05"/>
    <w:rsid w:val="00381F1F"/>
    <w:rsid w:val="003E6653"/>
    <w:rsid w:val="004912C0"/>
    <w:rsid w:val="004D4BE2"/>
    <w:rsid w:val="0058777C"/>
    <w:rsid w:val="0073650F"/>
    <w:rsid w:val="0083264B"/>
    <w:rsid w:val="0088259A"/>
    <w:rsid w:val="00A26563"/>
    <w:rsid w:val="00A82D20"/>
    <w:rsid w:val="00A8352F"/>
    <w:rsid w:val="00B50D1F"/>
    <w:rsid w:val="00C24922"/>
    <w:rsid w:val="00CC4DA7"/>
    <w:rsid w:val="00D0596B"/>
    <w:rsid w:val="00D11366"/>
    <w:rsid w:val="00D94E15"/>
    <w:rsid w:val="00DB1339"/>
    <w:rsid w:val="00F141CD"/>
    <w:rsid w:val="00FA4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0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6965E-21D9-4986-86EE-6956BA7A3BEB}"/>
</file>

<file path=customXml/itemProps2.xml><?xml version="1.0" encoding="utf-8"?>
<ds:datastoreItem xmlns:ds="http://schemas.openxmlformats.org/officeDocument/2006/customXml" ds:itemID="{6890EE5E-B16F-4C94-B2D4-B1D526C75EFA}"/>
</file>

<file path=customXml/itemProps3.xml><?xml version="1.0" encoding="utf-8"?>
<ds:datastoreItem xmlns:ds="http://schemas.openxmlformats.org/officeDocument/2006/customXml" ds:itemID="{E43120BE-71C8-4AA1-BEE1-CC83BD667CCA}"/>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Jovovic</dc:creator>
  <cp:lastModifiedBy>misija</cp:lastModifiedBy>
  <cp:revision>3</cp:revision>
  <dcterms:created xsi:type="dcterms:W3CDTF">2019-01-18T17:31:00Z</dcterms:created>
  <dcterms:modified xsi:type="dcterms:W3CDTF">2019-01-23T09:56:00Z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