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2598" w14:textId="77777777" w:rsidR="00003BF9" w:rsidRDefault="00003BF9" w:rsidP="00003BF9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27FD1847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33993063" w14:textId="243B9B3C" w:rsidR="00003BF9" w:rsidRDefault="00A70D01" w:rsidP="00003BF9">
      <w:pPr>
        <w:jc w:val="center"/>
        <w:rPr>
          <w:lang w:val="fr-CH"/>
        </w:rPr>
      </w:pPr>
      <w:r>
        <w:rPr>
          <w:lang w:val="fr-CH"/>
        </w:rPr>
        <w:t>32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16E22294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C554EB8" w14:textId="3A86EFD6" w:rsidR="00003BF9" w:rsidRDefault="00CF35D6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République Dominicaine</w:t>
      </w:r>
    </w:p>
    <w:p w14:paraId="6FB9E991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A426247" w14:textId="1F5EE2E9" w:rsidR="00003BF9" w:rsidRDefault="0000180A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CF35D6">
        <w:rPr>
          <w:sz w:val="20"/>
          <w:szCs w:val="20"/>
          <w:lang w:val="fr-CH"/>
        </w:rPr>
        <w:t>30</w:t>
      </w:r>
      <w:r w:rsidR="00A70D01">
        <w:rPr>
          <w:sz w:val="20"/>
          <w:szCs w:val="20"/>
          <w:lang w:val="fr-CH"/>
        </w:rPr>
        <w:t xml:space="preserve"> janvier 2019</w:t>
      </w:r>
    </w:p>
    <w:p w14:paraId="6FC10858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5B6A0DE8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0EA45387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51251824" w14:textId="77777777" w:rsidR="00003BF9" w:rsidRDefault="00003BF9" w:rsidP="00003BF9">
      <w:pPr>
        <w:rPr>
          <w:lang w:val="fr-CH"/>
        </w:rPr>
      </w:pPr>
    </w:p>
    <w:p w14:paraId="171BFC77" w14:textId="77777777" w:rsidR="00003BF9" w:rsidRPr="00A05E68" w:rsidRDefault="00003BF9" w:rsidP="00003BF9">
      <w:pPr>
        <w:jc w:val="both"/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 xml:space="preserve">Monsieur le Président, </w:t>
      </w:r>
    </w:p>
    <w:p w14:paraId="3CD631FB" w14:textId="77777777" w:rsidR="00390560" w:rsidRPr="00390560" w:rsidRDefault="00390560" w:rsidP="00390560">
      <w:pPr>
        <w:jc w:val="both"/>
        <w:rPr>
          <w:sz w:val="24"/>
          <w:szCs w:val="24"/>
          <w:lang w:val="fr-CH"/>
        </w:rPr>
      </w:pPr>
    </w:p>
    <w:p w14:paraId="0048478C" w14:textId="256B5DEA" w:rsidR="00390560" w:rsidRPr="00390560" w:rsidRDefault="00390560" w:rsidP="00390560">
      <w:pPr>
        <w:jc w:val="both"/>
        <w:rPr>
          <w:sz w:val="24"/>
          <w:szCs w:val="24"/>
          <w:lang w:val="fr-CH"/>
        </w:rPr>
      </w:pPr>
      <w:r w:rsidRPr="00F32A37">
        <w:rPr>
          <w:sz w:val="24"/>
          <w:szCs w:val="24"/>
          <w:lang w:val="fr-CH"/>
        </w:rPr>
        <w:t xml:space="preserve">La Suisse souhaite la bienvenue à la délégation </w:t>
      </w:r>
      <w:r w:rsidR="00CF35D6" w:rsidRPr="00F32A37">
        <w:rPr>
          <w:sz w:val="24"/>
          <w:szCs w:val="24"/>
          <w:lang w:val="fr-CH"/>
        </w:rPr>
        <w:t xml:space="preserve">de la République Dominicaine </w:t>
      </w:r>
      <w:r w:rsidRPr="00F32A37">
        <w:rPr>
          <w:sz w:val="24"/>
          <w:szCs w:val="24"/>
          <w:lang w:val="fr-CH"/>
        </w:rPr>
        <w:t xml:space="preserve">et la remercie pour la présentation de son </w:t>
      </w:r>
      <w:r w:rsidR="00BC53FD" w:rsidRPr="00F32A37">
        <w:rPr>
          <w:sz w:val="24"/>
          <w:szCs w:val="24"/>
          <w:lang w:val="fr-CH"/>
        </w:rPr>
        <w:t>troisième</w:t>
      </w:r>
      <w:r w:rsidRPr="00F32A37">
        <w:rPr>
          <w:sz w:val="24"/>
          <w:szCs w:val="24"/>
          <w:lang w:val="fr-CH"/>
        </w:rPr>
        <w:t xml:space="preserve"> rapport national.</w:t>
      </w:r>
      <w:r w:rsidRPr="00390560">
        <w:rPr>
          <w:sz w:val="24"/>
          <w:szCs w:val="24"/>
          <w:lang w:val="fr-CH"/>
        </w:rPr>
        <w:t xml:space="preserve">  </w:t>
      </w:r>
    </w:p>
    <w:p w14:paraId="6FED85C5" w14:textId="358E860A" w:rsidR="00390560" w:rsidRDefault="00390560" w:rsidP="00390560">
      <w:pPr>
        <w:jc w:val="both"/>
        <w:rPr>
          <w:sz w:val="24"/>
          <w:szCs w:val="24"/>
          <w:lang w:val="fr-CH"/>
        </w:rPr>
      </w:pPr>
    </w:p>
    <w:p w14:paraId="29389D56" w14:textId="551C5A22" w:rsidR="00901A65" w:rsidRPr="00BB26E4" w:rsidRDefault="009B34B2" w:rsidP="00901A65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La Suisse salue les</w:t>
      </w:r>
      <w:r w:rsidR="009F7877">
        <w:rPr>
          <w:sz w:val="24"/>
          <w:szCs w:val="24"/>
          <w:lang w:val="fr-CH"/>
        </w:rPr>
        <w:t xml:space="preserve"> efforts déployés par </w:t>
      </w:r>
      <w:r w:rsidR="00774B07">
        <w:rPr>
          <w:sz w:val="24"/>
          <w:szCs w:val="24"/>
          <w:lang w:val="fr-CH"/>
        </w:rPr>
        <w:t xml:space="preserve">le gouvernement afin de lutter </w:t>
      </w:r>
      <w:r w:rsidR="009F7877">
        <w:rPr>
          <w:sz w:val="24"/>
          <w:szCs w:val="24"/>
          <w:lang w:val="fr-CH"/>
        </w:rPr>
        <w:t>contre les inégalités entre les sexes et la violence à l’égard des femmes</w:t>
      </w:r>
      <w:r>
        <w:rPr>
          <w:sz w:val="24"/>
          <w:szCs w:val="24"/>
          <w:lang w:val="fr-CH"/>
        </w:rPr>
        <w:t xml:space="preserve">. Elle recommande à la République Dominicaine </w:t>
      </w:r>
      <w:r w:rsidR="008613CF" w:rsidRPr="008613CF">
        <w:rPr>
          <w:b/>
          <w:sz w:val="24"/>
          <w:szCs w:val="24"/>
          <w:lang w:val="fr-CH"/>
        </w:rPr>
        <w:t xml:space="preserve">de </w:t>
      </w:r>
      <w:r w:rsidR="00191FCF">
        <w:rPr>
          <w:b/>
          <w:sz w:val="24"/>
          <w:szCs w:val="24"/>
          <w:lang w:val="fr-CH"/>
        </w:rPr>
        <w:t>ré</w:t>
      </w:r>
      <w:r w:rsidR="00B2025D">
        <w:rPr>
          <w:b/>
          <w:sz w:val="24"/>
          <w:szCs w:val="24"/>
          <w:lang w:val="fr-CH"/>
        </w:rPr>
        <w:t>viser</w:t>
      </w:r>
      <w:r w:rsidR="00191FCF">
        <w:rPr>
          <w:b/>
          <w:sz w:val="24"/>
          <w:szCs w:val="24"/>
          <w:lang w:val="fr-CH"/>
        </w:rPr>
        <w:t xml:space="preserve"> son code pénal afin de </w:t>
      </w:r>
      <w:r w:rsidR="008613CF" w:rsidRPr="008613CF">
        <w:rPr>
          <w:b/>
          <w:sz w:val="24"/>
          <w:szCs w:val="24"/>
          <w:lang w:val="fr-CH"/>
        </w:rPr>
        <w:t xml:space="preserve">décriminaliser l’avortement, au moins </w:t>
      </w:r>
      <w:r w:rsidR="00EA4B38" w:rsidRPr="00EA4B38">
        <w:rPr>
          <w:b/>
          <w:sz w:val="24"/>
          <w:szCs w:val="24"/>
          <w:lang w:val="fr-CH"/>
        </w:rPr>
        <w:t>dans les cas de viol, d’inceste, de menaces à la vie et/ou à la santé de la mère, ou bien en cas de sévère malformation fœtale,</w:t>
      </w:r>
      <w:r w:rsidR="00EA4B38">
        <w:rPr>
          <w:b/>
          <w:sz w:val="24"/>
          <w:szCs w:val="24"/>
          <w:lang w:val="fr-CH"/>
        </w:rPr>
        <w:t xml:space="preserve"> conformément à l’avis du</w:t>
      </w:r>
      <w:r w:rsidR="00EA4B38" w:rsidRPr="00EA4B38">
        <w:rPr>
          <w:b/>
          <w:sz w:val="24"/>
          <w:szCs w:val="24"/>
          <w:lang w:val="fr-CH"/>
        </w:rPr>
        <w:t xml:space="preserve"> </w:t>
      </w:r>
      <w:r w:rsidR="00EA4B38">
        <w:rPr>
          <w:b/>
          <w:sz w:val="24"/>
          <w:szCs w:val="24"/>
          <w:lang w:val="fr-CH"/>
        </w:rPr>
        <w:t>C</w:t>
      </w:r>
      <w:r w:rsidR="00EA4B38" w:rsidRPr="00EA4B38">
        <w:rPr>
          <w:b/>
          <w:sz w:val="24"/>
          <w:szCs w:val="24"/>
          <w:lang w:val="fr-CH"/>
        </w:rPr>
        <w:t>omité pour l’élimination de la discrimination à l’égard des femmes</w:t>
      </w:r>
      <w:r w:rsidR="00EA4B38">
        <w:rPr>
          <w:b/>
          <w:sz w:val="24"/>
          <w:szCs w:val="24"/>
          <w:lang w:val="fr-CH"/>
        </w:rPr>
        <w:t>.</w:t>
      </w:r>
    </w:p>
    <w:p w14:paraId="6F6BAEC7" w14:textId="535BEF34" w:rsidR="002E6CD7" w:rsidRPr="00BB26E4" w:rsidRDefault="002E6CD7" w:rsidP="002E6CD7">
      <w:pPr>
        <w:jc w:val="both"/>
        <w:rPr>
          <w:sz w:val="24"/>
          <w:szCs w:val="24"/>
          <w:lang w:val="fr-CH"/>
        </w:rPr>
      </w:pPr>
    </w:p>
    <w:p w14:paraId="2D381152" w14:textId="03E04A77" w:rsidR="00E42327" w:rsidRDefault="009F7877" w:rsidP="00E42327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La Suisse s’inquiète des discriminations </w:t>
      </w:r>
      <w:r w:rsidR="00E42327">
        <w:rPr>
          <w:sz w:val="24"/>
          <w:szCs w:val="24"/>
          <w:lang w:val="fr-CH"/>
        </w:rPr>
        <w:t xml:space="preserve">et de la violence </w:t>
      </w:r>
      <w:r>
        <w:rPr>
          <w:sz w:val="24"/>
          <w:szCs w:val="24"/>
          <w:lang w:val="fr-CH"/>
        </w:rPr>
        <w:t xml:space="preserve">dont sont victimes les personnes </w:t>
      </w:r>
      <w:r w:rsidRPr="009F7877">
        <w:rPr>
          <w:sz w:val="24"/>
          <w:szCs w:val="24"/>
          <w:lang w:val="fr-CH"/>
        </w:rPr>
        <w:t>LGBTI</w:t>
      </w:r>
      <w:r w:rsidR="00BA5B2C">
        <w:rPr>
          <w:sz w:val="24"/>
          <w:szCs w:val="24"/>
          <w:lang w:val="fr-CH"/>
        </w:rPr>
        <w:t xml:space="preserve">. </w:t>
      </w:r>
      <w:r w:rsidR="00E42327">
        <w:rPr>
          <w:sz w:val="24"/>
          <w:szCs w:val="24"/>
          <w:lang w:val="fr-CH"/>
        </w:rPr>
        <w:t xml:space="preserve">Elle recommande à la République Dominicaine </w:t>
      </w:r>
      <w:r w:rsidR="006032FE" w:rsidRPr="008613CF">
        <w:rPr>
          <w:b/>
          <w:sz w:val="24"/>
          <w:szCs w:val="24"/>
          <w:lang w:val="fr-CH"/>
        </w:rPr>
        <w:t>de s’assurer que les meurtres de personnes LGBTI soient investigués de manière indépendante et impartiale</w:t>
      </w:r>
      <w:r w:rsidR="006032FE">
        <w:rPr>
          <w:b/>
          <w:sz w:val="24"/>
          <w:szCs w:val="24"/>
          <w:lang w:val="fr-CH"/>
        </w:rPr>
        <w:t xml:space="preserve"> et </w:t>
      </w:r>
      <w:r w:rsidR="00E42327" w:rsidRPr="008613CF">
        <w:rPr>
          <w:b/>
          <w:sz w:val="24"/>
          <w:szCs w:val="24"/>
          <w:lang w:val="fr-CH"/>
        </w:rPr>
        <w:t>d</w:t>
      </w:r>
      <w:r w:rsidR="00AC722D">
        <w:rPr>
          <w:b/>
          <w:sz w:val="24"/>
          <w:szCs w:val="24"/>
          <w:lang w:val="fr-CH"/>
        </w:rPr>
        <w:t>’élaborer</w:t>
      </w:r>
      <w:r w:rsidR="006032FE">
        <w:rPr>
          <w:b/>
          <w:sz w:val="24"/>
          <w:szCs w:val="24"/>
          <w:lang w:val="fr-CH"/>
        </w:rPr>
        <w:t>,</w:t>
      </w:r>
      <w:r w:rsidR="00AC722D">
        <w:rPr>
          <w:b/>
          <w:sz w:val="24"/>
          <w:szCs w:val="24"/>
          <w:lang w:val="fr-CH"/>
        </w:rPr>
        <w:t xml:space="preserve"> en collaboration avec les organisations de la société civile</w:t>
      </w:r>
      <w:r w:rsidR="006032FE">
        <w:rPr>
          <w:b/>
          <w:sz w:val="24"/>
          <w:szCs w:val="24"/>
          <w:lang w:val="fr-CH"/>
        </w:rPr>
        <w:t>,</w:t>
      </w:r>
      <w:r w:rsidR="00AC722D">
        <w:rPr>
          <w:b/>
          <w:sz w:val="24"/>
          <w:szCs w:val="24"/>
          <w:lang w:val="fr-CH"/>
        </w:rPr>
        <w:t xml:space="preserve"> une législation anti-discrimination </w:t>
      </w:r>
      <w:r w:rsidR="00191FCF">
        <w:rPr>
          <w:b/>
          <w:sz w:val="24"/>
          <w:szCs w:val="24"/>
          <w:lang w:val="fr-CH"/>
        </w:rPr>
        <w:t xml:space="preserve">en conformité avec </w:t>
      </w:r>
      <w:r w:rsidR="006032FE">
        <w:rPr>
          <w:b/>
          <w:sz w:val="24"/>
          <w:szCs w:val="24"/>
          <w:lang w:val="fr-CH"/>
        </w:rPr>
        <w:t>l</w:t>
      </w:r>
      <w:r w:rsidR="00B2025D">
        <w:rPr>
          <w:b/>
          <w:sz w:val="24"/>
          <w:szCs w:val="24"/>
          <w:lang w:val="fr-CH"/>
        </w:rPr>
        <w:t>e droit international</w:t>
      </w:r>
      <w:r w:rsidR="006032FE">
        <w:rPr>
          <w:b/>
          <w:sz w:val="24"/>
          <w:szCs w:val="24"/>
          <w:lang w:val="fr-CH"/>
        </w:rPr>
        <w:t>.</w:t>
      </w:r>
    </w:p>
    <w:p w14:paraId="65E0E0F8" w14:textId="08F475EF" w:rsidR="00E42327" w:rsidRDefault="00E42327" w:rsidP="00E42327">
      <w:pPr>
        <w:jc w:val="both"/>
        <w:rPr>
          <w:sz w:val="24"/>
          <w:szCs w:val="24"/>
          <w:lang w:val="fr-CH"/>
        </w:rPr>
      </w:pPr>
    </w:p>
    <w:p w14:paraId="2B9AE944" w14:textId="6D65E88F" w:rsidR="002A3A5E" w:rsidRPr="002A3A5E" w:rsidRDefault="002A3A5E" w:rsidP="00E42327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La Suisse s’inquiète</w:t>
      </w:r>
      <w:r w:rsidR="009E0C5C">
        <w:rPr>
          <w:sz w:val="24"/>
          <w:szCs w:val="24"/>
          <w:lang w:val="fr-CH"/>
        </w:rPr>
        <w:t xml:space="preserve"> </w:t>
      </w:r>
      <w:r w:rsidR="00AC722D">
        <w:rPr>
          <w:sz w:val="24"/>
          <w:szCs w:val="24"/>
          <w:lang w:val="fr-CH"/>
        </w:rPr>
        <w:t>d</w:t>
      </w:r>
      <w:r w:rsidR="009E0C5C" w:rsidRPr="009E0C5C">
        <w:rPr>
          <w:sz w:val="24"/>
          <w:szCs w:val="24"/>
          <w:lang w:val="fr-CH"/>
        </w:rPr>
        <w:t>es informations faisant état</w:t>
      </w:r>
      <w:r w:rsidR="009E0C5C">
        <w:rPr>
          <w:sz w:val="24"/>
          <w:szCs w:val="24"/>
          <w:lang w:val="fr-CH"/>
        </w:rPr>
        <w:t xml:space="preserve"> d’un usage excessif des mesures de détention </w:t>
      </w:r>
      <w:r w:rsidR="0019467B">
        <w:rPr>
          <w:sz w:val="24"/>
          <w:szCs w:val="24"/>
          <w:lang w:val="fr-CH"/>
        </w:rPr>
        <w:t>provisoire</w:t>
      </w:r>
      <w:r w:rsidR="009E0C5C">
        <w:rPr>
          <w:sz w:val="24"/>
          <w:szCs w:val="24"/>
          <w:lang w:val="fr-CH"/>
        </w:rPr>
        <w:t>.</w:t>
      </w:r>
      <w:r>
        <w:rPr>
          <w:sz w:val="24"/>
          <w:szCs w:val="24"/>
          <w:lang w:val="fr-CH"/>
        </w:rPr>
        <w:t xml:space="preserve"> </w:t>
      </w:r>
      <w:r w:rsidR="009E0C5C">
        <w:rPr>
          <w:sz w:val="24"/>
          <w:szCs w:val="24"/>
          <w:lang w:val="fr-CH"/>
        </w:rPr>
        <w:t xml:space="preserve">La Suisse recommande à la République Dominicaine </w:t>
      </w:r>
      <w:r w:rsidR="0019467B">
        <w:rPr>
          <w:b/>
          <w:sz w:val="24"/>
          <w:szCs w:val="24"/>
          <w:lang w:val="fr-CH"/>
        </w:rPr>
        <w:t>de veiller</w:t>
      </w:r>
      <w:r w:rsidR="009E0C5C" w:rsidRPr="009E0C5C">
        <w:rPr>
          <w:b/>
          <w:sz w:val="24"/>
          <w:szCs w:val="24"/>
          <w:lang w:val="fr-CH"/>
        </w:rPr>
        <w:t xml:space="preserve"> à ce que la détention provisoire soit uniquement imposée</w:t>
      </w:r>
      <w:r w:rsidR="00676FA6">
        <w:rPr>
          <w:b/>
          <w:sz w:val="24"/>
          <w:szCs w:val="24"/>
          <w:lang w:val="fr-CH"/>
        </w:rPr>
        <w:t xml:space="preserve"> en dernier ressort, conformément aux </w:t>
      </w:r>
      <w:r w:rsidR="00676FA6" w:rsidRPr="00676FA6">
        <w:rPr>
          <w:b/>
          <w:sz w:val="24"/>
          <w:szCs w:val="24"/>
          <w:lang w:val="fr-CH"/>
        </w:rPr>
        <w:t>Règles de Tokyo</w:t>
      </w:r>
      <w:r w:rsidR="00676FA6">
        <w:rPr>
          <w:b/>
          <w:sz w:val="24"/>
          <w:szCs w:val="24"/>
          <w:lang w:val="fr-CH"/>
        </w:rPr>
        <w:t>,</w:t>
      </w:r>
      <w:r w:rsidR="0019467B">
        <w:rPr>
          <w:b/>
          <w:sz w:val="24"/>
          <w:szCs w:val="24"/>
          <w:lang w:val="fr-CH"/>
        </w:rPr>
        <w:t xml:space="preserve"> et à ce que </w:t>
      </w:r>
      <w:r w:rsidR="009208D9">
        <w:rPr>
          <w:b/>
          <w:sz w:val="24"/>
          <w:szCs w:val="24"/>
          <w:lang w:val="fr-CH"/>
        </w:rPr>
        <w:t xml:space="preserve">le système judiciaire soit doté des ressources nécessaires pour permettre aux </w:t>
      </w:r>
      <w:r w:rsidR="005F6ED9">
        <w:rPr>
          <w:b/>
          <w:sz w:val="24"/>
          <w:szCs w:val="24"/>
          <w:lang w:val="fr-CH"/>
        </w:rPr>
        <w:t xml:space="preserve">personnes accusées </w:t>
      </w:r>
      <w:r w:rsidR="004E7526">
        <w:rPr>
          <w:b/>
          <w:sz w:val="24"/>
          <w:szCs w:val="24"/>
          <w:lang w:val="fr-CH"/>
        </w:rPr>
        <w:t xml:space="preserve">d’être </w:t>
      </w:r>
      <w:r w:rsidR="005F6ED9">
        <w:rPr>
          <w:b/>
          <w:sz w:val="24"/>
          <w:szCs w:val="24"/>
          <w:lang w:val="fr-CH"/>
        </w:rPr>
        <w:t>jugées dans un délai raisonnable, lors d’un procès équitable</w:t>
      </w:r>
      <w:r w:rsidR="0019467B">
        <w:rPr>
          <w:b/>
          <w:sz w:val="24"/>
          <w:szCs w:val="24"/>
          <w:lang w:val="fr-CH"/>
        </w:rPr>
        <w:t>.</w:t>
      </w:r>
    </w:p>
    <w:p w14:paraId="6684C341" w14:textId="231B2639" w:rsidR="00131F18" w:rsidRPr="002A3A5E" w:rsidRDefault="00131F18" w:rsidP="004E3AAE">
      <w:pPr>
        <w:jc w:val="both"/>
        <w:rPr>
          <w:b/>
          <w:sz w:val="24"/>
          <w:szCs w:val="24"/>
          <w:lang w:val="fr-CH"/>
        </w:rPr>
      </w:pPr>
    </w:p>
    <w:p w14:paraId="4FDC5CAD" w14:textId="77777777" w:rsidR="00C74FD5" w:rsidRPr="009E0C5C" w:rsidRDefault="00C74FD5" w:rsidP="004E3AAE">
      <w:pPr>
        <w:jc w:val="both"/>
        <w:rPr>
          <w:sz w:val="24"/>
          <w:szCs w:val="24"/>
          <w:lang w:val="fr-CH"/>
        </w:rPr>
      </w:pPr>
      <w:r w:rsidRPr="009E0C5C">
        <w:rPr>
          <w:sz w:val="24"/>
          <w:szCs w:val="24"/>
          <w:lang w:val="fr-CH"/>
        </w:rPr>
        <w:t>Je vous remercie.</w:t>
      </w:r>
    </w:p>
    <w:p w14:paraId="53DC45CB" w14:textId="77777777" w:rsidR="00003BF9" w:rsidRPr="009E0C5C" w:rsidRDefault="00003BF9" w:rsidP="00003BF9">
      <w:pPr>
        <w:rPr>
          <w:sz w:val="24"/>
          <w:szCs w:val="24"/>
          <w:lang w:val="fr-CH"/>
        </w:rPr>
      </w:pPr>
    </w:p>
    <w:sectPr w:rsidR="00003BF9" w:rsidRPr="009E0C5C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76E89" w14:textId="77777777" w:rsidR="00743064" w:rsidRDefault="00743064">
      <w:r>
        <w:separator/>
      </w:r>
    </w:p>
  </w:endnote>
  <w:endnote w:type="continuationSeparator" w:id="0">
    <w:p w14:paraId="37804384" w14:textId="77777777" w:rsidR="00743064" w:rsidRDefault="0074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F306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2C912A3D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580E1FC7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30E60949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03FEEFE5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0C067" w14:textId="77777777" w:rsidR="00743064" w:rsidRDefault="00743064">
      <w:r>
        <w:separator/>
      </w:r>
    </w:p>
  </w:footnote>
  <w:footnote w:type="continuationSeparator" w:id="0">
    <w:p w14:paraId="005901E5" w14:textId="77777777" w:rsidR="00743064" w:rsidRDefault="0074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1EACD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723E1767" w14:textId="77777777">
      <w:trPr>
        <w:cantSplit/>
        <w:trHeight w:hRule="exact" w:val="1840"/>
      </w:trPr>
      <w:tc>
        <w:tcPr>
          <w:tcW w:w="4848" w:type="dxa"/>
        </w:tcPr>
        <w:p w14:paraId="54FC2BF8" w14:textId="77777777" w:rsidR="00B82727" w:rsidRDefault="003F744B">
          <w:pPr>
            <w:pStyle w:val="Logo"/>
          </w:pPr>
          <w:r>
            <w:drawing>
              <wp:inline distT="0" distB="0" distL="0" distR="0" wp14:anchorId="3DC8D33C" wp14:editId="5C5C85D4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92FA720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642B7540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5314AD9F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180A"/>
    <w:rsid w:val="00003BF9"/>
    <w:rsid w:val="00014A38"/>
    <w:rsid w:val="00014C5A"/>
    <w:rsid w:val="0001685A"/>
    <w:rsid w:val="00027D50"/>
    <w:rsid w:val="00055523"/>
    <w:rsid w:val="000A59D8"/>
    <w:rsid w:val="000C2085"/>
    <w:rsid w:val="000E46E8"/>
    <w:rsid w:val="00120712"/>
    <w:rsid w:val="00127116"/>
    <w:rsid w:val="00131F18"/>
    <w:rsid w:val="001601BD"/>
    <w:rsid w:val="00191FCF"/>
    <w:rsid w:val="0019467B"/>
    <w:rsid w:val="001A1ED2"/>
    <w:rsid w:val="001C3E3A"/>
    <w:rsid w:val="00200D52"/>
    <w:rsid w:val="002403DC"/>
    <w:rsid w:val="00243939"/>
    <w:rsid w:val="002551E3"/>
    <w:rsid w:val="002737E5"/>
    <w:rsid w:val="002966B8"/>
    <w:rsid w:val="00297AB9"/>
    <w:rsid w:val="002A3299"/>
    <w:rsid w:val="002A3A5E"/>
    <w:rsid w:val="002A798D"/>
    <w:rsid w:val="002B0696"/>
    <w:rsid w:val="002B68CC"/>
    <w:rsid w:val="002D3FE9"/>
    <w:rsid w:val="002E6CD7"/>
    <w:rsid w:val="002F6BEE"/>
    <w:rsid w:val="00390560"/>
    <w:rsid w:val="0039660B"/>
    <w:rsid w:val="003A272F"/>
    <w:rsid w:val="003B1D85"/>
    <w:rsid w:val="003B2F75"/>
    <w:rsid w:val="003C5228"/>
    <w:rsid w:val="003C5832"/>
    <w:rsid w:val="003F12BB"/>
    <w:rsid w:val="003F744B"/>
    <w:rsid w:val="00402186"/>
    <w:rsid w:val="004079FB"/>
    <w:rsid w:val="00441F4B"/>
    <w:rsid w:val="0045474A"/>
    <w:rsid w:val="004B2D2C"/>
    <w:rsid w:val="004C7DD3"/>
    <w:rsid w:val="004D2F72"/>
    <w:rsid w:val="004E3AAE"/>
    <w:rsid w:val="004E7526"/>
    <w:rsid w:val="00503028"/>
    <w:rsid w:val="005264A7"/>
    <w:rsid w:val="00566ADE"/>
    <w:rsid w:val="005A210F"/>
    <w:rsid w:val="005A3B11"/>
    <w:rsid w:val="005B45E4"/>
    <w:rsid w:val="005F6ED9"/>
    <w:rsid w:val="006032FE"/>
    <w:rsid w:val="006300E4"/>
    <w:rsid w:val="00632957"/>
    <w:rsid w:val="0065351A"/>
    <w:rsid w:val="00657DBB"/>
    <w:rsid w:val="00676FA6"/>
    <w:rsid w:val="00686E7F"/>
    <w:rsid w:val="00726322"/>
    <w:rsid w:val="00743064"/>
    <w:rsid w:val="007460F2"/>
    <w:rsid w:val="00761F3E"/>
    <w:rsid w:val="00765A4E"/>
    <w:rsid w:val="00774B07"/>
    <w:rsid w:val="007976FF"/>
    <w:rsid w:val="007C4B61"/>
    <w:rsid w:val="00806B13"/>
    <w:rsid w:val="008222F9"/>
    <w:rsid w:val="008613CF"/>
    <w:rsid w:val="008974C6"/>
    <w:rsid w:val="008A760E"/>
    <w:rsid w:val="008C6817"/>
    <w:rsid w:val="008F4C02"/>
    <w:rsid w:val="00901A65"/>
    <w:rsid w:val="009141D4"/>
    <w:rsid w:val="009208D9"/>
    <w:rsid w:val="00921E8E"/>
    <w:rsid w:val="00944407"/>
    <w:rsid w:val="00967851"/>
    <w:rsid w:val="00982752"/>
    <w:rsid w:val="00996EA4"/>
    <w:rsid w:val="009B34B2"/>
    <w:rsid w:val="009E0C5C"/>
    <w:rsid w:val="009F7877"/>
    <w:rsid w:val="00A05E68"/>
    <w:rsid w:val="00A217C2"/>
    <w:rsid w:val="00A42074"/>
    <w:rsid w:val="00A70D01"/>
    <w:rsid w:val="00A7106D"/>
    <w:rsid w:val="00A83641"/>
    <w:rsid w:val="00AC722D"/>
    <w:rsid w:val="00AD1440"/>
    <w:rsid w:val="00AE1A8C"/>
    <w:rsid w:val="00AE3A48"/>
    <w:rsid w:val="00AF03EF"/>
    <w:rsid w:val="00B03036"/>
    <w:rsid w:val="00B2025D"/>
    <w:rsid w:val="00B656E9"/>
    <w:rsid w:val="00B81BF3"/>
    <w:rsid w:val="00B82727"/>
    <w:rsid w:val="00B92E8C"/>
    <w:rsid w:val="00BA5B2C"/>
    <w:rsid w:val="00BB26E4"/>
    <w:rsid w:val="00BC53FD"/>
    <w:rsid w:val="00BD4467"/>
    <w:rsid w:val="00BE0169"/>
    <w:rsid w:val="00C15E7F"/>
    <w:rsid w:val="00C25955"/>
    <w:rsid w:val="00C46932"/>
    <w:rsid w:val="00C629A8"/>
    <w:rsid w:val="00C73071"/>
    <w:rsid w:val="00C74FD5"/>
    <w:rsid w:val="00C83D8B"/>
    <w:rsid w:val="00C84E70"/>
    <w:rsid w:val="00C946A3"/>
    <w:rsid w:val="00CC5C24"/>
    <w:rsid w:val="00CF35D6"/>
    <w:rsid w:val="00D010BD"/>
    <w:rsid w:val="00D036E7"/>
    <w:rsid w:val="00D3646A"/>
    <w:rsid w:val="00D630B8"/>
    <w:rsid w:val="00D76D79"/>
    <w:rsid w:val="00DC0C20"/>
    <w:rsid w:val="00DE5479"/>
    <w:rsid w:val="00DF2E8E"/>
    <w:rsid w:val="00E010C6"/>
    <w:rsid w:val="00E104CB"/>
    <w:rsid w:val="00E128AD"/>
    <w:rsid w:val="00E23566"/>
    <w:rsid w:val="00E32CFA"/>
    <w:rsid w:val="00E42327"/>
    <w:rsid w:val="00E458B3"/>
    <w:rsid w:val="00EA4B38"/>
    <w:rsid w:val="00F32A37"/>
    <w:rsid w:val="00F70913"/>
    <w:rsid w:val="00F81960"/>
    <w:rsid w:val="00FB40B7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FC0A33"/>
  <w15:docId w15:val="{B610439C-190D-4581-93AD-AAA14CF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table" w:styleId="TableGrid">
    <w:name w:val="Table Grid"/>
    <w:basedOn w:val="TableNormal"/>
    <w:uiPriority w:val="59"/>
    <w:rsid w:val="004B2D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D79"/>
    <w:rPr>
      <w:color w:val="0000FF" w:themeColor="hyperlink"/>
      <w:u w:val="single"/>
    </w:rPr>
  </w:style>
  <w:style w:type="paragraph" w:customStyle="1" w:styleId="Default">
    <w:name w:val="Default"/>
    <w:rsid w:val="002B68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6A293-94DA-49E7-B9DC-A7DC4F1EFBDD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CD850F63-DCA4-4669-82B9-6B3DADF2F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Day Charlotte EDA DYC</cp:lastModifiedBy>
  <cp:revision>2</cp:revision>
  <cp:lastPrinted>2015-06-15T14:49:00Z</cp:lastPrinted>
  <dcterms:created xsi:type="dcterms:W3CDTF">2019-02-12T13:44:00Z</dcterms:created>
  <dcterms:modified xsi:type="dcterms:W3CDTF">2019-02-12T13:44:00Z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