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B766" w14:textId="77777777" w:rsidR="00132C0E" w:rsidRPr="00120522" w:rsidRDefault="00132C0E" w:rsidP="00132C0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2C2B20D" w14:textId="77777777" w:rsidR="00132C0E" w:rsidRPr="00C05F4B" w:rsidRDefault="00132C0E" w:rsidP="00132C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72356912" w14:textId="5A511624" w:rsidR="00132C0E" w:rsidRPr="00C05F4B" w:rsidRDefault="00132C0E" w:rsidP="00132C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UPR32</w:t>
      </w:r>
      <w:r w:rsidR="00FA682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05F4B">
        <w:rPr>
          <w:rFonts w:ascii="Times New Roman" w:hAnsi="Times New Roman" w:cs="Times New Roman"/>
          <w:sz w:val="28"/>
          <w:szCs w:val="28"/>
          <w:lang w:val="en-GB"/>
        </w:rPr>
        <w:t>- FYROM</w:t>
      </w:r>
    </w:p>
    <w:p w14:paraId="060CDB44" w14:textId="77777777" w:rsidR="00132C0E" w:rsidRPr="00C05F4B" w:rsidRDefault="00132C0E" w:rsidP="00132C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24 January 2019</w:t>
      </w:r>
    </w:p>
    <w:p w14:paraId="36447FC5" w14:textId="77777777" w:rsidR="00132C0E" w:rsidRPr="00C05F4B" w:rsidRDefault="00132C0E" w:rsidP="00132C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i/>
          <w:sz w:val="28"/>
          <w:szCs w:val="28"/>
          <w:lang w:val="en-GB"/>
        </w:rPr>
        <w:t>[1 min 55 s]</w:t>
      </w:r>
    </w:p>
    <w:p w14:paraId="7CE667A7" w14:textId="77777777" w:rsidR="00132C0E" w:rsidRPr="00C05F4B" w:rsidRDefault="00132C0E" w:rsidP="00132C0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E236FA0" w14:textId="77777777" w:rsidR="00132C0E" w:rsidRPr="00C05F4B" w:rsidRDefault="00132C0E" w:rsidP="00C05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</w:p>
    <w:p w14:paraId="113FB2E1" w14:textId="53E5806C" w:rsidR="004322BB" w:rsidRPr="00C05F4B" w:rsidRDefault="00132C0E" w:rsidP="00C05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Lithuania warmly welcomes the delegation of the Former Yugoslav Republic of Macedonia </w:t>
      </w:r>
      <w:r w:rsidR="008A3E00">
        <w:rPr>
          <w:rFonts w:ascii="Times New Roman" w:hAnsi="Times New Roman" w:cs="Times New Roman"/>
          <w:sz w:val="28"/>
          <w:szCs w:val="28"/>
          <w:lang w:val="en-GB"/>
        </w:rPr>
        <w:t xml:space="preserve">(FYROM) </w:t>
      </w:r>
      <w:bookmarkStart w:id="0" w:name="_GoBack"/>
      <w:bookmarkEnd w:id="0"/>
      <w:r w:rsidRPr="00C05F4B">
        <w:rPr>
          <w:rFonts w:ascii="Times New Roman" w:hAnsi="Times New Roman" w:cs="Times New Roman"/>
          <w:sz w:val="28"/>
          <w:szCs w:val="28"/>
          <w:lang w:val="en-GB"/>
        </w:rPr>
        <w:t>and commends FYROM for its commitment to human rights.</w:t>
      </w:r>
      <w:r w:rsidR="00FF3F58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EDE0F1E" w14:textId="38051438" w:rsidR="00132C0E" w:rsidRPr="00C05F4B" w:rsidRDefault="004322BB" w:rsidP="00C05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FF3F58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acknowledge the progress made by FYROM since the last UPR and </w:t>
      </w:r>
      <w:r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would like to </w:t>
      </w:r>
      <w:r w:rsidR="00132C0E" w:rsidRPr="00C05F4B">
        <w:rPr>
          <w:rFonts w:ascii="Times New Roman" w:hAnsi="Times New Roman" w:cs="Times New Roman"/>
          <w:sz w:val="28"/>
          <w:szCs w:val="28"/>
          <w:lang w:val="en-GB"/>
        </w:rPr>
        <w:t>recommend the following:</w:t>
      </w:r>
    </w:p>
    <w:p w14:paraId="47F6B0C3" w14:textId="189F94C8" w:rsidR="00E966E0" w:rsidRPr="00C05F4B" w:rsidRDefault="00E966E0" w:rsidP="00C05F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To enhance efforts towards elimination of</w:t>
      </w:r>
      <w:r w:rsidR="00CC7832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all forms </w:t>
      </w:r>
      <w:r w:rsidR="005717DC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CC7832" w:rsidRPr="00C05F4B">
        <w:rPr>
          <w:rFonts w:ascii="Times New Roman" w:hAnsi="Times New Roman" w:cs="Times New Roman"/>
          <w:sz w:val="28"/>
          <w:szCs w:val="28"/>
          <w:lang w:val="en-GB"/>
        </w:rPr>
        <w:t>discrimination</w:t>
      </w:r>
      <w:r w:rsidR="00667566" w:rsidRPr="00C05F4B">
        <w:rPr>
          <w:rFonts w:ascii="Times New Roman" w:hAnsi="Times New Roman" w:cs="Times New Roman"/>
          <w:sz w:val="28"/>
          <w:szCs w:val="28"/>
          <w:lang w:val="en-GB"/>
        </w:rPr>
        <w:t>, including</w:t>
      </w:r>
      <w:r w:rsidR="001505E4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strengthen</w:t>
      </w:r>
      <w:r w:rsidR="00667566" w:rsidRPr="00C05F4B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1505E4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67566" w:rsidRPr="00C05F4B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1505E4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legislation to ensure gender equality</w:t>
      </w:r>
      <w:r w:rsidR="00667566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in the field of labour and social rights.</w:t>
      </w:r>
    </w:p>
    <w:p w14:paraId="7A640194" w14:textId="77777777" w:rsidR="00CF70A1" w:rsidRPr="00C05F4B" w:rsidRDefault="00CF70A1" w:rsidP="00C05F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To ensure the protection of the freedom of expression by adequately and promptly responding to the attacks against journalists, as well as by further improving their labour and social rights.</w:t>
      </w:r>
    </w:p>
    <w:p w14:paraId="5DE811E3" w14:textId="78CA19E0" w:rsidR="00650BAC" w:rsidRPr="00C05F4B" w:rsidRDefault="00650BAC" w:rsidP="00C05F4B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To fight hate speech</w:t>
      </w:r>
      <w:r w:rsidR="00FF3F58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, both </w:t>
      </w:r>
      <w:r w:rsidR="005717DC" w:rsidRPr="00C05F4B">
        <w:rPr>
          <w:rFonts w:ascii="Times New Roman" w:hAnsi="Times New Roman" w:cs="Times New Roman"/>
          <w:sz w:val="28"/>
          <w:szCs w:val="28"/>
          <w:lang w:val="en-GB"/>
        </w:rPr>
        <w:t>online and offline</w:t>
      </w:r>
      <w:r w:rsidR="00FF3F58" w:rsidRPr="00C05F4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717DC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and hate crimes </w:t>
      </w:r>
      <w:r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against </w:t>
      </w:r>
      <w:r w:rsidR="002B7EB1" w:rsidRPr="00C05F4B"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C05F4B">
        <w:rPr>
          <w:rFonts w:ascii="Times New Roman" w:hAnsi="Times New Roman" w:cs="Times New Roman"/>
          <w:sz w:val="28"/>
          <w:szCs w:val="28"/>
          <w:lang w:val="en-GB"/>
        </w:rPr>
        <w:t>inorities, inclu</w:t>
      </w:r>
      <w:r w:rsidR="002B7EB1" w:rsidRPr="00C05F4B">
        <w:rPr>
          <w:rFonts w:ascii="Times New Roman" w:hAnsi="Times New Roman" w:cs="Times New Roman"/>
          <w:sz w:val="28"/>
          <w:szCs w:val="28"/>
          <w:lang w:val="en-GB"/>
        </w:rPr>
        <w:t>ding Roma</w:t>
      </w:r>
      <w:r w:rsidR="009310EC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2B7EB1" w:rsidRPr="00C05F4B">
        <w:rPr>
          <w:rFonts w:ascii="Times New Roman" w:hAnsi="Times New Roman" w:cs="Times New Roman"/>
          <w:sz w:val="28"/>
          <w:szCs w:val="28"/>
          <w:lang w:val="en-GB"/>
        </w:rPr>
        <w:t xml:space="preserve"> LGBTI community</w:t>
      </w:r>
      <w:r w:rsidR="005717DC" w:rsidRPr="00C05F4B">
        <w:rPr>
          <w:rFonts w:ascii="Times New Roman" w:hAnsi="Times New Roman" w:cs="Times New Roman"/>
          <w:sz w:val="28"/>
          <w:szCs w:val="28"/>
          <w:lang w:val="en-GB"/>
        </w:rPr>
        <w:t>, by adopting legislation based on international human rights standards</w:t>
      </w:r>
      <w:r w:rsidR="00FF3F58" w:rsidRPr="00C05F4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E100B55" w14:textId="77777777" w:rsidR="004322BB" w:rsidRPr="00C05F4B" w:rsidRDefault="004322BB" w:rsidP="00C05F4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7CE9D3" w14:textId="568B6DA2" w:rsidR="004322BB" w:rsidRPr="00C05F4B" w:rsidRDefault="004322BB" w:rsidP="00C05F4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Lithuania wishes FYROM all success in implementing UPR recommendations.</w:t>
      </w:r>
    </w:p>
    <w:p w14:paraId="41686C50" w14:textId="77777777" w:rsidR="004322BB" w:rsidRPr="00C05F4B" w:rsidRDefault="004322BB" w:rsidP="00C05F4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8BAD228" w14:textId="77777777" w:rsidR="00132C0E" w:rsidRPr="00C05F4B" w:rsidRDefault="00132C0E" w:rsidP="00C05F4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F4B">
        <w:rPr>
          <w:rFonts w:ascii="Times New Roman" w:hAnsi="Times New Roman" w:cs="Times New Roman"/>
          <w:sz w:val="28"/>
          <w:szCs w:val="28"/>
          <w:lang w:val="en-GB"/>
        </w:rPr>
        <w:t>I thank you.</w:t>
      </w:r>
    </w:p>
    <w:p w14:paraId="621D48A8" w14:textId="77777777" w:rsidR="00132C0E" w:rsidRPr="00C05F4B" w:rsidRDefault="00132C0E" w:rsidP="00C05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79461A" w14:textId="77777777" w:rsidR="008A0EF6" w:rsidRPr="00C05F4B" w:rsidRDefault="008A0EF6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A0EF6" w:rsidRPr="00C05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16E0"/>
    <w:multiLevelType w:val="hybridMultilevel"/>
    <w:tmpl w:val="BFCEE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01F6"/>
    <w:multiLevelType w:val="hybridMultilevel"/>
    <w:tmpl w:val="A2A04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23DC5"/>
    <w:multiLevelType w:val="hybridMultilevel"/>
    <w:tmpl w:val="E67A8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0E"/>
    <w:rsid w:val="00120522"/>
    <w:rsid w:val="00132C0E"/>
    <w:rsid w:val="001372CC"/>
    <w:rsid w:val="001505E4"/>
    <w:rsid w:val="001A4ABA"/>
    <w:rsid w:val="002B7EB1"/>
    <w:rsid w:val="004131A1"/>
    <w:rsid w:val="004322BB"/>
    <w:rsid w:val="005717DC"/>
    <w:rsid w:val="00650BAC"/>
    <w:rsid w:val="00667566"/>
    <w:rsid w:val="00704810"/>
    <w:rsid w:val="007A1B45"/>
    <w:rsid w:val="007F6EB3"/>
    <w:rsid w:val="008A0EF6"/>
    <w:rsid w:val="008A3E00"/>
    <w:rsid w:val="009310EC"/>
    <w:rsid w:val="00982F9F"/>
    <w:rsid w:val="00A74839"/>
    <w:rsid w:val="00AD6D3A"/>
    <w:rsid w:val="00C0243A"/>
    <w:rsid w:val="00C05F4B"/>
    <w:rsid w:val="00CC7832"/>
    <w:rsid w:val="00CF70A1"/>
    <w:rsid w:val="00DA24EB"/>
    <w:rsid w:val="00E966E0"/>
    <w:rsid w:val="00FA6823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EE8"/>
  <w15:chartTrackingRefBased/>
  <w15:docId w15:val="{6088C4D8-A438-4CC4-AD0C-4F37E05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0E"/>
    <w:pPr>
      <w:ind w:left="720"/>
      <w:contextualSpacing/>
    </w:pPr>
  </w:style>
  <w:style w:type="paragraph" w:customStyle="1" w:styleId="Default">
    <w:name w:val="Default"/>
    <w:rsid w:val="007A1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AE5DA-8210-4C53-8EFB-32274E501A05}"/>
</file>

<file path=customXml/itemProps2.xml><?xml version="1.0" encoding="utf-8"?>
<ds:datastoreItem xmlns:ds="http://schemas.openxmlformats.org/officeDocument/2006/customXml" ds:itemID="{5C412D08-3AC5-4675-81F9-9F0203F1EBD9}"/>
</file>

<file path=customXml/itemProps3.xml><?xml version="1.0" encoding="utf-8"?>
<ds:datastoreItem xmlns:ds="http://schemas.openxmlformats.org/officeDocument/2006/customXml" ds:itemID="{C000C5DE-27A6-4B53-AD71-04B8A50D3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3</cp:revision>
  <cp:lastPrinted>2019-01-23T11:01:00Z</cp:lastPrinted>
  <dcterms:created xsi:type="dcterms:W3CDTF">2019-01-24T16:09:00Z</dcterms:created>
  <dcterms:modified xsi:type="dcterms:W3CDTF">2019-01-24T16:09:00Z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