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0C0410" wp14:editId="3B6161F6">
            <wp:simplePos x="0" y="0"/>
            <wp:positionH relativeFrom="margin">
              <wp:posOffset>2457450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10FCC3C6" w:rsidR="00657704" w:rsidRPr="00A05258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0604FB">
        <w:rPr>
          <w:b/>
        </w:rPr>
        <w:t>Mr. Frank Davis, Charg</w:t>
      </w:r>
      <w:r w:rsidR="000604FB">
        <w:rPr>
          <w:rFonts w:cs="Helvetica"/>
          <w:b/>
        </w:rPr>
        <w:t>é</w:t>
      </w:r>
      <w:r w:rsidR="000604FB">
        <w:rPr>
          <w:b/>
        </w:rPr>
        <w:t xml:space="preserve"> </w:t>
      </w:r>
      <w:proofErr w:type="spellStart"/>
      <w:r w:rsidR="000604FB">
        <w:rPr>
          <w:b/>
        </w:rPr>
        <w:t>d’Affaires</w:t>
      </w:r>
      <w:proofErr w:type="spellEnd"/>
      <w:r w:rsidR="000604FB">
        <w:rPr>
          <w:b/>
        </w:rPr>
        <w:t xml:space="preserve">, </w:t>
      </w:r>
      <w:proofErr w:type="spellStart"/>
      <w:r w:rsidR="000604FB">
        <w:rPr>
          <w:b/>
        </w:rPr>
        <w:t>a.i.</w:t>
      </w:r>
      <w:proofErr w:type="spellEnd"/>
      <w:r w:rsidR="000604FB">
        <w:rPr>
          <w:b/>
        </w:rPr>
        <w:t xml:space="preserve">, </w:t>
      </w:r>
      <w:r w:rsidR="000604FB">
        <w:rPr>
          <w:b/>
        </w:rPr>
        <w:br/>
      </w:r>
      <w:r w:rsidR="00C55B24">
        <w:rPr>
          <w:b/>
        </w:rPr>
        <w:t xml:space="preserve">Permanent Mission of The Bahamas to the </w:t>
      </w:r>
      <w:r w:rsidRPr="00A05258">
        <w:rPr>
          <w:b/>
        </w:rPr>
        <w:t>United Nations Office and Other International Organi</w:t>
      </w:r>
      <w:r w:rsidR="00916384">
        <w:rPr>
          <w:b/>
        </w:rPr>
        <w:t>z</w:t>
      </w:r>
      <w:r w:rsidRPr="00A05258">
        <w:rPr>
          <w:b/>
        </w:rPr>
        <w:t>ations in Geneva</w:t>
      </w:r>
    </w:p>
    <w:p w14:paraId="479CD1A7" w14:textId="4E0FBC71" w:rsidR="00532C61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C82217">
        <w:rPr>
          <w:b/>
        </w:rPr>
        <w:t xml:space="preserve"> the </w:t>
      </w:r>
      <w:r w:rsidR="00532C61">
        <w:rPr>
          <w:b/>
        </w:rPr>
        <w:t>32</w:t>
      </w:r>
      <w:r w:rsidR="00532C61" w:rsidRPr="00532C61">
        <w:rPr>
          <w:b/>
          <w:vertAlign w:val="superscript"/>
        </w:rPr>
        <w:t>nd</w:t>
      </w:r>
      <w:r w:rsidR="00532C61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  <w:r w:rsidR="00532C61">
        <w:rPr>
          <w:b/>
        </w:rPr>
        <w:br/>
      </w:r>
      <w:r w:rsidRPr="00532C61">
        <w:rPr>
          <w:b/>
          <w:i/>
        </w:rPr>
        <w:t xml:space="preserve">Presentation of </w:t>
      </w:r>
      <w:r w:rsidR="00C82217" w:rsidRPr="00532C61">
        <w:rPr>
          <w:b/>
          <w:i/>
        </w:rPr>
        <w:t>National</w:t>
      </w:r>
      <w:r w:rsidR="0041064E" w:rsidRPr="00532C61">
        <w:rPr>
          <w:b/>
          <w:i/>
        </w:rPr>
        <w:t xml:space="preserve"> R</w:t>
      </w:r>
      <w:r w:rsidR="00C82217" w:rsidRPr="00532C61">
        <w:rPr>
          <w:b/>
          <w:i/>
        </w:rPr>
        <w:t xml:space="preserve">eport by the Government of </w:t>
      </w:r>
      <w:r w:rsidR="00444E7E">
        <w:rPr>
          <w:b/>
          <w:i/>
        </w:rPr>
        <w:t>Chile</w:t>
      </w:r>
    </w:p>
    <w:p w14:paraId="11868B5F" w14:textId="3545EB97" w:rsidR="00657704" w:rsidRPr="00A05258" w:rsidRDefault="0073263C" w:rsidP="00657704">
      <w:pPr>
        <w:pStyle w:val="Body"/>
        <w:jc w:val="center"/>
        <w:rPr>
          <w:b/>
        </w:rPr>
      </w:pPr>
      <w:r>
        <w:rPr>
          <w:b/>
        </w:rPr>
        <w:t>2</w:t>
      </w:r>
      <w:r w:rsidR="000604FB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>January</w:t>
      </w:r>
      <w:r w:rsidR="00532C61">
        <w:rPr>
          <w:b/>
        </w:rPr>
        <w:t>,</w:t>
      </w:r>
      <w:proofErr w:type="gramEnd"/>
      <w:r>
        <w:rPr>
          <w:b/>
        </w:rPr>
        <w:t xml:space="preserve"> 2019</w:t>
      </w:r>
    </w:p>
    <w:p w14:paraId="719D6E89" w14:textId="77777777" w:rsidR="00657704" w:rsidRPr="00A05258" w:rsidRDefault="00657704" w:rsidP="00657704">
      <w:pPr>
        <w:pStyle w:val="Body"/>
      </w:pPr>
      <w:r w:rsidRPr="00A05258">
        <w:t xml:space="preserve"> </w:t>
      </w:r>
    </w:p>
    <w:p w14:paraId="3FA6725C" w14:textId="77777777" w:rsidR="00657704" w:rsidRDefault="00657704" w:rsidP="00657704">
      <w:pPr>
        <w:pStyle w:val="Body"/>
      </w:pPr>
    </w:p>
    <w:p w14:paraId="6F7DFF2C" w14:textId="77777777" w:rsidR="002F048D" w:rsidRDefault="002F048D" w:rsidP="00657704">
      <w:pPr>
        <w:pStyle w:val="Body"/>
        <w:jc w:val="both"/>
      </w:pPr>
    </w:p>
    <w:p w14:paraId="4FB32D53" w14:textId="77777777" w:rsidR="00657704" w:rsidRPr="00B41134" w:rsidRDefault="00657704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 xml:space="preserve">Thank you, Mr. </w:t>
      </w:r>
      <w:r w:rsidR="002F048D" w:rsidRPr="00B41134">
        <w:rPr>
          <w:sz w:val="24"/>
        </w:rPr>
        <w:t xml:space="preserve">[Vice] </w:t>
      </w:r>
      <w:r w:rsidRPr="00B41134">
        <w:rPr>
          <w:sz w:val="24"/>
        </w:rPr>
        <w:t>President.</w:t>
      </w:r>
      <w:r w:rsidRPr="00B41134">
        <w:rPr>
          <w:sz w:val="24"/>
        </w:rPr>
        <w:tab/>
      </w:r>
      <w:r w:rsidRPr="00B41134">
        <w:rPr>
          <w:sz w:val="24"/>
        </w:rPr>
        <w:br/>
      </w:r>
    </w:p>
    <w:p w14:paraId="27DEAA30" w14:textId="78D033BE" w:rsidR="00306413" w:rsidRPr="00B41134" w:rsidRDefault="00657704" w:rsidP="00B41134">
      <w:pPr>
        <w:spacing w:line="276" w:lineRule="auto"/>
        <w:jc w:val="both"/>
        <w:rPr>
          <w:sz w:val="24"/>
          <w:lang w:val="en-US"/>
        </w:rPr>
      </w:pPr>
      <w:r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 xml:space="preserve">The Bahamas </w:t>
      </w:r>
      <w:r w:rsidR="0041064E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>extends a warm welcome to the</w:t>
      </w:r>
      <w:r w:rsidR="0073263C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 xml:space="preserve"> </w:t>
      </w:r>
      <w:r w:rsidR="00BF264F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>delegation of</w:t>
      </w:r>
      <w:r w:rsidR="000604FB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 xml:space="preserve"> Chile</w:t>
      </w:r>
      <w:r w:rsidR="00B41134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>.</w:t>
      </w:r>
    </w:p>
    <w:p w14:paraId="244926E5" w14:textId="6BD39129" w:rsidR="00444E7E" w:rsidRPr="00B41134" w:rsidRDefault="00444E7E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 xml:space="preserve">We congratulate Chile </w:t>
      </w:r>
      <w:r w:rsidR="00684DCD" w:rsidRPr="00B41134">
        <w:rPr>
          <w:sz w:val="24"/>
        </w:rPr>
        <w:t xml:space="preserve">for </w:t>
      </w:r>
      <w:r w:rsidR="00B41134" w:rsidRPr="00B41134">
        <w:rPr>
          <w:sz w:val="24"/>
        </w:rPr>
        <w:t xml:space="preserve">its </w:t>
      </w:r>
      <w:r w:rsidR="0081665A" w:rsidRPr="00B41134">
        <w:rPr>
          <w:sz w:val="24"/>
        </w:rPr>
        <w:t xml:space="preserve">ongoing </w:t>
      </w:r>
      <w:r w:rsidRPr="00B41134">
        <w:rPr>
          <w:sz w:val="24"/>
        </w:rPr>
        <w:t xml:space="preserve">efforts in the </w:t>
      </w:r>
      <w:r w:rsidR="00BC2577" w:rsidRPr="00B41134">
        <w:rPr>
          <w:sz w:val="24"/>
        </w:rPr>
        <w:t>field</w:t>
      </w:r>
      <w:r w:rsidRPr="00B41134">
        <w:rPr>
          <w:sz w:val="24"/>
        </w:rPr>
        <w:t xml:space="preserve"> of human rights.  Particularly noteworthy is Chile’s leadership in </w:t>
      </w:r>
      <w:r w:rsidR="00BC2577" w:rsidRPr="00B41134">
        <w:rPr>
          <w:sz w:val="24"/>
        </w:rPr>
        <w:t xml:space="preserve">promoting </w:t>
      </w:r>
      <w:r w:rsidRPr="00B41134">
        <w:rPr>
          <w:sz w:val="24"/>
        </w:rPr>
        <w:t xml:space="preserve">ratification of the Convention Against Torture </w:t>
      </w:r>
      <w:r w:rsidR="001511E1" w:rsidRPr="00B41134">
        <w:rPr>
          <w:sz w:val="24"/>
        </w:rPr>
        <w:t xml:space="preserve">(CAT) </w:t>
      </w:r>
      <w:r w:rsidRPr="00B41134">
        <w:rPr>
          <w:sz w:val="24"/>
        </w:rPr>
        <w:t>through the C</w:t>
      </w:r>
      <w:r w:rsidR="001511E1" w:rsidRPr="00B41134">
        <w:rPr>
          <w:sz w:val="24"/>
        </w:rPr>
        <w:t xml:space="preserve">onvention against Torture Initiative (CTI).  Moreover, </w:t>
      </w:r>
      <w:r w:rsidR="00A5414F" w:rsidRPr="00B41134">
        <w:rPr>
          <w:sz w:val="24"/>
        </w:rPr>
        <w:t xml:space="preserve">welcome developments include </w:t>
      </w:r>
      <w:r w:rsidR="001511E1" w:rsidRPr="00B41134">
        <w:rPr>
          <w:sz w:val="24"/>
        </w:rPr>
        <w:t>Chile</w:t>
      </w:r>
      <w:r w:rsidR="00A5414F" w:rsidRPr="00B41134">
        <w:rPr>
          <w:sz w:val="24"/>
        </w:rPr>
        <w:t>’s</w:t>
      </w:r>
      <w:r w:rsidR="001511E1" w:rsidRPr="00B41134">
        <w:rPr>
          <w:sz w:val="24"/>
        </w:rPr>
        <w:t xml:space="preserve"> </w:t>
      </w:r>
      <w:r w:rsidR="00E065CC" w:rsidRPr="00B41134">
        <w:rPr>
          <w:sz w:val="24"/>
        </w:rPr>
        <w:t>establishment of a dedicated</w:t>
      </w:r>
      <w:r w:rsidR="00A5414F" w:rsidRPr="00B41134">
        <w:rPr>
          <w:sz w:val="24"/>
        </w:rPr>
        <w:t xml:space="preserve"> human rights</w:t>
      </w:r>
      <w:r w:rsidR="00E065CC" w:rsidRPr="00B41134">
        <w:rPr>
          <w:sz w:val="24"/>
        </w:rPr>
        <w:t xml:space="preserve"> arm of government</w:t>
      </w:r>
      <w:r w:rsidR="00BC2577" w:rsidRPr="00B41134">
        <w:rPr>
          <w:sz w:val="24"/>
        </w:rPr>
        <w:t xml:space="preserve"> </w:t>
      </w:r>
      <w:r w:rsidR="00E065CC" w:rsidRPr="00B41134">
        <w:rPr>
          <w:sz w:val="24"/>
        </w:rPr>
        <w:t xml:space="preserve">– the office of the Undersecretary for human rights.  </w:t>
      </w:r>
      <w:r w:rsidR="00A5414F" w:rsidRPr="00B41134">
        <w:rPr>
          <w:sz w:val="24"/>
        </w:rPr>
        <w:t xml:space="preserve">Equally commendable are </w:t>
      </w:r>
      <w:r w:rsidR="00E065CC" w:rsidRPr="00B41134">
        <w:rPr>
          <w:sz w:val="24"/>
        </w:rPr>
        <w:t>policies</w:t>
      </w:r>
      <w:r w:rsidR="00A5414F" w:rsidRPr="00B41134">
        <w:rPr>
          <w:sz w:val="24"/>
        </w:rPr>
        <w:t xml:space="preserve"> and </w:t>
      </w:r>
      <w:proofErr w:type="spellStart"/>
      <w:r w:rsidR="00A5414F" w:rsidRPr="00B41134">
        <w:rPr>
          <w:sz w:val="24"/>
        </w:rPr>
        <w:t>programmes</w:t>
      </w:r>
      <w:proofErr w:type="spellEnd"/>
      <w:r w:rsidR="00A5414F" w:rsidRPr="00B41134">
        <w:rPr>
          <w:sz w:val="24"/>
        </w:rPr>
        <w:t xml:space="preserve"> </w:t>
      </w:r>
      <w:r w:rsidR="00E065CC" w:rsidRPr="00B41134">
        <w:rPr>
          <w:sz w:val="24"/>
        </w:rPr>
        <w:t xml:space="preserve">such as the Health and indigenous </w:t>
      </w:r>
      <w:proofErr w:type="gramStart"/>
      <w:r w:rsidR="00E065CC" w:rsidRPr="00B41134">
        <w:rPr>
          <w:sz w:val="24"/>
        </w:rPr>
        <w:t>peoples</w:t>
      </w:r>
      <w:proofErr w:type="gramEnd"/>
      <w:r w:rsidR="00E065CC" w:rsidRPr="00B41134">
        <w:rPr>
          <w:sz w:val="24"/>
        </w:rPr>
        <w:t xml:space="preserve"> policy</w:t>
      </w:r>
      <w:r w:rsidR="00B41134" w:rsidRPr="00B41134">
        <w:rPr>
          <w:sz w:val="24"/>
        </w:rPr>
        <w:t xml:space="preserve">; </w:t>
      </w:r>
      <w:r w:rsidR="00E065CC" w:rsidRPr="00B41134">
        <w:rPr>
          <w:sz w:val="24"/>
        </w:rPr>
        <w:t xml:space="preserve">financing </w:t>
      </w:r>
      <w:r w:rsidR="00BC2577" w:rsidRPr="00B41134">
        <w:rPr>
          <w:sz w:val="24"/>
        </w:rPr>
        <w:t>initiatives</w:t>
      </w:r>
      <w:r w:rsidR="00BC2577" w:rsidRPr="00B41134">
        <w:rPr>
          <w:sz w:val="24"/>
        </w:rPr>
        <w:t xml:space="preserve"> </w:t>
      </w:r>
      <w:r w:rsidR="00E065CC" w:rsidRPr="00B41134">
        <w:rPr>
          <w:sz w:val="24"/>
        </w:rPr>
        <w:t>for sustainable indigenous production</w:t>
      </w:r>
      <w:r w:rsidR="00B41134" w:rsidRPr="00B41134">
        <w:rPr>
          <w:sz w:val="24"/>
        </w:rPr>
        <w:t xml:space="preserve">; </w:t>
      </w:r>
      <w:r w:rsidR="00BC2577" w:rsidRPr="00B41134">
        <w:rPr>
          <w:sz w:val="24"/>
        </w:rPr>
        <w:t xml:space="preserve">implementation of a </w:t>
      </w:r>
      <w:r w:rsidR="00AD6485">
        <w:rPr>
          <w:sz w:val="24"/>
        </w:rPr>
        <w:t>N</w:t>
      </w:r>
      <w:r w:rsidR="00BC2577" w:rsidRPr="00B41134">
        <w:rPr>
          <w:sz w:val="24"/>
        </w:rPr>
        <w:t xml:space="preserve">ational </w:t>
      </w:r>
      <w:r w:rsidR="00AD6485">
        <w:rPr>
          <w:sz w:val="24"/>
        </w:rPr>
        <w:t>G</w:t>
      </w:r>
      <w:r w:rsidR="00BC2577" w:rsidRPr="00B41134">
        <w:rPr>
          <w:sz w:val="24"/>
        </w:rPr>
        <w:t xml:space="preserve">ender </w:t>
      </w:r>
      <w:r w:rsidR="00AD6485">
        <w:rPr>
          <w:sz w:val="24"/>
        </w:rPr>
        <w:t>E</w:t>
      </w:r>
      <w:r w:rsidR="00BC2577" w:rsidRPr="00B41134">
        <w:rPr>
          <w:sz w:val="24"/>
        </w:rPr>
        <w:t>quality plan for 2018-2030</w:t>
      </w:r>
      <w:r w:rsidR="00B41134" w:rsidRPr="00B41134">
        <w:rPr>
          <w:sz w:val="24"/>
        </w:rPr>
        <w:t>, a</w:t>
      </w:r>
      <w:r w:rsidR="00BC2577" w:rsidRPr="00B41134">
        <w:rPr>
          <w:sz w:val="24"/>
        </w:rPr>
        <w:t xml:space="preserve"> National Plan of Action for Children and Adolescents (2018-2025)</w:t>
      </w:r>
      <w:r w:rsidR="0081665A" w:rsidRPr="00B41134">
        <w:rPr>
          <w:sz w:val="24"/>
        </w:rPr>
        <w:t xml:space="preserve"> </w:t>
      </w:r>
      <w:r w:rsidR="00C11D73" w:rsidRPr="00B41134">
        <w:rPr>
          <w:sz w:val="24"/>
        </w:rPr>
        <w:t xml:space="preserve">and </w:t>
      </w:r>
      <w:r w:rsidR="00A5414F" w:rsidRPr="00B41134">
        <w:rPr>
          <w:sz w:val="24"/>
        </w:rPr>
        <w:t xml:space="preserve">a </w:t>
      </w:r>
      <w:r w:rsidR="00C11D73" w:rsidRPr="00B41134">
        <w:rPr>
          <w:sz w:val="24"/>
        </w:rPr>
        <w:t>National Human Rights Plan (2018-2021)</w:t>
      </w:r>
      <w:r w:rsidR="006D1DB1" w:rsidRPr="00B41134">
        <w:rPr>
          <w:sz w:val="24"/>
        </w:rPr>
        <w:t>.</w:t>
      </w:r>
    </w:p>
    <w:p w14:paraId="3D3DF99C" w14:textId="77777777" w:rsidR="00532C61" w:rsidRPr="00B41134" w:rsidRDefault="00532C61" w:rsidP="00B41134">
      <w:pPr>
        <w:pStyle w:val="Body"/>
        <w:spacing w:line="276" w:lineRule="auto"/>
        <w:jc w:val="both"/>
        <w:rPr>
          <w:sz w:val="24"/>
        </w:rPr>
      </w:pPr>
    </w:p>
    <w:p w14:paraId="08D4EE08" w14:textId="07D1A252" w:rsidR="00753407" w:rsidRPr="00B41134" w:rsidRDefault="0047302C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With a view to encouraging further improvements,</w:t>
      </w:r>
      <w:r w:rsidR="00411854" w:rsidRPr="00B41134">
        <w:rPr>
          <w:sz w:val="24"/>
        </w:rPr>
        <w:t xml:space="preserve"> </w:t>
      </w:r>
      <w:r w:rsidR="00753407" w:rsidRPr="00B41134">
        <w:rPr>
          <w:sz w:val="24"/>
        </w:rPr>
        <w:t>The Bahamas</w:t>
      </w:r>
      <w:r w:rsidR="00411854" w:rsidRPr="00B41134">
        <w:rPr>
          <w:sz w:val="24"/>
        </w:rPr>
        <w:t xml:space="preserve"> respectfully</w:t>
      </w:r>
      <w:r w:rsidR="00753407" w:rsidRPr="00B41134">
        <w:rPr>
          <w:sz w:val="24"/>
        </w:rPr>
        <w:t xml:space="preserve"> </w:t>
      </w:r>
      <w:r w:rsidR="00753407" w:rsidRPr="00B41134">
        <w:rPr>
          <w:b/>
          <w:sz w:val="24"/>
        </w:rPr>
        <w:t>recommends</w:t>
      </w:r>
      <w:r w:rsidR="00753407" w:rsidRPr="00B41134">
        <w:rPr>
          <w:sz w:val="24"/>
        </w:rPr>
        <w:t xml:space="preserve"> that </w:t>
      </w:r>
      <w:r w:rsidRPr="00B41134">
        <w:rPr>
          <w:sz w:val="24"/>
        </w:rPr>
        <w:t>Chile</w:t>
      </w:r>
      <w:r w:rsidR="00753407" w:rsidRPr="00B41134">
        <w:rPr>
          <w:sz w:val="24"/>
        </w:rPr>
        <w:t>:</w:t>
      </w:r>
    </w:p>
    <w:p w14:paraId="6BBC557C" w14:textId="77777777" w:rsidR="00753407" w:rsidRPr="00B41134" w:rsidRDefault="00753407" w:rsidP="00B41134">
      <w:pPr>
        <w:pStyle w:val="Body"/>
        <w:spacing w:line="276" w:lineRule="auto"/>
        <w:jc w:val="both"/>
        <w:rPr>
          <w:sz w:val="24"/>
        </w:rPr>
      </w:pPr>
    </w:p>
    <w:p w14:paraId="325DB232" w14:textId="74415D30" w:rsidR="001F1C3C" w:rsidRPr="002109C4" w:rsidRDefault="00992567" w:rsidP="002109C4">
      <w:pPr>
        <w:pStyle w:val="Body"/>
        <w:numPr>
          <w:ilvl w:val="0"/>
          <w:numId w:val="1"/>
        </w:numPr>
        <w:spacing w:line="276" w:lineRule="auto"/>
        <w:ind w:left="720"/>
        <w:jc w:val="both"/>
        <w:rPr>
          <w:sz w:val="24"/>
        </w:rPr>
      </w:pPr>
      <w:r>
        <w:rPr>
          <w:sz w:val="24"/>
        </w:rPr>
        <w:t>i</w:t>
      </w:r>
      <w:r w:rsidR="00B41134" w:rsidRPr="002109C4">
        <w:rPr>
          <w:sz w:val="24"/>
        </w:rPr>
        <w:t>mplements necessary reforms to ensure full access to inclusive, quality education for all, regardless of socioeconomic status</w:t>
      </w:r>
      <w:r>
        <w:rPr>
          <w:sz w:val="24"/>
        </w:rPr>
        <w:t>;</w:t>
      </w:r>
      <w:r w:rsidR="00B41134" w:rsidRPr="002109C4">
        <w:rPr>
          <w:sz w:val="24"/>
        </w:rPr>
        <w:tab/>
        <w:t xml:space="preserve"> </w:t>
      </w:r>
      <w:r w:rsidR="00186D7F" w:rsidRPr="002109C4">
        <w:rPr>
          <w:sz w:val="24"/>
        </w:rPr>
        <w:br/>
      </w:r>
    </w:p>
    <w:p w14:paraId="00A0CAEC" w14:textId="689D10CD" w:rsidR="001F1C3C" w:rsidRDefault="00992567" w:rsidP="00B41134">
      <w:pPr>
        <w:pStyle w:val="Body"/>
        <w:numPr>
          <w:ilvl w:val="0"/>
          <w:numId w:val="1"/>
        </w:numPr>
        <w:spacing w:line="276" w:lineRule="auto"/>
        <w:ind w:left="720"/>
        <w:jc w:val="both"/>
        <w:rPr>
          <w:sz w:val="24"/>
        </w:rPr>
      </w:pPr>
      <w:r>
        <w:rPr>
          <w:sz w:val="24"/>
        </w:rPr>
        <w:t>t</w:t>
      </w:r>
      <w:r w:rsidR="00B41134" w:rsidRPr="00B41134">
        <w:rPr>
          <w:sz w:val="24"/>
        </w:rPr>
        <w:t xml:space="preserve">akes steps to ensure </w:t>
      </w:r>
      <w:r w:rsidR="00AD6485">
        <w:rPr>
          <w:sz w:val="24"/>
        </w:rPr>
        <w:t>availability of</w:t>
      </w:r>
      <w:r w:rsidR="00B41134" w:rsidRPr="00B41134">
        <w:rPr>
          <w:sz w:val="24"/>
        </w:rPr>
        <w:t xml:space="preserve"> safe drinking water and sanitation, particularly for those in rural areas</w:t>
      </w:r>
      <w:r>
        <w:rPr>
          <w:sz w:val="24"/>
        </w:rPr>
        <w:t xml:space="preserve"> and</w:t>
      </w:r>
      <w:r>
        <w:rPr>
          <w:sz w:val="24"/>
        </w:rPr>
        <w:tab/>
      </w:r>
      <w:r>
        <w:rPr>
          <w:sz w:val="24"/>
        </w:rPr>
        <w:br/>
      </w:r>
    </w:p>
    <w:p w14:paraId="7784F02D" w14:textId="00FB0060" w:rsidR="00992567" w:rsidRPr="00B41134" w:rsidRDefault="00992567" w:rsidP="00B41134">
      <w:pPr>
        <w:pStyle w:val="Body"/>
        <w:numPr>
          <w:ilvl w:val="0"/>
          <w:numId w:val="1"/>
        </w:numPr>
        <w:spacing w:line="276" w:lineRule="auto"/>
        <w:ind w:left="720"/>
        <w:jc w:val="both"/>
        <w:rPr>
          <w:sz w:val="24"/>
        </w:rPr>
      </w:pPr>
      <w:r>
        <w:rPr>
          <w:sz w:val="24"/>
        </w:rPr>
        <w:t>conduct</w:t>
      </w:r>
      <w:r w:rsidR="00971D48">
        <w:rPr>
          <w:sz w:val="24"/>
        </w:rPr>
        <w:t>s</w:t>
      </w:r>
      <w:bookmarkStart w:id="0" w:name="_GoBack"/>
      <w:bookmarkEnd w:id="0"/>
      <w:r>
        <w:rPr>
          <w:sz w:val="24"/>
        </w:rPr>
        <w:t xml:space="preserve"> sustained public information and awareness campaigns, targeting youth, to combat the rise in HIV infections as well as stigma and discrimination.</w:t>
      </w:r>
    </w:p>
    <w:p w14:paraId="1D0A08BF" w14:textId="0E17C0BB" w:rsidR="00E63B63" w:rsidRPr="00B41134" w:rsidRDefault="00E63B63" w:rsidP="00B41134">
      <w:pPr>
        <w:pStyle w:val="Body"/>
        <w:spacing w:line="276" w:lineRule="auto"/>
        <w:jc w:val="both"/>
        <w:rPr>
          <w:sz w:val="24"/>
        </w:rPr>
      </w:pPr>
    </w:p>
    <w:p w14:paraId="24FE4E59" w14:textId="43B5E87B" w:rsidR="00753407" w:rsidRPr="00B41134" w:rsidRDefault="009C1CF1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We wish</w:t>
      </w:r>
      <w:r w:rsidR="0047302C" w:rsidRPr="00B41134">
        <w:rPr>
          <w:sz w:val="24"/>
        </w:rPr>
        <w:t xml:space="preserve"> Chile every success </w:t>
      </w:r>
      <w:r w:rsidR="002F048D" w:rsidRPr="00B41134">
        <w:rPr>
          <w:sz w:val="24"/>
        </w:rPr>
        <w:t>in this UPR process.</w:t>
      </w:r>
    </w:p>
    <w:p w14:paraId="4B106055" w14:textId="77777777" w:rsidR="00997A5F" w:rsidRPr="00B41134" w:rsidRDefault="00997A5F" w:rsidP="00B41134">
      <w:pPr>
        <w:pStyle w:val="Body"/>
        <w:spacing w:line="276" w:lineRule="auto"/>
        <w:jc w:val="both"/>
        <w:rPr>
          <w:sz w:val="24"/>
        </w:rPr>
      </w:pPr>
    </w:p>
    <w:p w14:paraId="4E4C78F7" w14:textId="6FFE74C5" w:rsidR="000815F9" w:rsidRPr="00B41134" w:rsidRDefault="00CC4BFA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I thank you</w:t>
      </w:r>
      <w:r w:rsidR="00657704" w:rsidRPr="00B41134">
        <w:rPr>
          <w:sz w:val="24"/>
        </w:rPr>
        <w:t>.</w:t>
      </w:r>
      <w:r w:rsidR="00587B7E" w:rsidRPr="00B41134">
        <w:rPr>
          <w:sz w:val="24"/>
        </w:rPr>
        <w:tab/>
      </w:r>
      <w:r w:rsidR="00587B7E" w:rsidRPr="00B41134">
        <w:rPr>
          <w:sz w:val="24"/>
        </w:rPr>
        <w:br/>
      </w:r>
    </w:p>
    <w:p w14:paraId="0FD2A008" w14:textId="012CE935" w:rsidR="00AB2497" w:rsidRDefault="00AB2497" w:rsidP="00587B7E">
      <w:pPr>
        <w:pStyle w:val="Body"/>
        <w:jc w:val="both"/>
      </w:pPr>
    </w:p>
    <w:p w14:paraId="66C97EA2" w14:textId="7E201A39" w:rsidR="002F048D" w:rsidRDefault="002F048D" w:rsidP="000815F9"/>
    <w:sectPr w:rsidR="002F048D" w:rsidSect="00C715E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604FB"/>
    <w:rsid w:val="00076CE0"/>
    <w:rsid w:val="000779F1"/>
    <w:rsid w:val="000815F9"/>
    <w:rsid w:val="00104F37"/>
    <w:rsid w:val="001511E1"/>
    <w:rsid w:val="00186D7F"/>
    <w:rsid w:val="0019147C"/>
    <w:rsid w:val="001F1C3C"/>
    <w:rsid w:val="00200CD5"/>
    <w:rsid w:val="002109C4"/>
    <w:rsid w:val="00244B24"/>
    <w:rsid w:val="00266EA7"/>
    <w:rsid w:val="002A06D6"/>
    <w:rsid w:val="002F048D"/>
    <w:rsid w:val="002F1E37"/>
    <w:rsid w:val="00306413"/>
    <w:rsid w:val="00322698"/>
    <w:rsid w:val="00350BA8"/>
    <w:rsid w:val="00376F87"/>
    <w:rsid w:val="003E464D"/>
    <w:rsid w:val="003F1860"/>
    <w:rsid w:val="0041064E"/>
    <w:rsid w:val="00411854"/>
    <w:rsid w:val="00444E7E"/>
    <w:rsid w:val="0047302C"/>
    <w:rsid w:val="0047723E"/>
    <w:rsid w:val="0048581B"/>
    <w:rsid w:val="00487EA0"/>
    <w:rsid w:val="004A09D4"/>
    <w:rsid w:val="005058ED"/>
    <w:rsid w:val="00532C61"/>
    <w:rsid w:val="0056373A"/>
    <w:rsid w:val="00587B7E"/>
    <w:rsid w:val="005B37D9"/>
    <w:rsid w:val="005B4A64"/>
    <w:rsid w:val="005C3241"/>
    <w:rsid w:val="005E5233"/>
    <w:rsid w:val="00615DB0"/>
    <w:rsid w:val="00624B1C"/>
    <w:rsid w:val="00657704"/>
    <w:rsid w:val="00684DCD"/>
    <w:rsid w:val="006A03E5"/>
    <w:rsid w:val="006D1DB1"/>
    <w:rsid w:val="00717CD4"/>
    <w:rsid w:val="007210EA"/>
    <w:rsid w:val="00730F83"/>
    <w:rsid w:val="0073263C"/>
    <w:rsid w:val="00753407"/>
    <w:rsid w:val="007B0D0A"/>
    <w:rsid w:val="00815509"/>
    <w:rsid w:val="0081665A"/>
    <w:rsid w:val="00830C25"/>
    <w:rsid w:val="00831E85"/>
    <w:rsid w:val="00870011"/>
    <w:rsid w:val="008E68DB"/>
    <w:rsid w:val="009031A7"/>
    <w:rsid w:val="0090411E"/>
    <w:rsid w:val="00916384"/>
    <w:rsid w:val="0095674D"/>
    <w:rsid w:val="00971D48"/>
    <w:rsid w:val="00992567"/>
    <w:rsid w:val="00997A5F"/>
    <w:rsid w:val="009C1CF1"/>
    <w:rsid w:val="009C25FA"/>
    <w:rsid w:val="009E3684"/>
    <w:rsid w:val="00A3128B"/>
    <w:rsid w:val="00A41753"/>
    <w:rsid w:val="00A43D90"/>
    <w:rsid w:val="00A46BE4"/>
    <w:rsid w:val="00A5010B"/>
    <w:rsid w:val="00A5414F"/>
    <w:rsid w:val="00A656BD"/>
    <w:rsid w:val="00AB2497"/>
    <w:rsid w:val="00AB72D3"/>
    <w:rsid w:val="00AD6485"/>
    <w:rsid w:val="00AE3EED"/>
    <w:rsid w:val="00AE5AC3"/>
    <w:rsid w:val="00B075A6"/>
    <w:rsid w:val="00B15CFF"/>
    <w:rsid w:val="00B30CAD"/>
    <w:rsid w:val="00B41134"/>
    <w:rsid w:val="00B55CBE"/>
    <w:rsid w:val="00B914F0"/>
    <w:rsid w:val="00BC2577"/>
    <w:rsid w:val="00BD04D6"/>
    <w:rsid w:val="00BE54E4"/>
    <w:rsid w:val="00BF264F"/>
    <w:rsid w:val="00C11D73"/>
    <w:rsid w:val="00C261C7"/>
    <w:rsid w:val="00C26D87"/>
    <w:rsid w:val="00C55B24"/>
    <w:rsid w:val="00C63BD9"/>
    <w:rsid w:val="00C715EB"/>
    <w:rsid w:val="00C82217"/>
    <w:rsid w:val="00C85C2D"/>
    <w:rsid w:val="00CC4BFA"/>
    <w:rsid w:val="00D130D8"/>
    <w:rsid w:val="00D14A47"/>
    <w:rsid w:val="00D15A3C"/>
    <w:rsid w:val="00D76685"/>
    <w:rsid w:val="00DF0170"/>
    <w:rsid w:val="00E065CC"/>
    <w:rsid w:val="00E245EE"/>
    <w:rsid w:val="00E63B63"/>
    <w:rsid w:val="00EB456E"/>
    <w:rsid w:val="00F0510B"/>
    <w:rsid w:val="00F17633"/>
    <w:rsid w:val="00F20A56"/>
    <w:rsid w:val="00F64891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44F37-E7D9-465F-9696-869AB4E5B69B}"/>
</file>

<file path=customXml/itemProps2.xml><?xml version="1.0" encoding="utf-8"?>
<ds:datastoreItem xmlns:ds="http://schemas.openxmlformats.org/officeDocument/2006/customXml" ds:itemID="{689F0503-F18D-4F82-A4C8-87FB0E3A15FF}"/>
</file>

<file path=customXml/itemProps3.xml><?xml version="1.0" encoding="utf-8"?>
<ds:datastoreItem xmlns:ds="http://schemas.openxmlformats.org/officeDocument/2006/customXml" ds:itemID="{9EB48383-654C-4D6A-8CAA-53D5B829849D}"/>
</file>

<file path=customXml/itemProps4.xml><?xml version="1.0" encoding="utf-8"?>
<ds:datastoreItem xmlns:ds="http://schemas.openxmlformats.org/officeDocument/2006/customXml" ds:itemID="{C2F6337C-73F3-448E-BFCB-3A672C168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8</cp:revision>
  <cp:lastPrinted>2019-01-22T08:17:00Z</cp:lastPrinted>
  <dcterms:created xsi:type="dcterms:W3CDTF">2019-01-22T07:52:00Z</dcterms:created>
  <dcterms:modified xsi:type="dcterms:W3CDTF">2019-01-22T08:17:00Z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