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08" w:rsidRDefault="00D86608" w:rsidP="00D86608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61312" behindDoc="0" locked="0" layoutInCell="1" allowOverlap="1" wp14:anchorId="24AD221F" wp14:editId="2102D4AF">
            <wp:simplePos x="0" y="0"/>
            <wp:positionH relativeFrom="column">
              <wp:posOffset>2352675</wp:posOffset>
            </wp:positionH>
            <wp:positionV relativeFrom="paragraph">
              <wp:posOffset>-31750</wp:posOffset>
            </wp:positionV>
            <wp:extent cx="1181100" cy="1133475"/>
            <wp:effectExtent l="0" t="0" r="0" b="9525"/>
            <wp:wrapNone/>
            <wp:docPr id="2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608" w:rsidRDefault="00D86608" w:rsidP="00D86608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86608" w:rsidRDefault="00D86608" w:rsidP="00D86608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86608" w:rsidRPr="007C2E66" w:rsidRDefault="00D86608" w:rsidP="00D86608">
      <w:pPr>
        <w:bidi/>
        <w:jc w:val="center"/>
        <w:rPr>
          <w:rFonts w:cs="Sultan bold"/>
          <w:sz w:val="36"/>
          <w:szCs w:val="36"/>
          <w:rtl/>
          <w:lang w:bidi="ar-QA"/>
        </w:rPr>
      </w:pPr>
      <w:r w:rsidRPr="007C2E66">
        <w:rPr>
          <w:rFonts w:cs="Sultan bold" w:hint="cs"/>
          <w:sz w:val="36"/>
          <w:szCs w:val="36"/>
          <w:rtl/>
          <w:lang w:bidi="ar-QA"/>
        </w:rPr>
        <w:t xml:space="preserve">الدورة  </w:t>
      </w:r>
      <w:r>
        <w:rPr>
          <w:rFonts w:cs="Sultan bold" w:hint="cs"/>
          <w:sz w:val="36"/>
          <w:szCs w:val="36"/>
          <w:rtl/>
          <w:lang w:bidi="ar-QA"/>
        </w:rPr>
        <w:t xml:space="preserve">الثانية والثلاثون </w:t>
      </w:r>
      <w:r w:rsidRPr="007C2E66">
        <w:rPr>
          <w:rFonts w:cs="Sultan bold" w:hint="cs"/>
          <w:sz w:val="36"/>
          <w:szCs w:val="36"/>
          <w:rtl/>
          <w:lang w:bidi="ar-QA"/>
        </w:rPr>
        <w:t>للف</w:t>
      </w:r>
      <w:bookmarkStart w:id="0" w:name="_GoBack"/>
      <w:bookmarkEnd w:id="0"/>
      <w:r w:rsidRPr="007C2E66">
        <w:rPr>
          <w:rFonts w:cs="Sultan bold" w:hint="cs"/>
          <w:sz w:val="36"/>
          <w:szCs w:val="36"/>
          <w:rtl/>
          <w:lang w:bidi="ar-QA"/>
        </w:rPr>
        <w:t xml:space="preserve">ريق العامل المعني بالاستعراض الدوري الشامل </w:t>
      </w:r>
    </w:p>
    <w:p w:rsidR="00D86608" w:rsidRPr="007C2E66" w:rsidRDefault="00D86608" w:rsidP="00D86608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r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32</w:t>
      </w:r>
      <w:r w:rsidRPr="006E3281">
        <w:rPr>
          <w:rFonts w:ascii="Bookman Old Style" w:eastAsia="Arial Unicode MS" w:hAnsi="Bookman Old Style" w:cs="Arial Unicode MS"/>
          <w:b/>
          <w:bCs/>
          <w:sz w:val="32"/>
          <w:szCs w:val="32"/>
          <w:vertAlign w:val="superscript"/>
          <w:lang w:eastAsia="en-GB"/>
        </w:rPr>
        <w:t>nd</w:t>
      </w:r>
      <w:r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 </w:t>
      </w:r>
      <w:r w:rsidRPr="007C2E66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Session of the UPR Working Group</w:t>
      </w:r>
    </w:p>
    <w:p w:rsidR="00D86608" w:rsidRPr="004226DC" w:rsidRDefault="00D86608" w:rsidP="00D86608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86608" w:rsidRDefault="00D86608" w:rsidP="00D86608">
      <w:pPr>
        <w:bidi/>
        <w:jc w:val="center"/>
        <w:rPr>
          <w:rFonts w:cs="Sultan bold"/>
          <w:sz w:val="44"/>
          <w:szCs w:val="44"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استعراض التقرير الوطني لشيلي      </w:t>
      </w:r>
    </w:p>
    <w:p w:rsidR="00D86608" w:rsidRPr="00736F23" w:rsidRDefault="00D86608" w:rsidP="00D86608">
      <w:pPr>
        <w:bidi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rtl/>
          <w:lang w:eastAsia="en-GB"/>
        </w:rPr>
      </w:pPr>
      <w:r w:rsidRPr="00736F23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Review of </w:t>
      </w:r>
      <w:r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/>
        </w:rPr>
        <w:t xml:space="preserve">Chile </w:t>
      </w:r>
      <w:r w:rsidRPr="00736F23">
        <w:rPr>
          <w:rFonts w:ascii="Bookman Old Style" w:eastAsia="Arial Unicode MS" w:hAnsi="Bookman Old Style" w:cs="Arial Unicode MS" w:hint="cs"/>
          <w:b/>
          <w:bCs/>
          <w:sz w:val="32"/>
          <w:szCs w:val="32"/>
          <w:rtl/>
          <w:lang w:eastAsia="en-GB"/>
        </w:rPr>
        <w:t xml:space="preserve">  </w:t>
      </w:r>
    </w:p>
    <w:p w:rsidR="00D86608" w:rsidRDefault="00D86608" w:rsidP="00D86608">
      <w:pPr>
        <w:bidi/>
        <w:jc w:val="center"/>
        <w:rPr>
          <w:rFonts w:cs="Sultan bold"/>
          <w:sz w:val="40"/>
          <w:szCs w:val="40"/>
          <w:rtl/>
        </w:rPr>
      </w:pPr>
    </w:p>
    <w:p w:rsidR="00D86608" w:rsidRPr="00265876" w:rsidRDefault="00D86608" w:rsidP="00D86608">
      <w:pPr>
        <w:bidi/>
        <w:spacing w:before="480" w:line="240" w:lineRule="auto"/>
        <w:jc w:val="center"/>
        <w:rPr>
          <w:rFonts w:cs="Sultan bold"/>
          <w:sz w:val="48"/>
          <w:szCs w:val="48"/>
          <w:rtl/>
          <w:lang w:bidi="ar-QA"/>
        </w:rPr>
      </w:pPr>
      <w:r w:rsidRPr="00265876">
        <w:rPr>
          <w:rFonts w:cs="Sultan bold" w:hint="cs"/>
          <w:sz w:val="48"/>
          <w:szCs w:val="48"/>
          <w:rtl/>
          <w:lang w:bidi="ar-QA"/>
        </w:rPr>
        <w:t xml:space="preserve">كلمة وفد </w:t>
      </w:r>
      <w:r>
        <w:rPr>
          <w:rFonts w:cs="Sultan bold" w:hint="cs"/>
          <w:sz w:val="48"/>
          <w:szCs w:val="48"/>
          <w:rtl/>
          <w:lang w:bidi="ar-QA"/>
        </w:rPr>
        <w:t xml:space="preserve">دولة </w:t>
      </w:r>
      <w:r w:rsidRPr="00265876">
        <w:rPr>
          <w:rFonts w:cs="Sultan bold" w:hint="cs"/>
          <w:sz w:val="48"/>
          <w:szCs w:val="48"/>
          <w:rtl/>
          <w:lang w:bidi="ar-QA"/>
        </w:rPr>
        <w:t>قطر</w:t>
      </w:r>
    </w:p>
    <w:p w:rsidR="00D86608" w:rsidRPr="00265876" w:rsidRDefault="00D86608" w:rsidP="00D86608">
      <w:pPr>
        <w:bidi/>
        <w:jc w:val="center"/>
        <w:rPr>
          <w:rFonts w:cs="Sultan bold"/>
          <w:sz w:val="40"/>
          <w:szCs w:val="40"/>
          <w:rtl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ي</w:t>
      </w:r>
      <w:r w:rsidRPr="00265876">
        <w:rPr>
          <w:rFonts w:cs="Sultan bold" w:hint="cs"/>
          <w:sz w:val="40"/>
          <w:szCs w:val="40"/>
          <w:rtl/>
          <w:lang w:bidi="ar-QA"/>
        </w:rPr>
        <w:t>لقيها</w:t>
      </w:r>
    </w:p>
    <w:p w:rsidR="00D86608" w:rsidRPr="00F62B45" w:rsidRDefault="00D86608" w:rsidP="00D86608">
      <w:pPr>
        <w:bidi/>
        <w:spacing w:after="0"/>
        <w:contextualSpacing/>
        <w:jc w:val="center"/>
        <w:rPr>
          <w:rFonts w:cs="Sultan bold"/>
          <w:sz w:val="44"/>
          <w:szCs w:val="44"/>
          <w:rtl/>
          <w:lang w:bidi="ar-QA"/>
        </w:rPr>
      </w:pPr>
      <w:r w:rsidRPr="00F62B45">
        <w:rPr>
          <w:rFonts w:cs="Sultan bold" w:hint="cs"/>
          <w:sz w:val="44"/>
          <w:szCs w:val="44"/>
          <w:rtl/>
          <w:lang w:bidi="ar-QA"/>
        </w:rPr>
        <w:t xml:space="preserve">السيد/ عبدالله </w:t>
      </w:r>
      <w:r>
        <w:rPr>
          <w:rFonts w:cs="Sultan bold" w:hint="cs"/>
          <w:sz w:val="44"/>
          <w:szCs w:val="44"/>
          <w:rtl/>
          <w:lang w:bidi="ar-QA"/>
        </w:rPr>
        <w:t xml:space="preserve">حمد النعيمي </w:t>
      </w:r>
      <w:r w:rsidRPr="00F62B45">
        <w:rPr>
          <w:rFonts w:cs="Sultan bold" w:hint="cs"/>
          <w:sz w:val="44"/>
          <w:szCs w:val="44"/>
          <w:rtl/>
          <w:lang w:bidi="ar-QA"/>
        </w:rPr>
        <w:t xml:space="preserve"> </w:t>
      </w:r>
    </w:p>
    <w:p w:rsidR="00D86608" w:rsidRPr="00F62B45" w:rsidRDefault="00D86608" w:rsidP="00D86608">
      <w:pPr>
        <w:bidi/>
        <w:spacing w:after="120"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>نائب المندوب</w:t>
      </w:r>
      <w:r w:rsidRPr="00F62B45">
        <w:rPr>
          <w:rFonts w:cs="Sultan bold" w:hint="cs"/>
          <w:sz w:val="44"/>
          <w:szCs w:val="44"/>
          <w:rtl/>
          <w:lang w:bidi="ar-QA"/>
        </w:rPr>
        <w:t xml:space="preserve"> الدائم بجنيف   </w:t>
      </w:r>
    </w:p>
    <w:p w:rsidR="00D86608" w:rsidRPr="00F62B45" w:rsidRDefault="00D86608" w:rsidP="00D86608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r w:rsidRPr="00F62B45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Mr. Abdulla </w:t>
      </w:r>
      <w:r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/>
        </w:rPr>
        <w:t xml:space="preserve">AL-NUAIMI </w:t>
      </w:r>
      <w:r w:rsidRPr="00F62B45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 </w:t>
      </w:r>
    </w:p>
    <w:p w:rsidR="00D86608" w:rsidRPr="00F62B45" w:rsidRDefault="00D86608" w:rsidP="00D86608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r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/>
        </w:rPr>
        <w:t xml:space="preserve">Deputy Permanent Representative </w:t>
      </w:r>
      <w:r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 </w:t>
      </w:r>
      <w:r w:rsidRPr="00F62B45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 </w:t>
      </w:r>
    </w:p>
    <w:p w:rsidR="00D86608" w:rsidRDefault="00D86608" w:rsidP="00D86608">
      <w:pPr>
        <w:bidi/>
        <w:spacing w:after="0"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rtl/>
          <w:lang w:eastAsia="en-GB"/>
        </w:rPr>
      </w:pPr>
    </w:p>
    <w:p w:rsidR="00D86608" w:rsidRDefault="00D86608" w:rsidP="00D86608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D86608" w:rsidRDefault="00D86608" w:rsidP="00D86608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D86608" w:rsidRDefault="00D86608" w:rsidP="00D86608">
      <w:pPr>
        <w:bidi/>
        <w:spacing w:after="0"/>
        <w:jc w:val="center"/>
        <w:rPr>
          <w:rFonts w:cs="Sultan bold"/>
          <w:sz w:val="36"/>
          <w:szCs w:val="36"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>جنيف، 22 يناير 2019م</w:t>
      </w:r>
    </w:p>
    <w:p w:rsidR="002F0C65" w:rsidRPr="00D74B31" w:rsidRDefault="002F0C65" w:rsidP="002F0C65">
      <w:pPr>
        <w:bidi/>
        <w:spacing w:after="0"/>
        <w:rPr>
          <w:rFonts w:cs="Sultan bold"/>
          <w:sz w:val="36"/>
          <w:szCs w:val="36"/>
          <w:rtl/>
          <w:lang w:bidi="ar-QA"/>
        </w:rPr>
      </w:pPr>
      <w:r w:rsidRPr="00D74B31">
        <w:rPr>
          <w:rFonts w:cs="Sultan bold" w:hint="cs"/>
          <w:sz w:val="36"/>
          <w:szCs w:val="36"/>
          <w:rtl/>
          <w:lang w:bidi="ar-QA"/>
        </w:rPr>
        <w:lastRenderedPageBreak/>
        <w:t>السيد الرئيس،</w:t>
      </w:r>
    </w:p>
    <w:p w:rsidR="002F0C65" w:rsidRPr="009059F5" w:rsidRDefault="002F0C65" w:rsidP="002F0C65">
      <w:pPr>
        <w:bidi/>
        <w:spacing w:after="0" w:line="360" w:lineRule="auto"/>
        <w:jc w:val="both"/>
        <w:rPr>
          <w:rFonts w:cs="Sultan normal"/>
          <w:sz w:val="36"/>
          <w:szCs w:val="36"/>
          <w:lang w:val="en-US"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في البدء نرحب بوفد شيلي ونشكره على العرض القيم لتقريره الوطني. </w:t>
      </w:r>
    </w:p>
    <w:p w:rsidR="002F0C65" w:rsidRDefault="002F0C65" w:rsidP="002F0C65">
      <w:pPr>
        <w:bidi/>
        <w:spacing w:after="0"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>يشيد وفد بلادي بالتدابير التي اتخذتها شيلي استجابة للتوصيات التي قُدمت لها في الاستعراض السابق، ونذكر على سبيل المثال الانضمام لعدد من المواثيق الدولية</w:t>
      </w:r>
      <w:r>
        <w:rPr>
          <w:rFonts w:cs="Sultan normal"/>
          <w:sz w:val="36"/>
          <w:szCs w:val="36"/>
          <w:lang w:bidi="ar-QA"/>
        </w:rPr>
        <w:t xml:space="preserve"> </w:t>
      </w:r>
      <w:r>
        <w:rPr>
          <w:rFonts w:cs="Sultan normal" w:hint="cs"/>
          <w:sz w:val="36"/>
          <w:szCs w:val="36"/>
          <w:rtl/>
          <w:lang w:bidi="ar-QA"/>
        </w:rPr>
        <w:t xml:space="preserve">، وإنشاء آليات وطنية كالأمانة الفرعية لحقوق الإنسان </w:t>
      </w:r>
      <w:r w:rsidRPr="0019788D">
        <w:rPr>
          <w:rFonts w:asciiTheme="majorBidi" w:hAnsiTheme="majorBidi" w:cstheme="majorBidi"/>
          <w:sz w:val="28"/>
          <w:szCs w:val="28"/>
          <w:lang w:val="en-US" w:bidi="ar-QA"/>
        </w:rPr>
        <w:t>Office of the Undersecretary for Human Rights</w:t>
      </w:r>
      <w:r>
        <w:rPr>
          <w:rFonts w:cs="Sultan normal"/>
          <w:sz w:val="36"/>
          <w:szCs w:val="36"/>
          <w:lang w:val="en-US" w:bidi="ar-QA"/>
        </w:rPr>
        <w:t xml:space="preserve"> </w:t>
      </w:r>
      <w:r>
        <w:rPr>
          <w:rFonts w:cs="Sultan normal" w:hint="cs"/>
          <w:sz w:val="36"/>
          <w:szCs w:val="36"/>
          <w:rtl/>
          <w:lang w:bidi="ar-QA"/>
        </w:rPr>
        <w:t xml:space="preserve">، وكذلك الشروع في تنفيذ الخطة الوطنية لحقوق الانسان للفترة 2018 </w:t>
      </w:r>
      <w:r>
        <w:rPr>
          <w:rFonts w:cs="Sultan normal"/>
          <w:sz w:val="36"/>
          <w:szCs w:val="36"/>
          <w:rtl/>
          <w:lang w:bidi="ar-QA"/>
        </w:rPr>
        <w:t>–</w:t>
      </w:r>
      <w:r>
        <w:rPr>
          <w:rFonts w:cs="Sultan normal" w:hint="cs"/>
          <w:sz w:val="36"/>
          <w:szCs w:val="36"/>
          <w:rtl/>
          <w:lang w:bidi="ar-QA"/>
        </w:rPr>
        <w:t xml:space="preserve"> 2021.  </w:t>
      </w:r>
    </w:p>
    <w:p w:rsidR="002F0C65" w:rsidRDefault="002F0C65" w:rsidP="002F0C65">
      <w:pPr>
        <w:bidi/>
        <w:spacing w:after="0"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كما نثمن الجهود المبذولة في اطار عملية الاصلاح التعليمي وتوسيع نطاق خدمات الرعاية الصحية. </w:t>
      </w:r>
    </w:p>
    <w:p w:rsidR="002F0C65" w:rsidRDefault="002F0C65" w:rsidP="002F0C65">
      <w:pPr>
        <w:bidi/>
        <w:spacing w:after="0"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ودعماً لجهود شيلي يتقدم وفد بلادي بالتوصيات التالية: </w:t>
      </w:r>
    </w:p>
    <w:p w:rsidR="002F0C65" w:rsidRDefault="002F0C65" w:rsidP="002F0C65">
      <w:pPr>
        <w:pStyle w:val="a4"/>
        <w:numPr>
          <w:ilvl w:val="0"/>
          <w:numId w:val="10"/>
        </w:numPr>
        <w:bidi/>
        <w:spacing w:line="360" w:lineRule="auto"/>
        <w:jc w:val="both"/>
        <w:rPr>
          <w:rFonts w:cs="Sultan normal"/>
          <w:b/>
          <w:bCs/>
          <w:sz w:val="36"/>
          <w:szCs w:val="36"/>
          <w:lang w:bidi="ar-QA"/>
        </w:rPr>
      </w:pPr>
      <w:r>
        <w:rPr>
          <w:rFonts w:cs="Sultan normal" w:hint="cs"/>
          <w:b/>
          <w:bCs/>
          <w:sz w:val="36"/>
          <w:szCs w:val="36"/>
          <w:rtl/>
          <w:lang w:bidi="ar-QA"/>
        </w:rPr>
        <w:t>بذل المزيد من الجهود لتوفير فرص الوصول الم</w:t>
      </w:r>
      <w:r w:rsidRPr="00D41FCF">
        <w:rPr>
          <w:rFonts w:cs="Sultan normal" w:hint="cs"/>
          <w:b/>
          <w:bCs/>
          <w:sz w:val="36"/>
          <w:szCs w:val="36"/>
          <w:rtl/>
          <w:lang w:bidi="ar-QA"/>
        </w:rPr>
        <w:t>تكاف</w:t>
      </w:r>
      <w:r>
        <w:rPr>
          <w:rFonts w:cs="Sultan normal" w:hint="cs"/>
          <w:b/>
          <w:bCs/>
          <w:sz w:val="36"/>
          <w:szCs w:val="36"/>
          <w:rtl/>
          <w:lang w:bidi="ar-QA"/>
        </w:rPr>
        <w:t>ئ</w:t>
      </w:r>
      <w:r w:rsidRPr="00D41FCF">
        <w:rPr>
          <w:rFonts w:cs="Sultan normal" w:hint="cs"/>
          <w:b/>
          <w:bCs/>
          <w:sz w:val="36"/>
          <w:szCs w:val="36"/>
          <w:rtl/>
          <w:lang w:bidi="ar-QA"/>
        </w:rPr>
        <w:t xml:space="preserve"> للتعليم لاسيما في المناطق الريفية.</w:t>
      </w:r>
    </w:p>
    <w:p w:rsidR="002F0C65" w:rsidRPr="00B62645" w:rsidRDefault="002F0C65" w:rsidP="002F0C65">
      <w:pPr>
        <w:pStyle w:val="a4"/>
        <w:numPr>
          <w:ilvl w:val="0"/>
          <w:numId w:val="10"/>
        </w:numPr>
        <w:bidi/>
        <w:spacing w:line="360" w:lineRule="auto"/>
        <w:jc w:val="both"/>
        <w:rPr>
          <w:rFonts w:cs="Sultan normal"/>
          <w:b/>
          <w:bCs/>
          <w:sz w:val="36"/>
          <w:szCs w:val="36"/>
          <w:rtl/>
          <w:lang w:bidi="ar-QA"/>
        </w:rPr>
      </w:pPr>
      <w:r w:rsidRPr="00B62645">
        <w:rPr>
          <w:rFonts w:cs="Sultan normal" w:hint="cs"/>
          <w:b/>
          <w:bCs/>
          <w:sz w:val="36"/>
          <w:szCs w:val="36"/>
          <w:rtl/>
          <w:lang w:bidi="ar-QA"/>
        </w:rPr>
        <w:t>وضع استراتيجية شاملة ومحددة الأهداف للقضاء على الفقر وربطها مع جهود تنفيذ أهداف التنمية المستدامة</w:t>
      </w:r>
      <w:r>
        <w:rPr>
          <w:rFonts w:cs="Sultan normal" w:hint="cs"/>
          <w:b/>
          <w:bCs/>
          <w:sz w:val="36"/>
          <w:szCs w:val="36"/>
          <w:rtl/>
          <w:lang w:bidi="ar-QA"/>
        </w:rPr>
        <w:t xml:space="preserve">. </w:t>
      </w:r>
      <w:r w:rsidRPr="00B62645">
        <w:rPr>
          <w:rFonts w:cs="Sultan normal" w:hint="cs"/>
          <w:b/>
          <w:bCs/>
          <w:sz w:val="36"/>
          <w:szCs w:val="36"/>
          <w:rtl/>
          <w:lang w:bidi="ar-QA"/>
        </w:rPr>
        <w:t xml:space="preserve"> </w:t>
      </w:r>
    </w:p>
    <w:p w:rsidR="002F0C65" w:rsidRDefault="002F0C65" w:rsidP="002F0C65">
      <w:pPr>
        <w:pStyle w:val="a4"/>
        <w:numPr>
          <w:ilvl w:val="0"/>
          <w:numId w:val="10"/>
        </w:numPr>
        <w:bidi/>
        <w:spacing w:after="0" w:line="360" w:lineRule="auto"/>
        <w:jc w:val="both"/>
        <w:rPr>
          <w:rFonts w:cs="Sultan normal"/>
          <w:b/>
          <w:bCs/>
          <w:sz w:val="36"/>
          <w:szCs w:val="36"/>
          <w:lang w:bidi="ar-QA"/>
        </w:rPr>
      </w:pPr>
      <w:r>
        <w:rPr>
          <w:rFonts w:cs="Sultan normal" w:hint="cs"/>
          <w:b/>
          <w:bCs/>
          <w:sz w:val="36"/>
          <w:szCs w:val="36"/>
          <w:rtl/>
          <w:lang w:bidi="ar-QA"/>
        </w:rPr>
        <w:t xml:space="preserve">مواصلة الجهود لمكافحة الاتجار بالبشر بما في ذلك عن طريق مواءمة التشريعات الوطنية مع المعايير الدولية ذات الصلة، وضمان وصول الضحايا إلى خدمات إعادة التأهيل الملائمة. </w:t>
      </w:r>
    </w:p>
    <w:p w:rsidR="002F0C65" w:rsidRDefault="002F0C65" w:rsidP="002F0C65">
      <w:pPr>
        <w:bidi/>
        <w:rPr>
          <w:rFonts w:cs="Sultan normal"/>
          <w:sz w:val="36"/>
          <w:szCs w:val="36"/>
          <w:rtl/>
          <w:lang w:bidi="ar-QA"/>
        </w:rPr>
      </w:pPr>
      <w:r w:rsidRPr="00DD2012">
        <w:rPr>
          <w:rFonts w:cs="Sultan bold" w:hint="cs"/>
          <w:sz w:val="36"/>
          <w:szCs w:val="36"/>
          <w:rtl/>
          <w:lang w:bidi="ar-QA"/>
        </w:rPr>
        <w:t>شكراً السيد الرئيس</w:t>
      </w:r>
      <w:r>
        <w:rPr>
          <w:rFonts w:cs="Sultan bold" w:hint="cs"/>
          <w:sz w:val="36"/>
          <w:szCs w:val="36"/>
          <w:rtl/>
          <w:lang w:bidi="ar-QA"/>
        </w:rPr>
        <w:t xml:space="preserve"> </w:t>
      </w:r>
      <w:r w:rsidRPr="00DD2012">
        <w:rPr>
          <w:rFonts w:cs="Sultan bold" w:hint="cs"/>
          <w:sz w:val="36"/>
          <w:szCs w:val="36"/>
          <w:rtl/>
          <w:lang w:bidi="ar-QA"/>
        </w:rPr>
        <w:t>،،،</w:t>
      </w:r>
    </w:p>
    <w:p w:rsidR="002F0C65" w:rsidRDefault="002F0C65" w:rsidP="00D41FCF">
      <w:pPr>
        <w:pStyle w:val="a4"/>
        <w:spacing w:after="240" w:line="360" w:lineRule="auto"/>
        <w:ind w:left="360"/>
        <w:contextualSpacing w:val="0"/>
        <w:jc w:val="both"/>
        <w:rPr>
          <w:rFonts w:asciiTheme="majorBidi" w:hAnsiTheme="majorBidi" w:cstheme="majorBidi"/>
          <w:sz w:val="24"/>
          <w:szCs w:val="24"/>
          <w:lang w:val="en-US" w:bidi="ar-QA"/>
        </w:rPr>
      </w:pPr>
    </w:p>
    <w:p w:rsidR="002F0C65" w:rsidRDefault="002F0C65" w:rsidP="00D41FCF">
      <w:pPr>
        <w:pStyle w:val="a4"/>
        <w:spacing w:after="240" w:line="360" w:lineRule="auto"/>
        <w:ind w:left="360"/>
        <w:contextualSpacing w:val="0"/>
        <w:jc w:val="both"/>
        <w:rPr>
          <w:rFonts w:asciiTheme="majorBidi" w:hAnsiTheme="majorBidi" w:cstheme="majorBidi"/>
          <w:sz w:val="24"/>
          <w:szCs w:val="24"/>
          <w:lang w:val="en-US" w:bidi="ar-QA"/>
        </w:rPr>
      </w:pPr>
    </w:p>
    <w:p w:rsidR="002F0C65" w:rsidRDefault="002F0C65" w:rsidP="00D41FCF">
      <w:pPr>
        <w:pStyle w:val="a4"/>
        <w:spacing w:after="240" w:line="360" w:lineRule="auto"/>
        <w:ind w:left="360"/>
        <w:contextualSpacing w:val="0"/>
        <w:jc w:val="both"/>
        <w:rPr>
          <w:rFonts w:asciiTheme="majorBidi" w:hAnsiTheme="majorBidi" w:cstheme="majorBidi"/>
          <w:sz w:val="24"/>
          <w:szCs w:val="24"/>
          <w:lang w:val="en-US" w:bidi="ar-QA"/>
        </w:rPr>
      </w:pPr>
    </w:p>
    <w:p w:rsidR="00D41FCF" w:rsidRDefault="00D41FCF" w:rsidP="00D41FCF">
      <w:pPr>
        <w:pStyle w:val="a4"/>
        <w:spacing w:after="240" w:line="360" w:lineRule="auto"/>
        <w:ind w:left="360"/>
        <w:contextualSpacing w:val="0"/>
        <w:jc w:val="both"/>
        <w:rPr>
          <w:rFonts w:cs="Sultan normal"/>
          <w:sz w:val="36"/>
          <w:szCs w:val="36"/>
          <w:lang w:bidi="ar-QA"/>
        </w:rPr>
      </w:pPr>
      <w:r w:rsidRPr="00D41FCF">
        <w:rPr>
          <w:rFonts w:asciiTheme="majorBidi" w:hAnsiTheme="majorBidi" w:cstheme="majorBidi"/>
          <w:sz w:val="24"/>
          <w:szCs w:val="24"/>
          <w:lang w:val="en-US" w:bidi="ar-QA"/>
        </w:rPr>
        <w:lastRenderedPageBreak/>
        <w:t>Recommendations of Qatar to Chile:</w:t>
      </w:r>
    </w:p>
    <w:p w:rsidR="00E36B80" w:rsidRPr="00E36B80" w:rsidRDefault="00FE4BB5" w:rsidP="00E36B80">
      <w:pPr>
        <w:pStyle w:val="a4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rFonts w:cs="Sultan normal"/>
          <w:sz w:val="36"/>
          <w:szCs w:val="36"/>
          <w:lang w:bidi="ar-QA"/>
        </w:rPr>
      </w:pPr>
      <w:r w:rsidRPr="00E36B80">
        <w:rPr>
          <w:rFonts w:asciiTheme="majorBidi" w:hAnsiTheme="majorBidi" w:cstheme="majorBidi"/>
          <w:sz w:val="24"/>
          <w:szCs w:val="24"/>
          <w:lang w:val="en-US" w:bidi="ar-QA"/>
        </w:rPr>
        <w:t xml:space="preserve">Make further </w:t>
      </w:r>
      <w:r w:rsidR="00D41FCF" w:rsidRPr="00E36B80">
        <w:rPr>
          <w:rFonts w:asciiTheme="majorBidi" w:hAnsiTheme="majorBidi" w:cstheme="majorBidi"/>
          <w:sz w:val="24"/>
          <w:szCs w:val="24"/>
          <w:lang w:bidi="ar-QA"/>
        </w:rPr>
        <w:t>efforts to ensure equal access to education, particularly in rural areas.</w:t>
      </w:r>
    </w:p>
    <w:p w:rsidR="00163714" w:rsidRPr="00163714" w:rsidRDefault="00163714" w:rsidP="00B62645">
      <w:pPr>
        <w:pStyle w:val="a4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rFonts w:cs="Sultan normal"/>
          <w:sz w:val="36"/>
          <w:szCs w:val="36"/>
          <w:lang w:bidi="ar-QA"/>
        </w:rPr>
      </w:pPr>
      <w:r w:rsidRPr="00163714">
        <w:rPr>
          <w:rFonts w:asciiTheme="majorBidi" w:hAnsiTheme="majorBidi" w:cstheme="majorBidi"/>
          <w:sz w:val="24"/>
          <w:szCs w:val="24"/>
          <w:lang w:bidi="ar-QA"/>
        </w:rPr>
        <w:t xml:space="preserve">Develop a comprehensive and targeted poverty eradication strategy and link </w:t>
      </w:r>
      <w:r>
        <w:rPr>
          <w:rFonts w:asciiTheme="majorBidi" w:hAnsiTheme="majorBidi" w:cstheme="majorBidi"/>
          <w:sz w:val="24"/>
          <w:szCs w:val="24"/>
          <w:lang w:bidi="ar-QA"/>
        </w:rPr>
        <w:t>it</w:t>
      </w:r>
      <w:r w:rsidRPr="00163714">
        <w:rPr>
          <w:rFonts w:asciiTheme="majorBidi" w:hAnsiTheme="majorBidi" w:cstheme="majorBidi"/>
          <w:sz w:val="24"/>
          <w:szCs w:val="24"/>
          <w:lang w:bidi="ar-QA"/>
        </w:rPr>
        <w:t xml:space="preserve"> with efforts to implement </w:t>
      </w:r>
      <w:r w:rsidR="00097C5D">
        <w:rPr>
          <w:rFonts w:asciiTheme="majorBidi" w:hAnsiTheme="majorBidi" w:cstheme="majorBidi"/>
          <w:sz w:val="24"/>
          <w:szCs w:val="24"/>
          <w:lang w:bidi="ar-QA"/>
        </w:rPr>
        <w:t>t</w:t>
      </w:r>
      <w:r w:rsidR="00097C5D" w:rsidRPr="00097C5D">
        <w:rPr>
          <w:rFonts w:asciiTheme="majorBidi" w:hAnsiTheme="majorBidi" w:cstheme="majorBidi"/>
          <w:sz w:val="24"/>
          <w:szCs w:val="24"/>
          <w:lang w:bidi="ar-QA"/>
        </w:rPr>
        <w:t>he Sustainable Development</w:t>
      </w:r>
      <w:r w:rsidR="00B62645">
        <w:rPr>
          <w:rFonts w:asciiTheme="majorBidi" w:hAnsiTheme="majorBidi" w:cstheme="majorBidi"/>
          <w:sz w:val="24"/>
          <w:szCs w:val="24"/>
          <w:lang w:bidi="ar-QA"/>
        </w:rPr>
        <w:t xml:space="preserve"> Go</w:t>
      </w:r>
      <w:r w:rsidR="00B62645">
        <w:rPr>
          <w:rFonts w:asciiTheme="majorBidi" w:hAnsiTheme="majorBidi" w:cstheme="majorBidi"/>
          <w:sz w:val="24"/>
          <w:szCs w:val="24"/>
          <w:lang w:val="en-US" w:bidi="ar-QA"/>
        </w:rPr>
        <w:t>a</w:t>
      </w:r>
      <w:r w:rsidR="00B62645">
        <w:rPr>
          <w:rFonts w:asciiTheme="majorBidi" w:hAnsiTheme="majorBidi" w:cstheme="majorBidi"/>
          <w:sz w:val="24"/>
          <w:szCs w:val="24"/>
          <w:lang w:bidi="ar-QA"/>
        </w:rPr>
        <w:t>ls</w:t>
      </w:r>
      <w:r w:rsidRPr="00163714">
        <w:rPr>
          <w:rFonts w:asciiTheme="majorBidi" w:hAnsiTheme="majorBidi" w:cstheme="majorBidi"/>
          <w:sz w:val="24"/>
          <w:szCs w:val="24"/>
          <w:lang w:bidi="ar-QA"/>
        </w:rPr>
        <w:t>.</w:t>
      </w:r>
    </w:p>
    <w:p w:rsidR="004A55EC" w:rsidRPr="00E36B80" w:rsidRDefault="00395F9D" w:rsidP="00395F9D">
      <w:pPr>
        <w:pStyle w:val="a4"/>
        <w:numPr>
          <w:ilvl w:val="0"/>
          <w:numId w:val="11"/>
        </w:numPr>
        <w:spacing w:before="120" w:after="120" w:line="360" w:lineRule="auto"/>
        <w:contextualSpacing w:val="0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asciiTheme="majorBidi" w:hAnsiTheme="majorBidi" w:cstheme="majorBidi"/>
          <w:sz w:val="24"/>
          <w:szCs w:val="24"/>
          <w:lang w:bidi="ar-QA"/>
        </w:rPr>
        <w:t>Continue</w:t>
      </w:r>
      <w:r w:rsidR="000E5C6D" w:rsidRPr="00E36B80">
        <w:rPr>
          <w:rFonts w:asciiTheme="majorBidi" w:hAnsiTheme="majorBidi" w:cstheme="majorBidi"/>
          <w:sz w:val="24"/>
          <w:szCs w:val="24"/>
          <w:lang w:bidi="ar-QA"/>
        </w:rPr>
        <w:t xml:space="preserve"> efforts to combat human trafficking, including </w:t>
      </w:r>
      <w:r w:rsidR="00E36B80">
        <w:rPr>
          <w:rFonts w:asciiTheme="majorBidi" w:hAnsiTheme="majorBidi" w:cstheme="majorBidi"/>
          <w:sz w:val="24"/>
          <w:szCs w:val="24"/>
          <w:lang w:bidi="ar-QA"/>
        </w:rPr>
        <w:t xml:space="preserve">by </w:t>
      </w:r>
      <w:r w:rsidR="000E5C6D" w:rsidRPr="00E36B80">
        <w:rPr>
          <w:rFonts w:asciiTheme="majorBidi" w:hAnsiTheme="majorBidi" w:cstheme="majorBidi"/>
          <w:sz w:val="24"/>
          <w:szCs w:val="24"/>
          <w:lang w:bidi="ar-QA"/>
        </w:rPr>
        <w:t>harmoniz</w:t>
      </w:r>
      <w:r w:rsidR="007309CC">
        <w:rPr>
          <w:rFonts w:asciiTheme="majorBidi" w:hAnsiTheme="majorBidi" w:cstheme="majorBidi"/>
          <w:sz w:val="24"/>
          <w:szCs w:val="24"/>
          <w:lang w:bidi="ar-QA"/>
        </w:rPr>
        <w:t xml:space="preserve">ing </w:t>
      </w:r>
      <w:r w:rsidR="000E5C6D" w:rsidRPr="00E36B80">
        <w:rPr>
          <w:rFonts w:asciiTheme="majorBidi" w:hAnsiTheme="majorBidi" w:cstheme="majorBidi"/>
          <w:sz w:val="24"/>
          <w:szCs w:val="24"/>
          <w:lang w:bidi="ar-QA"/>
        </w:rPr>
        <w:t>national legislation with relevant international standards and ensur</w:t>
      </w:r>
      <w:r w:rsidR="007309CC">
        <w:rPr>
          <w:rFonts w:asciiTheme="majorBidi" w:hAnsiTheme="majorBidi" w:cstheme="majorBidi"/>
          <w:sz w:val="24"/>
          <w:szCs w:val="24"/>
          <w:lang w:bidi="ar-QA"/>
        </w:rPr>
        <w:t>ing</w:t>
      </w:r>
      <w:r w:rsidR="000E5C6D" w:rsidRPr="00E36B80">
        <w:rPr>
          <w:rFonts w:asciiTheme="majorBidi" w:hAnsiTheme="majorBidi" w:cstheme="majorBidi"/>
          <w:sz w:val="24"/>
          <w:szCs w:val="24"/>
          <w:lang w:bidi="ar-QA"/>
        </w:rPr>
        <w:t xml:space="preserve"> that victims have access to </w:t>
      </w:r>
      <w:r w:rsidR="007309CC">
        <w:rPr>
          <w:rFonts w:asciiTheme="majorBidi" w:hAnsiTheme="majorBidi" w:cstheme="majorBidi"/>
          <w:sz w:val="24"/>
          <w:szCs w:val="24"/>
          <w:lang w:bidi="ar-QA"/>
        </w:rPr>
        <w:t>adequate</w:t>
      </w:r>
      <w:r w:rsidR="000E5C6D" w:rsidRPr="00E36B80">
        <w:rPr>
          <w:rFonts w:asciiTheme="majorBidi" w:hAnsiTheme="majorBidi" w:cstheme="majorBidi"/>
          <w:sz w:val="24"/>
          <w:szCs w:val="24"/>
          <w:lang w:bidi="ar-QA"/>
        </w:rPr>
        <w:t xml:space="preserve"> rehabilitation services</w:t>
      </w:r>
      <w:r w:rsidR="000E5C6D" w:rsidRPr="00E36B80">
        <w:rPr>
          <w:rFonts w:asciiTheme="majorBidi" w:hAnsiTheme="majorBidi" w:cs="Times New Roman"/>
          <w:sz w:val="24"/>
          <w:szCs w:val="24"/>
          <w:rtl/>
          <w:lang w:bidi="ar-QA"/>
        </w:rPr>
        <w:t>.</w:t>
      </w:r>
      <w:r w:rsidR="00C34E13" w:rsidRPr="00E36B80">
        <w:rPr>
          <w:rFonts w:cs="Sultan normal" w:hint="cs"/>
          <w:sz w:val="36"/>
          <w:szCs w:val="36"/>
          <w:rtl/>
          <w:lang w:bidi="ar-QA"/>
        </w:rPr>
        <w:t xml:space="preserve"> </w:t>
      </w:r>
    </w:p>
    <w:p w:rsidR="004A55EC" w:rsidRDefault="004A55EC" w:rsidP="004A55EC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 </w:t>
      </w:r>
    </w:p>
    <w:p w:rsidR="001A1B36" w:rsidRDefault="004A55EC" w:rsidP="004A55EC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 </w:t>
      </w:r>
    </w:p>
    <w:p w:rsidR="00763F91" w:rsidRDefault="00763F91" w:rsidP="00763F91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</w:p>
    <w:p w:rsidR="00763F91" w:rsidRDefault="00763F91" w:rsidP="00763F91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</w:p>
    <w:p w:rsidR="00763F91" w:rsidRDefault="00763F91" w:rsidP="00763F91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</w:p>
    <w:p w:rsidR="00763F91" w:rsidRDefault="00763F91" w:rsidP="00763F91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</w:p>
    <w:p w:rsidR="00763F91" w:rsidRDefault="00763F91" w:rsidP="00763F91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</w:p>
    <w:p w:rsidR="00763F91" w:rsidRDefault="00763F91" w:rsidP="00763F91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</w:p>
    <w:p w:rsidR="00763F91" w:rsidRDefault="00763F91" w:rsidP="00763F91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</w:p>
    <w:p w:rsidR="00763F91" w:rsidRDefault="00763F91" w:rsidP="00763F91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</w:p>
    <w:p w:rsidR="00763F91" w:rsidRDefault="00763F91" w:rsidP="00763F91">
      <w:pPr>
        <w:bidi/>
        <w:spacing w:line="360" w:lineRule="auto"/>
        <w:jc w:val="both"/>
        <w:rPr>
          <w:rFonts w:cs="Sultan normal"/>
          <w:sz w:val="36"/>
          <w:szCs w:val="36"/>
          <w:lang w:bidi="ar-QA"/>
        </w:rPr>
      </w:pPr>
    </w:p>
    <w:p w:rsidR="005C61E8" w:rsidRDefault="005C61E8" w:rsidP="005C61E8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</w:p>
    <w:sectPr w:rsidR="005C61E8" w:rsidSect="00D74B3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1573"/>
    <w:multiLevelType w:val="hybridMultilevel"/>
    <w:tmpl w:val="0AD02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679EE"/>
    <w:multiLevelType w:val="hybridMultilevel"/>
    <w:tmpl w:val="CEC03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072A1"/>
    <w:multiLevelType w:val="hybridMultilevel"/>
    <w:tmpl w:val="DB1C5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A04543"/>
    <w:multiLevelType w:val="hybridMultilevel"/>
    <w:tmpl w:val="B686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E01DD"/>
    <w:multiLevelType w:val="hybridMultilevel"/>
    <w:tmpl w:val="AAB42764"/>
    <w:lvl w:ilvl="0" w:tplc="941674D0">
      <w:numFmt w:val="bullet"/>
      <w:lvlText w:val="•"/>
      <w:lvlJc w:val="left"/>
      <w:pPr>
        <w:ind w:left="720" w:hanging="360"/>
      </w:pPr>
      <w:rPr>
        <w:rFonts w:ascii="Calibri" w:eastAsiaTheme="minorHAnsi" w:hAnsi="Calibri" w:cs="Sultan norma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45F46"/>
    <w:multiLevelType w:val="hybridMultilevel"/>
    <w:tmpl w:val="AC4A2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8008D"/>
    <w:multiLevelType w:val="hybridMultilevel"/>
    <w:tmpl w:val="9B2ED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F5552"/>
    <w:multiLevelType w:val="hybridMultilevel"/>
    <w:tmpl w:val="C924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A0"/>
    <w:rsid w:val="0000188C"/>
    <w:rsid w:val="00011AEC"/>
    <w:rsid w:val="00036B2B"/>
    <w:rsid w:val="000466AD"/>
    <w:rsid w:val="00051D24"/>
    <w:rsid w:val="0005283A"/>
    <w:rsid w:val="000641B5"/>
    <w:rsid w:val="00067C25"/>
    <w:rsid w:val="000809BB"/>
    <w:rsid w:val="00090A81"/>
    <w:rsid w:val="00091421"/>
    <w:rsid w:val="00093FDA"/>
    <w:rsid w:val="0009465B"/>
    <w:rsid w:val="00097C5D"/>
    <w:rsid w:val="000B1598"/>
    <w:rsid w:val="000B78CE"/>
    <w:rsid w:val="000C3152"/>
    <w:rsid w:val="000D5E78"/>
    <w:rsid w:val="000D7E66"/>
    <w:rsid w:val="000E5C6D"/>
    <w:rsid w:val="000E753A"/>
    <w:rsid w:val="000F3161"/>
    <w:rsid w:val="000F6083"/>
    <w:rsid w:val="00100A65"/>
    <w:rsid w:val="00102C81"/>
    <w:rsid w:val="001233C5"/>
    <w:rsid w:val="00134F36"/>
    <w:rsid w:val="00135686"/>
    <w:rsid w:val="00141230"/>
    <w:rsid w:val="00143EDC"/>
    <w:rsid w:val="00145CC3"/>
    <w:rsid w:val="001561ED"/>
    <w:rsid w:val="00163714"/>
    <w:rsid w:val="00170A4E"/>
    <w:rsid w:val="0018382E"/>
    <w:rsid w:val="00187782"/>
    <w:rsid w:val="0019788D"/>
    <w:rsid w:val="00197AA5"/>
    <w:rsid w:val="001A1B36"/>
    <w:rsid w:val="001C0EAA"/>
    <w:rsid w:val="001C1815"/>
    <w:rsid w:val="001C3D0E"/>
    <w:rsid w:val="001E19E4"/>
    <w:rsid w:val="001F5EF2"/>
    <w:rsid w:val="0020374E"/>
    <w:rsid w:val="00210D64"/>
    <w:rsid w:val="002115A8"/>
    <w:rsid w:val="002260D8"/>
    <w:rsid w:val="002438FA"/>
    <w:rsid w:val="00261635"/>
    <w:rsid w:val="00270442"/>
    <w:rsid w:val="00283B3E"/>
    <w:rsid w:val="00295393"/>
    <w:rsid w:val="002A560C"/>
    <w:rsid w:val="002B1B52"/>
    <w:rsid w:val="002D1984"/>
    <w:rsid w:val="002E78D0"/>
    <w:rsid w:val="002F0C65"/>
    <w:rsid w:val="002F717A"/>
    <w:rsid w:val="00300B94"/>
    <w:rsid w:val="003127AC"/>
    <w:rsid w:val="00316AB2"/>
    <w:rsid w:val="00317147"/>
    <w:rsid w:val="00323BCA"/>
    <w:rsid w:val="003263C6"/>
    <w:rsid w:val="0034150D"/>
    <w:rsid w:val="00344887"/>
    <w:rsid w:val="003531CB"/>
    <w:rsid w:val="00355F70"/>
    <w:rsid w:val="00363B19"/>
    <w:rsid w:val="00365503"/>
    <w:rsid w:val="00395F9D"/>
    <w:rsid w:val="003B5D33"/>
    <w:rsid w:val="003C1C19"/>
    <w:rsid w:val="003D27E6"/>
    <w:rsid w:val="003E0CB2"/>
    <w:rsid w:val="003E3A0E"/>
    <w:rsid w:val="003F0ACE"/>
    <w:rsid w:val="003F7CD6"/>
    <w:rsid w:val="00405DB4"/>
    <w:rsid w:val="004226DC"/>
    <w:rsid w:val="00436EEE"/>
    <w:rsid w:val="00444048"/>
    <w:rsid w:val="00444E74"/>
    <w:rsid w:val="00446AD8"/>
    <w:rsid w:val="00457EE7"/>
    <w:rsid w:val="00460E3B"/>
    <w:rsid w:val="00461D63"/>
    <w:rsid w:val="00474DE5"/>
    <w:rsid w:val="00476C24"/>
    <w:rsid w:val="00483951"/>
    <w:rsid w:val="00487848"/>
    <w:rsid w:val="0049063C"/>
    <w:rsid w:val="00490C21"/>
    <w:rsid w:val="00492A58"/>
    <w:rsid w:val="00495F12"/>
    <w:rsid w:val="004978BC"/>
    <w:rsid w:val="004A2FA4"/>
    <w:rsid w:val="004A3B80"/>
    <w:rsid w:val="004A55EC"/>
    <w:rsid w:val="004B7B88"/>
    <w:rsid w:val="004C5AB5"/>
    <w:rsid w:val="004D01A6"/>
    <w:rsid w:val="004D5A4E"/>
    <w:rsid w:val="004E4239"/>
    <w:rsid w:val="004F30B1"/>
    <w:rsid w:val="004F6D4E"/>
    <w:rsid w:val="0050116C"/>
    <w:rsid w:val="005151BF"/>
    <w:rsid w:val="00517565"/>
    <w:rsid w:val="005219F2"/>
    <w:rsid w:val="00521B6B"/>
    <w:rsid w:val="0054119D"/>
    <w:rsid w:val="0054336E"/>
    <w:rsid w:val="00547EED"/>
    <w:rsid w:val="0055032D"/>
    <w:rsid w:val="0056021F"/>
    <w:rsid w:val="00572B4F"/>
    <w:rsid w:val="005832BF"/>
    <w:rsid w:val="005852CB"/>
    <w:rsid w:val="00591FEF"/>
    <w:rsid w:val="005B2DC3"/>
    <w:rsid w:val="005C1BEB"/>
    <w:rsid w:val="005C61E8"/>
    <w:rsid w:val="005C658A"/>
    <w:rsid w:val="005D03AF"/>
    <w:rsid w:val="005D5AEE"/>
    <w:rsid w:val="005E5815"/>
    <w:rsid w:val="00600A9E"/>
    <w:rsid w:val="006022CA"/>
    <w:rsid w:val="0061023B"/>
    <w:rsid w:val="00613275"/>
    <w:rsid w:val="00613370"/>
    <w:rsid w:val="006140EA"/>
    <w:rsid w:val="00614A89"/>
    <w:rsid w:val="00623055"/>
    <w:rsid w:val="00647565"/>
    <w:rsid w:val="006479FD"/>
    <w:rsid w:val="00655913"/>
    <w:rsid w:val="00670030"/>
    <w:rsid w:val="00670DA5"/>
    <w:rsid w:val="00682E10"/>
    <w:rsid w:val="006848F6"/>
    <w:rsid w:val="0068714B"/>
    <w:rsid w:val="006B37C7"/>
    <w:rsid w:val="006E3281"/>
    <w:rsid w:val="006E6110"/>
    <w:rsid w:val="006F5912"/>
    <w:rsid w:val="00702857"/>
    <w:rsid w:val="007309CC"/>
    <w:rsid w:val="007332E9"/>
    <w:rsid w:val="00736F23"/>
    <w:rsid w:val="00740B8A"/>
    <w:rsid w:val="0076137C"/>
    <w:rsid w:val="00763F91"/>
    <w:rsid w:val="00764817"/>
    <w:rsid w:val="00770352"/>
    <w:rsid w:val="007762C6"/>
    <w:rsid w:val="0079376A"/>
    <w:rsid w:val="007B2EB3"/>
    <w:rsid w:val="007C0B77"/>
    <w:rsid w:val="007C1777"/>
    <w:rsid w:val="007C1F1C"/>
    <w:rsid w:val="007C2E66"/>
    <w:rsid w:val="007D57DD"/>
    <w:rsid w:val="007D7303"/>
    <w:rsid w:val="007E1EF4"/>
    <w:rsid w:val="007E46BC"/>
    <w:rsid w:val="00825D2F"/>
    <w:rsid w:val="008263D7"/>
    <w:rsid w:val="00827345"/>
    <w:rsid w:val="00845602"/>
    <w:rsid w:val="008615BB"/>
    <w:rsid w:val="00877ADD"/>
    <w:rsid w:val="008830FB"/>
    <w:rsid w:val="00884A09"/>
    <w:rsid w:val="008903D3"/>
    <w:rsid w:val="00893757"/>
    <w:rsid w:val="008956F3"/>
    <w:rsid w:val="008A7A40"/>
    <w:rsid w:val="008B1387"/>
    <w:rsid w:val="008B5539"/>
    <w:rsid w:val="008F26AC"/>
    <w:rsid w:val="00903390"/>
    <w:rsid w:val="009059F5"/>
    <w:rsid w:val="00907E22"/>
    <w:rsid w:val="0092696C"/>
    <w:rsid w:val="009308D3"/>
    <w:rsid w:val="00947DA6"/>
    <w:rsid w:val="0098592F"/>
    <w:rsid w:val="009A79D0"/>
    <w:rsid w:val="009E3867"/>
    <w:rsid w:val="009E47B3"/>
    <w:rsid w:val="00A02D02"/>
    <w:rsid w:val="00A2234E"/>
    <w:rsid w:val="00A25C47"/>
    <w:rsid w:val="00A2740A"/>
    <w:rsid w:val="00A459BB"/>
    <w:rsid w:val="00A7725A"/>
    <w:rsid w:val="00A815D3"/>
    <w:rsid w:val="00AA71C7"/>
    <w:rsid w:val="00AB388A"/>
    <w:rsid w:val="00AB50B0"/>
    <w:rsid w:val="00AC1344"/>
    <w:rsid w:val="00AC2BEE"/>
    <w:rsid w:val="00AC403D"/>
    <w:rsid w:val="00AD1215"/>
    <w:rsid w:val="00AD24B1"/>
    <w:rsid w:val="00AE4E01"/>
    <w:rsid w:val="00AF2F8B"/>
    <w:rsid w:val="00B041F3"/>
    <w:rsid w:val="00B24726"/>
    <w:rsid w:val="00B264B8"/>
    <w:rsid w:val="00B304A5"/>
    <w:rsid w:val="00B30909"/>
    <w:rsid w:val="00B43786"/>
    <w:rsid w:val="00B61D32"/>
    <w:rsid w:val="00B62645"/>
    <w:rsid w:val="00B65488"/>
    <w:rsid w:val="00B70CAB"/>
    <w:rsid w:val="00B84931"/>
    <w:rsid w:val="00B84B2A"/>
    <w:rsid w:val="00B914C0"/>
    <w:rsid w:val="00B92E39"/>
    <w:rsid w:val="00BA2A90"/>
    <w:rsid w:val="00BB2445"/>
    <w:rsid w:val="00BD3613"/>
    <w:rsid w:val="00BF3A7B"/>
    <w:rsid w:val="00BF466F"/>
    <w:rsid w:val="00BF6A09"/>
    <w:rsid w:val="00C14BA2"/>
    <w:rsid w:val="00C229B9"/>
    <w:rsid w:val="00C34E13"/>
    <w:rsid w:val="00C358A5"/>
    <w:rsid w:val="00C63219"/>
    <w:rsid w:val="00C81E9A"/>
    <w:rsid w:val="00CB0D2F"/>
    <w:rsid w:val="00CB0FD1"/>
    <w:rsid w:val="00CB2689"/>
    <w:rsid w:val="00CC1932"/>
    <w:rsid w:val="00CD6705"/>
    <w:rsid w:val="00D03431"/>
    <w:rsid w:val="00D0445A"/>
    <w:rsid w:val="00D07BCF"/>
    <w:rsid w:val="00D41FCF"/>
    <w:rsid w:val="00D52144"/>
    <w:rsid w:val="00D64D1A"/>
    <w:rsid w:val="00D72B5A"/>
    <w:rsid w:val="00D74B31"/>
    <w:rsid w:val="00D86608"/>
    <w:rsid w:val="00D87E87"/>
    <w:rsid w:val="00D93E4D"/>
    <w:rsid w:val="00DA7CC3"/>
    <w:rsid w:val="00DB6C81"/>
    <w:rsid w:val="00DD2012"/>
    <w:rsid w:val="00DE26F5"/>
    <w:rsid w:val="00DE4CC1"/>
    <w:rsid w:val="00DE7449"/>
    <w:rsid w:val="00DF32E2"/>
    <w:rsid w:val="00E04ED3"/>
    <w:rsid w:val="00E16BCC"/>
    <w:rsid w:val="00E33809"/>
    <w:rsid w:val="00E33C4B"/>
    <w:rsid w:val="00E36B80"/>
    <w:rsid w:val="00E4391F"/>
    <w:rsid w:val="00E47FD2"/>
    <w:rsid w:val="00E52665"/>
    <w:rsid w:val="00E749FF"/>
    <w:rsid w:val="00EA4AAA"/>
    <w:rsid w:val="00EB434D"/>
    <w:rsid w:val="00EC3F01"/>
    <w:rsid w:val="00EE3C2C"/>
    <w:rsid w:val="00EE49FC"/>
    <w:rsid w:val="00EE5B8E"/>
    <w:rsid w:val="00F10408"/>
    <w:rsid w:val="00F207F5"/>
    <w:rsid w:val="00F47BA0"/>
    <w:rsid w:val="00F6074B"/>
    <w:rsid w:val="00F6409B"/>
    <w:rsid w:val="00F827E2"/>
    <w:rsid w:val="00F96483"/>
    <w:rsid w:val="00F96516"/>
    <w:rsid w:val="00FA0837"/>
    <w:rsid w:val="00FA2552"/>
    <w:rsid w:val="00FB138C"/>
    <w:rsid w:val="00FB43DD"/>
    <w:rsid w:val="00FB7B52"/>
    <w:rsid w:val="00FC4FB7"/>
    <w:rsid w:val="00FD56D9"/>
    <w:rsid w:val="00FD5A06"/>
    <w:rsid w:val="00FD7577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E1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4AA7CF-F833-46D3-8704-770B177D6DD8}"/>
</file>

<file path=customXml/itemProps2.xml><?xml version="1.0" encoding="utf-8"?>
<ds:datastoreItem xmlns:ds="http://schemas.openxmlformats.org/officeDocument/2006/customXml" ds:itemID="{A0F4C511-53FD-4F23-82E0-E2E67D8E95CA}"/>
</file>

<file path=customXml/itemProps3.xml><?xml version="1.0" encoding="utf-8"?>
<ds:datastoreItem xmlns:ds="http://schemas.openxmlformats.org/officeDocument/2006/customXml" ds:itemID="{32F1E1B4-6517-4D09-AA2F-08C17D4581F0}"/>
</file>

<file path=customXml/itemProps4.xml><?xml version="1.0" encoding="utf-8"?>
<ds:datastoreItem xmlns:ds="http://schemas.openxmlformats.org/officeDocument/2006/customXml" ds:itemID="{0D9EB5B3-9FA5-4230-B14E-533E84B299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nazaar</dc:creator>
  <cp:keywords/>
  <dc:description/>
  <cp:lastModifiedBy>nazaar</cp:lastModifiedBy>
  <cp:revision>166</cp:revision>
  <cp:lastPrinted>2019-01-21T14:04:00Z</cp:lastPrinted>
  <dcterms:created xsi:type="dcterms:W3CDTF">2014-02-24T15:56:00Z</dcterms:created>
  <dcterms:modified xsi:type="dcterms:W3CDTF">2019-01-21T14:36:00Z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