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D6" w:rsidRDefault="003F4FD6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 xml:space="preserve">Informe de </w:t>
      </w:r>
      <w:r w:rsidR="00E35D07">
        <w:rPr>
          <w:rFonts w:ascii="Times New Roman" w:hAnsi="Times New Roman" w:cs="Times New Roman"/>
          <w:b/>
          <w:sz w:val="28"/>
          <w:szCs w:val="28"/>
        </w:rPr>
        <w:t>Afganistán</w:t>
      </w: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 xml:space="preserve">Ginebra, </w:t>
      </w:r>
      <w:r w:rsidR="00E35D07">
        <w:rPr>
          <w:rFonts w:ascii="Times New Roman" w:hAnsi="Times New Roman" w:cs="Times New Roman"/>
          <w:b/>
          <w:sz w:val="28"/>
          <w:szCs w:val="28"/>
        </w:rPr>
        <w:t xml:space="preserve">21 de enero </w:t>
      </w:r>
      <w:r w:rsidRPr="0058766F">
        <w:rPr>
          <w:rFonts w:ascii="Times New Roman" w:hAnsi="Times New Roman" w:cs="Times New Roman"/>
          <w:b/>
          <w:sz w:val="28"/>
          <w:szCs w:val="28"/>
        </w:rPr>
        <w:t>de 2019</w:t>
      </w: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66F" w:rsidRPr="0058766F" w:rsidRDefault="0058766F" w:rsidP="0058766F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Intervención de Chile</w:t>
      </w:r>
    </w:p>
    <w:p w:rsidR="0058766F" w:rsidRPr="0058766F" w:rsidRDefault="0058766F" w:rsidP="00587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66F">
        <w:rPr>
          <w:rFonts w:ascii="Times New Roman" w:hAnsi="Times New Roman" w:cs="Times New Roman"/>
          <w:b/>
          <w:sz w:val="28"/>
          <w:szCs w:val="28"/>
        </w:rPr>
        <w:t>-Cotejar según lectura-</w:t>
      </w:r>
    </w:p>
    <w:p w:rsidR="0058766F" w:rsidRPr="0058766F" w:rsidRDefault="0058766F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Señor Presidente: </w:t>
      </w:r>
    </w:p>
    <w:p w:rsidR="0058766F" w:rsidRPr="0058766F" w:rsidRDefault="0058766F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Agradecemos a la delegación de </w:t>
      </w:r>
      <w:r w:rsidR="00E35D07">
        <w:rPr>
          <w:rFonts w:ascii="Times New Roman" w:hAnsi="Times New Roman" w:cs="Times New Roman"/>
          <w:sz w:val="28"/>
          <w:szCs w:val="28"/>
        </w:rPr>
        <w:t>Afganistán</w:t>
      </w:r>
      <w:r w:rsidRPr="0058766F">
        <w:rPr>
          <w:rFonts w:ascii="Times New Roman" w:hAnsi="Times New Roman" w:cs="Times New Roman"/>
          <w:sz w:val="28"/>
          <w:szCs w:val="28"/>
        </w:rPr>
        <w:t xml:space="preserve"> por la presentación de su informe nacional.</w:t>
      </w:r>
    </w:p>
    <w:p w:rsidR="0058766F" w:rsidRPr="0058766F" w:rsidRDefault="0058766F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Reconocemos los esfuerzos </w:t>
      </w:r>
      <w:r w:rsidR="009013E5">
        <w:rPr>
          <w:rFonts w:ascii="Times New Roman" w:hAnsi="Times New Roman" w:cs="Times New Roman"/>
          <w:sz w:val="28"/>
          <w:szCs w:val="28"/>
        </w:rPr>
        <w:t xml:space="preserve">desplegados </w:t>
      </w:r>
      <w:r w:rsidRPr="0058766F">
        <w:rPr>
          <w:rFonts w:ascii="Times New Roman" w:hAnsi="Times New Roman" w:cs="Times New Roman"/>
          <w:sz w:val="28"/>
          <w:szCs w:val="28"/>
        </w:rPr>
        <w:t>en la promoción y protección de todos los derechos humanos.</w:t>
      </w:r>
      <w:r w:rsidR="008A1AAE">
        <w:rPr>
          <w:rFonts w:ascii="Times New Roman" w:hAnsi="Times New Roman" w:cs="Times New Roman"/>
          <w:sz w:val="28"/>
          <w:szCs w:val="28"/>
        </w:rPr>
        <w:t xml:space="preserve"> En especial, </w:t>
      </w:r>
      <w:r w:rsidR="009013E5">
        <w:rPr>
          <w:rFonts w:ascii="Times New Roman" w:hAnsi="Times New Roman" w:cs="Times New Roman"/>
          <w:sz w:val="28"/>
          <w:szCs w:val="28"/>
        </w:rPr>
        <w:t xml:space="preserve">las </w:t>
      </w:r>
      <w:r w:rsidR="008A1AAE">
        <w:rPr>
          <w:rFonts w:ascii="Times New Roman" w:hAnsi="Times New Roman" w:cs="Times New Roman"/>
          <w:sz w:val="28"/>
          <w:szCs w:val="28"/>
        </w:rPr>
        <w:t xml:space="preserve">reformas legales </w:t>
      </w:r>
      <w:r w:rsidR="009013E5">
        <w:rPr>
          <w:rFonts w:ascii="Times New Roman" w:hAnsi="Times New Roman" w:cs="Times New Roman"/>
          <w:sz w:val="28"/>
          <w:szCs w:val="28"/>
        </w:rPr>
        <w:t>realizadas en concordancia con obligaciones internacionales, tales como la tipificación del delito de tortura, crímenes de lesa humanidad, prevención y prohibición del acoso contra mujeres y niños, así como la ratificación del OP-CAT</w:t>
      </w:r>
      <w:r w:rsidR="008A1A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766F" w:rsidRPr="0058766F" w:rsidRDefault="0058766F" w:rsidP="0058766F">
      <w:pPr>
        <w:jc w:val="both"/>
        <w:rPr>
          <w:rFonts w:ascii="Times New Roman" w:hAnsi="Times New Roman" w:cs="Times New Roman"/>
          <w:sz w:val="28"/>
          <w:szCs w:val="28"/>
        </w:rPr>
      </w:pPr>
      <w:r w:rsidRPr="0058766F">
        <w:rPr>
          <w:rFonts w:ascii="Times New Roman" w:hAnsi="Times New Roman" w:cs="Times New Roman"/>
          <w:sz w:val="28"/>
          <w:szCs w:val="28"/>
        </w:rPr>
        <w:t xml:space="preserve">Respetuosamente recomendamos: </w:t>
      </w:r>
    </w:p>
    <w:p w:rsidR="009013E5" w:rsidRDefault="009013E5" w:rsidP="00E35D0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Continuar </w:t>
      </w:r>
      <w:r w:rsidR="00283970">
        <w:rPr>
          <w:rFonts w:ascii="Times New Roman" w:hAnsi="Times New Roman" w:cs="Times New Roman"/>
          <w:sz w:val="28"/>
          <w:szCs w:val="28"/>
        </w:rPr>
        <w:t xml:space="preserve">respaldando </w:t>
      </w:r>
      <w:r>
        <w:rPr>
          <w:rFonts w:ascii="Times New Roman" w:hAnsi="Times New Roman" w:cs="Times New Roman"/>
          <w:sz w:val="28"/>
          <w:szCs w:val="28"/>
        </w:rPr>
        <w:t>la labor de la Comisión Afgana Independiente de Derechos Humanos, incluido</w:t>
      </w:r>
      <w:r w:rsidR="006B196C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96C">
        <w:rPr>
          <w:rFonts w:ascii="Times New Roman" w:hAnsi="Times New Roman" w:cs="Times New Roman"/>
          <w:sz w:val="28"/>
          <w:szCs w:val="28"/>
        </w:rPr>
        <w:t xml:space="preserve">sus </w:t>
      </w:r>
      <w:r w:rsidR="00283970">
        <w:rPr>
          <w:rFonts w:ascii="Times New Roman" w:hAnsi="Times New Roman" w:cs="Times New Roman"/>
          <w:sz w:val="28"/>
          <w:szCs w:val="28"/>
        </w:rPr>
        <w:t xml:space="preserve">aspectos presupuestarios y la aplicación de sus recomendaciones; </w:t>
      </w:r>
    </w:p>
    <w:p w:rsidR="00E35D07" w:rsidRDefault="00283970" w:rsidP="00E35D0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Fortalecer las medidas para erradicar toda violencia y discriminación contra las mujeres y contra los grupos étnicos, religiosos y lingüísticos minoritarios, así como </w:t>
      </w:r>
      <w:r w:rsidR="00974F7A">
        <w:rPr>
          <w:rFonts w:ascii="Times New Roman" w:hAnsi="Times New Roman" w:cs="Times New Roman"/>
          <w:sz w:val="28"/>
          <w:szCs w:val="28"/>
        </w:rPr>
        <w:t xml:space="preserve">para </w:t>
      </w:r>
      <w:r>
        <w:rPr>
          <w:rFonts w:ascii="Times New Roman" w:hAnsi="Times New Roman" w:cs="Times New Roman"/>
          <w:sz w:val="28"/>
          <w:szCs w:val="28"/>
        </w:rPr>
        <w:t>proteger sus derechos</w:t>
      </w:r>
      <w:r w:rsidR="00E35D07">
        <w:rPr>
          <w:rFonts w:ascii="Times New Roman" w:hAnsi="Times New Roman" w:cs="Times New Roman"/>
          <w:sz w:val="28"/>
          <w:szCs w:val="28"/>
        </w:rPr>
        <w:t>;</w:t>
      </w:r>
    </w:p>
    <w:p w:rsidR="00E35D07" w:rsidRPr="00974F7A" w:rsidRDefault="00974F7A" w:rsidP="00974F7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F7A">
        <w:rPr>
          <w:rFonts w:ascii="Times New Roman" w:hAnsi="Times New Roman" w:cs="Times New Roman"/>
          <w:sz w:val="28"/>
          <w:szCs w:val="28"/>
        </w:rPr>
        <w:t xml:space="preserve">Promover </w:t>
      </w:r>
      <w:r>
        <w:rPr>
          <w:rFonts w:ascii="Times New Roman" w:hAnsi="Times New Roman" w:cs="Times New Roman"/>
          <w:sz w:val="28"/>
          <w:szCs w:val="28"/>
        </w:rPr>
        <w:t xml:space="preserve">medidas adicionales para </w:t>
      </w:r>
      <w:r w:rsidR="006B196C">
        <w:rPr>
          <w:rFonts w:ascii="Times New Roman" w:hAnsi="Times New Roman" w:cs="Times New Roman"/>
          <w:sz w:val="28"/>
          <w:szCs w:val="28"/>
        </w:rPr>
        <w:t xml:space="preserve">mantener un entorno propicio y </w:t>
      </w:r>
      <w:r>
        <w:rPr>
          <w:rFonts w:ascii="Times New Roman" w:hAnsi="Times New Roman" w:cs="Times New Roman"/>
          <w:sz w:val="28"/>
          <w:szCs w:val="28"/>
        </w:rPr>
        <w:t xml:space="preserve">resguardar la labor </w:t>
      </w:r>
      <w:r w:rsidR="006B196C">
        <w:rPr>
          <w:rFonts w:ascii="Times New Roman" w:hAnsi="Times New Roman" w:cs="Times New Roman"/>
          <w:sz w:val="28"/>
          <w:szCs w:val="28"/>
        </w:rPr>
        <w:t xml:space="preserve">de </w:t>
      </w:r>
      <w:r w:rsidRPr="00974F7A">
        <w:rPr>
          <w:rFonts w:ascii="Times New Roman" w:hAnsi="Times New Roman" w:cs="Times New Roman"/>
          <w:sz w:val="28"/>
          <w:szCs w:val="28"/>
        </w:rPr>
        <w:t>la sociedad civil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Pr="00974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defensores de derechos humanos, incluidos </w:t>
      </w:r>
      <w:r w:rsidR="006B196C">
        <w:rPr>
          <w:rFonts w:ascii="Times New Roman" w:hAnsi="Times New Roman" w:cs="Times New Roman"/>
          <w:sz w:val="28"/>
          <w:szCs w:val="28"/>
        </w:rPr>
        <w:t xml:space="preserve">los </w:t>
      </w:r>
      <w:r>
        <w:rPr>
          <w:rFonts w:ascii="Times New Roman" w:hAnsi="Times New Roman" w:cs="Times New Roman"/>
          <w:sz w:val="28"/>
          <w:szCs w:val="28"/>
        </w:rPr>
        <w:t xml:space="preserve">periodistas.  </w:t>
      </w:r>
    </w:p>
    <w:p w:rsidR="00E35D07" w:rsidRPr="00974F7A" w:rsidRDefault="00E35D07" w:rsidP="005876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66F" w:rsidRDefault="0058766F" w:rsidP="003F4FD6">
      <w:pPr>
        <w:jc w:val="both"/>
      </w:pPr>
      <w:r w:rsidRPr="0058766F">
        <w:rPr>
          <w:rFonts w:ascii="Times New Roman" w:hAnsi="Times New Roman" w:cs="Times New Roman"/>
          <w:sz w:val="28"/>
          <w:szCs w:val="28"/>
        </w:rPr>
        <w:t>Muchas gracias.</w:t>
      </w:r>
      <w:bookmarkStart w:id="0" w:name="_GoBack"/>
      <w:bookmarkEnd w:id="0"/>
    </w:p>
    <w:sectPr w:rsidR="0058766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D6" w:rsidRDefault="003F4FD6" w:rsidP="003F4FD6">
      <w:pPr>
        <w:spacing w:after="0" w:line="240" w:lineRule="auto"/>
      </w:pPr>
      <w:r>
        <w:separator/>
      </w:r>
    </w:p>
  </w:endnote>
  <w:endnote w:type="continuationSeparator" w:id="0">
    <w:p w:rsidR="003F4FD6" w:rsidRDefault="003F4FD6" w:rsidP="003F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D6" w:rsidRDefault="003F4FD6" w:rsidP="003F4FD6">
      <w:pPr>
        <w:spacing w:after="0" w:line="240" w:lineRule="auto"/>
      </w:pPr>
      <w:r>
        <w:separator/>
      </w:r>
    </w:p>
  </w:footnote>
  <w:footnote w:type="continuationSeparator" w:id="0">
    <w:p w:rsidR="003F4FD6" w:rsidRDefault="003F4FD6" w:rsidP="003F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D6" w:rsidRPr="00A26DDF" w:rsidRDefault="003F4FD6" w:rsidP="003F4FD6">
    <w:pPr>
      <w:tabs>
        <w:tab w:val="center" w:pos="4419"/>
        <w:tab w:val="right" w:pos="8838"/>
      </w:tabs>
      <w:spacing w:after="0" w:line="240" w:lineRule="auto"/>
      <w:contextualSpacing/>
      <w:jc w:val="center"/>
      <w:outlineLvl w:val="0"/>
      <w:rPr>
        <w:rFonts w:ascii="Arial" w:eastAsia="Arial" w:hAnsi="Arial" w:cs="Arial"/>
        <w:sz w:val="8"/>
        <w:szCs w:val="8"/>
        <w:lang w:val="en" w:eastAsia="en-GB"/>
      </w:rPr>
    </w:pPr>
    <w:r w:rsidRPr="00A26DDF">
      <w:rPr>
        <w:rFonts w:ascii="Tahoma" w:eastAsia="Times New Roman" w:hAnsi="Tahoma" w:cs="Tahoma"/>
        <w:noProof/>
        <w:sz w:val="8"/>
        <w:szCs w:val="8"/>
        <w:lang w:eastAsia="es-CL"/>
      </w:rPr>
      <w:drawing>
        <wp:inline distT="0" distB="0" distL="0" distR="0" wp14:anchorId="38550A2B" wp14:editId="3173DEDA">
          <wp:extent cx="698269" cy="637309"/>
          <wp:effectExtent l="171450" t="171450" r="387985" b="353695"/>
          <wp:docPr id="1" name="Imagen 1" descr="http://www.appc.msgg.gov.cl/download/logo201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ppc.msgg.gov.cl/download/logo201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67" cy="64734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3F4FD6" w:rsidRPr="00A26DDF" w:rsidRDefault="003F4FD6" w:rsidP="003F4FD6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32</w:t>
    </w:r>
    <w:r w:rsidRPr="00A26DDF">
      <w:rPr>
        <w:rFonts w:ascii="Times New Roman" w:hAnsi="Times New Roman" w:cs="Times New Roman"/>
        <w:sz w:val="20"/>
        <w:szCs w:val="20"/>
      </w:rPr>
      <w:t>ª sesión del Examen Periódico Universal</w:t>
    </w:r>
  </w:p>
  <w:p w:rsidR="003F4FD6" w:rsidRDefault="003F4FD6">
    <w:pPr>
      <w:pStyle w:val="Encabezado"/>
    </w:pPr>
  </w:p>
  <w:p w:rsidR="003F4FD6" w:rsidRDefault="003F4F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214D"/>
    <w:multiLevelType w:val="hybridMultilevel"/>
    <w:tmpl w:val="A3B875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6F"/>
    <w:rsid w:val="00283970"/>
    <w:rsid w:val="003F4FD6"/>
    <w:rsid w:val="0058766F"/>
    <w:rsid w:val="006B196C"/>
    <w:rsid w:val="007F197F"/>
    <w:rsid w:val="008A1AAE"/>
    <w:rsid w:val="009013E5"/>
    <w:rsid w:val="00974F7A"/>
    <w:rsid w:val="00D40A28"/>
    <w:rsid w:val="00E3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76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5D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D6"/>
  </w:style>
  <w:style w:type="paragraph" w:styleId="Piedepgina">
    <w:name w:val="footer"/>
    <w:basedOn w:val="Normal"/>
    <w:link w:val="PiedepginaCar"/>
    <w:uiPriority w:val="99"/>
    <w:unhideWhenUsed/>
    <w:rsid w:val="003F4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D6"/>
  </w:style>
  <w:style w:type="paragraph" w:styleId="Textodeglobo">
    <w:name w:val="Balloon Text"/>
    <w:basedOn w:val="Normal"/>
    <w:link w:val="TextodegloboCar"/>
    <w:uiPriority w:val="99"/>
    <w:semiHidden/>
    <w:unhideWhenUsed/>
    <w:rsid w:val="003F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766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35D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4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FD6"/>
  </w:style>
  <w:style w:type="paragraph" w:styleId="Piedepgina">
    <w:name w:val="footer"/>
    <w:basedOn w:val="Normal"/>
    <w:link w:val="PiedepginaCar"/>
    <w:uiPriority w:val="99"/>
    <w:unhideWhenUsed/>
    <w:rsid w:val="003F4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FD6"/>
  </w:style>
  <w:style w:type="paragraph" w:styleId="Textodeglobo">
    <w:name w:val="Balloon Text"/>
    <w:basedOn w:val="Normal"/>
    <w:link w:val="TextodegloboCar"/>
    <w:uiPriority w:val="99"/>
    <w:semiHidden/>
    <w:unhideWhenUsed/>
    <w:rsid w:val="003F4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BC31E-6316-4439-A9D6-0B8184AB9E9A}"/>
</file>

<file path=customXml/itemProps2.xml><?xml version="1.0" encoding="utf-8"?>
<ds:datastoreItem xmlns:ds="http://schemas.openxmlformats.org/officeDocument/2006/customXml" ds:itemID="{6E292E84-2ADB-4CA0-A23B-3647967C95A8}"/>
</file>

<file path=customXml/itemProps3.xml><?xml version="1.0" encoding="utf-8"?>
<ds:datastoreItem xmlns:ds="http://schemas.openxmlformats.org/officeDocument/2006/customXml" ds:itemID="{3F253960-A456-437D-A911-301C4ECA42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Alejandro Godoy Tellez</dc:creator>
  <cp:lastModifiedBy>Carola Muñoz</cp:lastModifiedBy>
  <cp:revision>5</cp:revision>
  <dcterms:created xsi:type="dcterms:W3CDTF">2019-01-07T20:02:00Z</dcterms:created>
  <dcterms:modified xsi:type="dcterms:W3CDTF">2019-01-18T14:46:00Z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