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D" w:rsidRDefault="006D3F5F" w:rsidP="00322733">
      <w:pPr>
        <w:spacing w:after="240" w:line="312" w:lineRule="auto"/>
        <w:jc w:val="center"/>
        <w:rPr>
          <w:rFonts w:ascii="Times New Roman" w:hAnsi="Times New Roman" w:cs="Times New Roman"/>
          <w:b/>
          <w:bCs/>
        </w:rPr>
      </w:pPr>
      <w:r w:rsidRPr="00BC0F9D">
        <w:rPr>
          <w:rFonts w:ascii="Times New Roman" w:hAnsi="Times New Roman" w:cs="Times New Roman"/>
          <w:b/>
          <w:bCs/>
        </w:rPr>
        <w:t xml:space="preserve">Statement by Myanmar Delegation </w:t>
      </w:r>
    </w:p>
    <w:p w:rsidR="006D3F5F" w:rsidRPr="00BC0F9D" w:rsidRDefault="006D3F5F" w:rsidP="00322733">
      <w:pPr>
        <w:spacing w:after="240" w:line="312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C0F9D">
        <w:rPr>
          <w:rFonts w:ascii="Times New Roman" w:hAnsi="Times New Roman" w:cs="Times New Roman"/>
          <w:b/>
          <w:bCs/>
        </w:rPr>
        <w:t>at</w:t>
      </w:r>
      <w:proofErr w:type="gramEnd"/>
      <w:r w:rsidRPr="00BC0F9D">
        <w:rPr>
          <w:rFonts w:ascii="Times New Roman" w:hAnsi="Times New Roman" w:cs="Times New Roman"/>
          <w:b/>
          <w:bCs/>
        </w:rPr>
        <w:t xml:space="preserve"> the 32</w:t>
      </w:r>
      <w:r w:rsidRPr="00BC0F9D">
        <w:rPr>
          <w:rFonts w:ascii="Times New Roman" w:hAnsi="Times New Roman" w:cs="Times New Roman"/>
          <w:b/>
          <w:bCs/>
          <w:vertAlign w:val="superscript"/>
        </w:rPr>
        <w:t>nd</w:t>
      </w:r>
      <w:r w:rsidRPr="00BC0F9D">
        <w:rPr>
          <w:rFonts w:ascii="Times New Roman" w:hAnsi="Times New Roman" w:cs="Times New Roman"/>
          <w:b/>
          <w:bCs/>
        </w:rPr>
        <w:t xml:space="preserve"> Session of the UPR Working Group of Viet Nam</w:t>
      </w:r>
    </w:p>
    <w:p w:rsidR="006D3F5F" w:rsidRPr="00BC0F9D" w:rsidRDefault="006D3F5F" w:rsidP="00322733">
      <w:pPr>
        <w:spacing w:after="240" w:line="312" w:lineRule="auto"/>
        <w:jc w:val="center"/>
        <w:rPr>
          <w:rFonts w:ascii="Times New Roman" w:hAnsi="Times New Roman" w:cs="Times New Roman"/>
          <w:b/>
          <w:bCs/>
        </w:rPr>
      </w:pPr>
      <w:r w:rsidRPr="00BC0F9D">
        <w:rPr>
          <w:rFonts w:ascii="Times New Roman" w:hAnsi="Times New Roman" w:cs="Times New Roman"/>
          <w:b/>
          <w:bCs/>
        </w:rPr>
        <w:t>22 January 2019</w:t>
      </w:r>
    </w:p>
    <w:p w:rsidR="006D3F5F" w:rsidRPr="00BC0F9D" w:rsidRDefault="006D3F5F" w:rsidP="00322733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>Mr. President,</w:t>
      </w:r>
    </w:p>
    <w:p w:rsidR="006D3F5F" w:rsidRPr="00BC0F9D" w:rsidRDefault="006D3F5F" w:rsidP="00322733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>My delegation warmly welcomes the distinguished delegation of Viet Nam to this review.</w:t>
      </w:r>
      <w:bookmarkStart w:id="0" w:name="_GoBack"/>
      <w:bookmarkEnd w:id="0"/>
    </w:p>
    <w:p w:rsidR="006D3F5F" w:rsidRPr="00BC0F9D" w:rsidRDefault="006D3F5F" w:rsidP="00322733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>We also wish to congratulate Viet Nam for the National Report which reflects its strong commitments and constant efforts in implementing the recommendations of the first and second Cycles.</w:t>
      </w:r>
    </w:p>
    <w:p w:rsidR="006D3F5F" w:rsidRPr="00BC0F9D" w:rsidRDefault="006D3F5F" w:rsidP="00322733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>We are encouraged by its several outstanding achievements in improving laws, institutions, and policies on protection and promotion of human rights.</w:t>
      </w:r>
    </w:p>
    <w:p w:rsidR="006D3F5F" w:rsidRPr="00BC0F9D" w:rsidRDefault="006D3F5F" w:rsidP="00322733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>In the spirit of constructive cooperation, Myanmar would like to recommend:-</w:t>
      </w:r>
    </w:p>
    <w:p w:rsidR="006D3F5F" w:rsidRPr="00BC0F9D" w:rsidRDefault="006D3F5F" w:rsidP="00322733">
      <w:pPr>
        <w:pStyle w:val="ListParagraph"/>
        <w:spacing w:after="240" w:line="312" w:lineRule="auto"/>
        <w:ind w:left="825" w:hanging="465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>-</w:t>
      </w:r>
      <w:r w:rsidRPr="00BC0F9D">
        <w:rPr>
          <w:rFonts w:ascii="Times New Roman" w:hAnsi="Times New Roman" w:cs="Times New Roman"/>
        </w:rPr>
        <w:tab/>
        <w:t>Increasing the number of social service workers and service providers to support the elderly;</w:t>
      </w:r>
    </w:p>
    <w:p w:rsidR="006D3F5F" w:rsidRPr="00BC0F9D" w:rsidRDefault="006D3F5F" w:rsidP="00322733">
      <w:pPr>
        <w:spacing w:after="240" w:line="312" w:lineRule="auto"/>
        <w:ind w:left="825" w:hanging="465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 xml:space="preserve">- </w:t>
      </w:r>
      <w:r w:rsidRPr="00BC0F9D">
        <w:rPr>
          <w:rFonts w:ascii="Times New Roman" w:hAnsi="Times New Roman" w:cs="Times New Roman"/>
        </w:rPr>
        <w:tab/>
        <w:t xml:space="preserve">Strengthening information disseminating and awareness raising activities for </w:t>
      </w:r>
      <w:proofErr w:type="spellStart"/>
      <w:r w:rsidRPr="00BC0F9D">
        <w:rPr>
          <w:rFonts w:ascii="Times New Roman" w:hAnsi="Times New Roman" w:cs="Times New Roman"/>
        </w:rPr>
        <w:t>labours</w:t>
      </w:r>
      <w:proofErr w:type="spellEnd"/>
      <w:r w:rsidRPr="00BC0F9D">
        <w:rPr>
          <w:rFonts w:ascii="Times New Roman" w:hAnsi="Times New Roman" w:cs="Times New Roman"/>
        </w:rPr>
        <w:t xml:space="preserve"> on law observation and improve occupational safety and health condition.</w:t>
      </w:r>
    </w:p>
    <w:p w:rsidR="006D3F5F" w:rsidRPr="00BC0F9D" w:rsidRDefault="006D3F5F" w:rsidP="00322733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>We wish Viet Nam a successful UPR.</w:t>
      </w:r>
    </w:p>
    <w:p w:rsidR="006D3F5F" w:rsidRPr="00BC0F9D" w:rsidRDefault="006D3F5F" w:rsidP="00322733">
      <w:pPr>
        <w:spacing w:after="240" w:line="312" w:lineRule="auto"/>
        <w:jc w:val="both"/>
        <w:rPr>
          <w:rFonts w:ascii="Times New Roman" w:hAnsi="Times New Roman" w:cs="Times New Roman"/>
        </w:rPr>
      </w:pPr>
      <w:r w:rsidRPr="00BC0F9D">
        <w:rPr>
          <w:rFonts w:ascii="Times New Roman" w:hAnsi="Times New Roman" w:cs="Times New Roman"/>
        </w:rPr>
        <w:t>I thank you, Mr. President.</w:t>
      </w:r>
    </w:p>
    <w:p w:rsidR="0008609E" w:rsidRPr="00BC0F9D" w:rsidRDefault="00322733" w:rsidP="00322733">
      <w:pPr>
        <w:spacing w:after="240" w:line="312" w:lineRule="auto"/>
        <w:rPr>
          <w:rFonts w:ascii="Times New Roman" w:hAnsi="Times New Roman" w:cs="Times New Roman"/>
        </w:rPr>
      </w:pPr>
    </w:p>
    <w:sectPr w:rsidR="0008609E" w:rsidRPr="00BC0F9D" w:rsidSect="006D3F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F"/>
    <w:rsid w:val="00237440"/>
    <w:rsid w:val="002B2864"/>
    <w:rsid w:val="00322733"/>
    <w:rsid w:val="006D3F5F"/>
    <w:rsid w:val="00B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5F"/>
    <w:rPr>
      <w:rFonts w:ascii="Myanmar3" w:eastAsiaTheme="minorEastAsia" w:hAnsi="Myanmar3" w:cs="Myanmar3"/>
      <w:sz w:val="28"/>
      <w:szCs w:val="28"/>
      <w:lang w:eastAsia="zh-CN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5F"/>
    <w:rPr>
      <w:rFonts w:ascii="Myanmar3" w:eastAsiaTheme="minorEastAsia" w:hAnsi="Myanmar3" w:cs="Myanmar3"/>
      <w:sz w:val="28"/>
      <w:szCs w:val="28"/>
      <w:lang w:eastAsia="zh-CN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CCD75-B16E-4A46-A120-3D67E483EE8B}"/>
</file>

<file path=customXml/itemProps2.xml><?xml version="1.0" encoding="utf-8"?>
<ds:datastoreItem xmlns:ds="http://schemas.openxmlformats.org/officeDocument/2006/customXml" ds:itemID="{CAAD25F7-17D8-4EA3-A62B-AE02F60EA293}"/>
</file>

<file path=customXml/itemProps3.xml><?xml version="1.0" encoding="utf-8"?>
<ds:datastoreItem xmlns:ds="http://schemas.openxmlformats.org/officeDocument/2006/customXml" ds:itemID="{CC5563A7-636F-4DF4-8612-8C663AA15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3</cp:revision>
  <cp:lastPrinted>2019-01-21T20:22:00Z</cp:lastPrinted>
  <dcterms:created xsi:type="dcterms:W3CDTF">2019-01-21T12:15:00Z</dcterms:created>
  <dcterms:modified xsi:type="dcterms:W3CDTF">2019-01-21T20:28:00Z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