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550A3376" w:rsidR="00FA4A05" w:rsidRPr="00DD2851" w:rsidRDefault="0093665B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0813F2">
        <w:rPr>
          <w:rFonts w:ascii="Arial" w:hAnsi="Arial" w:cs="Arial"/>
          <w:b/>
        </w:rPr>
        <w:t>Cambodia</w:t>
      </w:r>
    </w:p>
    <w:p w14:paraId="000717AD" w14:textId="27BC52C8" w:rsidR="00FA4A05" w:rsidRDefault="00A479BC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A479B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14FE4D36" w14:textId="639D943C" w:rsidR="000C3DCE" w:rsidRDefault="000813F2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A479BC">
        <w:rPr>
          <w:rFonts w:ascii="Arial" w:hAnsi="Arial" w:cs="Arial"/>
          <w:b/>
        </w:rPr>
        <w:t xml:space="preserve"> January 2019</w:t>
      </w:r>
    </w:p>
    <w:p w14:paraId="03652870" w14:textId="77777777" w:rsidR="000813F2" w:rsidRDefault="000813F2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00C7D16" w14:textId="489D623C" w:rsidR="000813F2" w:rsidRDefault="000813F2" w:rsidP="002D7E8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6741210A" w14:textId="77777777" w:rsidR="000813F2" w:rsidRPr="000813F2" w:rsidRDefault="000813F2" w:rsidP="002D7E8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A27BA71" w14:textId="3AC7E2CC" w:rsidR="000813F2" w:rsidRDefault="000813F2" w:rsidP="002D7E88">
      <w:pPr>
        <w:spacing w:line="276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Malaysia warmly welcomes the delegation of the Kingdom of Cambodia to the 32</w:t>
      </w:r>
      <w:r w:rsidRPr="000813F2">
        <w:rPr>
          <w:rFonts w:ascii="Arial" w:hAnsi="Arial" w:cs="Arial"/>
          <w:vertAlign w:val="superscript"/>
          <w:lang w:val="en-MY"/>
        </w:rPr>
        <w:t>nd</w:t>
      </w:r>
      <w:r>
        <w:rPr>
          <w:rFonts w:ascii="Arial" w:hAnsi="Arial" w:cs="Arial"/>
          <w:lang w:val="en-MY"/>
        </w:rPr>
        <w:t xml:space="preserve"> Session of the UPR Working Group and </w:t>
      </w:r>
      <w:r w:rsidR="000608CF">
        <w:rPr>
          <w:rFonts w:ascii="Arial" w:hAnsi="Arial" w:cs="Arial"/>
          <w:lang w:val="en-MY"/>
        </w:rPr>
        <w:t xml:space="preserve">congratulates </w:t>
      </w:r>
      <w:r>
        <w:rPr>
          <w:rFonts w:ascii="Arial" w:hAnsi="Arial" w:cs="Arial"/>
          <w:lang w:val="en-MY"/>
        </w:rPr>
        <w:t>them for the presentation of their national report.</w:t>
      </w:r>
    </w:p>
    <w:p w14:paraId="512847DB" w14:textId="77777777" w:rsidR="000813F2" w:rsidRDefault="000813F2" w:rsidP="002D7E88">
      <w:pPr>
        <w:spacing w:line="276" w:lineRule="auto"/>
        <w:rPr>
          <w:rFonts w:ascii="Arial" w:hAnsi="Arial" w:cs="Arial"/>
          <w:lang w:val="en-MY"/>
        </w:rPr>
      </w:pPr>
    </w:p>
    <w:p w14:paraId="1C7AD16A" w14:textId="7EE31A90" w:rsidR="002D226A" w:rsidRPr="002D7E88" w:rsidRDefault="002D226A" w:rsidP="002D7E88">
      <w:pPr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rPr>
          <w:rFonts w:ascii="Arial" w:hAnsi="Arial" w:cs="Arial"/>
          <w:lang w:val="en-MY"/>
        </w:rPr>
      </w:pPr>
      <w:r w:rsidRPr="002D7E88">
        <w:rPr>
          <w:rFonts w:ascii="Arial" w:hAnsi="Arial" w:cs="Arial"/>
        </w:rPr>
        <w:t xml:space="preserve">Economic development and growth are imperative to improve living conditions </w:t>
      </w:r>
      <w:r w:rsidR="002D7E88" w:rsidRPr="002D7E88">
        <w:rPr>
          <w:rFonts w:ascii="Arial" w:hAnsi="Arial" w:cs="Arial"/>
        </w:rPr>
        <w:t xml:space="preserve">and </w:t>
      </w:r>
      <w:r w:rsidR="002D7E88">
        <w:rPr>
          <w:rFonts w:ascii="Arial" w:hAnsi="Arial" w:cs="Arial"/>
        </w:rPr>
        <w:t xml:space="preserve">promote </w:t>
      </w:r>
      <w:r w:rsidR="002D7E88" w:rsidRPr="002D7E88">
        <w:rPr>
          <w:rFonts w:ascii="Arial" w:hAnsi="Arial" w:cs="Arial"/>
        </w:rPr>
        <w:t xml:space="preserve">livelihood </w:t>
      </w:r>
      <w:r w:rsidR="005C03A1">
        <w:rPr>
          <w:rFonts w:ascii="Arial" w:hAnsi="Arial" w:cs="Arial"/>
        </w:rPr>
        <w:t xml:space="preserve">of </w:t>
      </w:r>
      <w:r w:rsidRPr="002D7E88">
        <w:rPr>
          <w:rFonts w:ascii="Arial" w:hAnsi="Arial" w:cs="Arial"/>
        </w:rPr>
        <w:t xml:space="preserve">Cambodians. </w:t>
      </w:r>
      <w:r w:rsidR="002D7E88" w:rsidRPr="002D7E88">
        <w:rPr>
          <w:rFonts w:ascii="Arial" w:hAnsi="Arial" w:cs="Arial"/>
        </w:rPr>
        <w:t>While Malaysia</w:t>
      </w:r>
      <w:r w:rsidRPr="002D7E88">
        <w:rPr>
          <w:rFonts w:ascii="Arial" w:hAnsi="Arial" w:cs="Arial"/>
        </w:rPr>
        <w:t xml:space="preserve"> is pleased with efforts undertaken </w:t>
      </w:r>
      <w:r w:rsidR="002D7E88" w:rsidRPr="002D7E88">
        <w:rPr>
          <w:rFonts w:ascii="Arial" w:hAnsi="Arial" w:cs="Arial"/>
        </w:rPr>
        <w:t>towards promoting socio-economic development</w:t>
      </w:r>
      <w:r w:rsidR="002D7E88">
        <w:rPr>
          <w:rFonts w:ascii="Arial" w:hAnsi="Arial" w:cs="Arial"/>
        </w:rPr>
        <w:t>s</w:t>
      </w:r>
      <w:r w:rsidR="002D7E88" w:rsidRPr="002D7E88">
        <w:rPr>
          <w:rFonts w:ascii="Arial" w:hAnsi="Arial" w:cs="Arial"/>
        </w:rPr>
        <w:t xml:space="preserve"> in the country, we believe </w:t>
      </w:r>
      <w:r w:rsidR="005C03A1">
        <w:rPr>
          <w:rFonts w:ascii="Arial" w:hAnsi="Arial" w:cs="Arial"/>
        </w:rPr>
        <w:t xml:space="preserve">that </w:t>
      </w:r>
      <w:r w:rsidR="002D7E88" w:rsidRPr="002D7E88">
        <w:rPr>
          <w:rFonts w:ascii="Arial" w:hAnsi="Arial" w:cs="Arial"/>
        </w:rPr>
        <w:t xml:space="preserve">improvements could be further made. In this regard, we recommend Cambodia </w:t>
      </w:r>
      <w:r w:rsidR="00013644">
        <w:rPr>
          <w:rFonts w:ascii="Arial" w:hAnsi="Arial" w:cs="Arial"/>
        </w:rPr>
        <w:t xml:space="preserve">to </w:t>
      </w:r>
      <w:r w:rsidR="002D7E88" w:rsidRPr="002D7E88">
        <w:rPr>
          <w:rFonts w:ascii="Arial" w:hAnsi="Arial" w:cs="Arial"/>
        </w:rPr>
        <w:t xml:space="preserve">continue implementing policies to promote economic growth and </w:t>
      </w:r>
      <w:r w:rsidR="002D7E88">
        <w:rPr>
          <w:rFonts w:ascii="Arial" w:hAnsi="Arial" w:cs="Arial"/>
        </w:rPr>
        <w:t xml:space="preserve">implement </w:t>
      </w:r>
      <w:r w:rsidR="005C03A1">
        <w:rPr>
          <w:rFonts w:ascii="Arial" w:hAnsi="Arial" w:cs="Arial"/>
        </w:rPr>
        <w:t xml:space="preserve">wide range </w:t>
      </w:r>
      <w:r w:rsidR="002D7E88">
        <w:rPr>
          <w:rFonts w:ascii="Arial" w:hAnsi="Arial" w:cs="Arial"/>
        </w:rPr>
        <w:t>programme</w:t>
      </w:r>
      <w:r w:rsidR="00013644">
        <w:rPr>
          <w:rFonts w:ascii="Arial" w:hAnsi="Arial" w:cs="Arial"/>
        </w:rPr>
        <w:t>s</w:t>
      </w:r>
      <w:r w:rsidR="002D7E88">
        <w:rPr>
          <w:rFonts w:ascii="Arial" w:hAnsi="Arial" w:cs="Arial"/>
        </w:rPr>
        <w:t xml:space="preserve"> to </w:t>
      </w:r>
      <w:r w:rsidR="005C03A1">
        <w:rPr>
          <w:rFonts w:ascii="Arial" w:hAnsi="Arial" w:cs="Arial"/>
        </w:rPr>
        <w:t xml:space="preserve">alleviate poverty. </w:t>
      </w:r>
    </w:p>
    <w:p w14:paraId="64F55757" w14:textId="77777777" w:rsidR="002D226A" w:rsidRPr="002D226A" w:rsidRDefault="002D226A" w:rsidP="002D7E88">
      <w:pPr>
        <w:tabs>
          <w:tab w:val="left" w:pos="0"/>
        </w:tabs>
        <w:spacing w:line="276" w:lineRule="auto"/>
        <w:rPr>
          <w:rFonts w:ascii="Arial" w:hAnsi="Arial" w:cs="Arial"/>
          <w:lang w:val="en-MY"/>
        </w:rPr>
      </w:pPr>
    </w:p>
    <w:p w14:paraId="15918160" w14:textId="134C7A36" w:rsidR="000608CF" w:rsidRDefault="000608CF" w:rsidP="002D7E88">
      <w:pPr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rPr>
          <w:rFonts w:ascii="Arial" w:hAnsi="Arial" w:cs="Arial"/>
          <w:lang w:val="en-MY"/>
        </w:rPr>
      </w:pPr>
      <w:r>
        <w:rPr>
          <w:rFonts w:ascii="Arial" w:hAnsi="Arial" w:cs="Arial"/>
        </w:rPr>
        <w:t xml:space="preserve">Malaysia notes Cambodia´s progress in improving access to health care services. Under the </w:t>
      </w:r>
      <w:r w:rsidR="002D226A">
        <w:rPr>
          <w:rFonts w:ascii="Arial" w:hAnsi="Arial" w:cs="Arial"/>
        </w:rPr>
        <w:t xml:space="preserve">Health Strategic Plan 2016-2020, everyone including those living in rural areas are able to obtain quality health-care services. We also note that the Government is continuing efforts to curb tuberculosis </w:t>
      </w:r>
      <w:r w:rsidR="002D7E88">
        <w:rPr>
          <w:rFonts w:ascii="Arial" w:hAnsi="Arial" w:cs="Arial"/>
        </w:rPr>
        <w:t>by providing free treatment</w:t>
      </w:r>
      <w:r w:rsidR="005C03A1">
        <w:rPr>
          <w:rFonts w:ascii="Arial" w:hAnsi="Arial" w:cs="Arial"/>
        </w:rPr>
        <w:t>s</w:t>
      </w:r>
      <w:r w:rsidR="002D226A">
        <w:rPr>
          <w:rFonts w:ascii="Arial" w:hAnsi="Arial" w:cs="Arial"/>
        </w:rPr>
        <w:t xml:space="preserve">. Malaysia recommends that these efforts to be sustained and relevant policies aimed at total eradication of tuberculosis </w:t>
      </w:r>
      <w:r w:rsidR="002D7E88">
        <w:rPr>
          <w:rFonts w:ascii="Arial" w:hAnsi="Arial" w:cs="Arial"/>
        </w:rPr>
        <w:t xml:space="preserve">to </w:t>
      </w:r>
      <w:r w:rsidR="002D226A">
        <w:rPr>
          <w:rFonts w:ascii="Arial" w:hAnsi="Arial" w:cs="Arial"/>
        </w:rPr>
        <w:t xml:space="preserve">be fully implemented. </w:t>
      </w:r>
    </w:p>
    <w:p w14:paraId="0636BEBD" w14:textId="77777777" w:rsidR="000813F2" w:rsidRDefault="000813F2" w:rsidP="002D7E88">
      <w:pPr>
        <w:spacing w:line="276" w:lineRule="auto"/>
        <w:rPr>
          <w:rFonts w:ascii="Arial" w:hAnsi="Arial" w:cs="Arial"/>
          <w:lang w:val="en-MY"/>
        </w:rPr>
      </w:pPr>
    </w:p>
    <w:p w14:paraId="2ADF6DC1" w14:textId="77F919A5" w:rsidR="00D7751C" w:rsidRPr="003F4D02" w:rsidRDefault="001A7C0E" w:rsidP="002D7E88">
      <w:pPr>
        <w:pStyle w:val="ListParagraph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rPr>
          <w:rFonts w:ascii="Arial" w:hAnsi="Arial" w:cs="Arial"/>
          <w:lang w:val="en-MY"/>
        </w:rPr>
      </w:pPr>
      <w:r w:rsidRPr="003F4D02">
        <w:rPr>
          <w:rFonts w:ascii="Arial" w:hAnsi="Arial" w:cs="Arial"/>
          <w:lang w:val="en-MY"/>
        </w:rPr>
        <w:t xml:space="preserve">As a fellow member of ASEAN, </w:t>
      </w:r>
      <w:r w:rsidR="005C03A1" w:rsidRPr="000608CF">
        <w:rPr>
          <w:rFonts w:ascii="Arial" w:hAnsi="Arial" w:cs="Arial"/>
          <w:lang w:val="en-MY"/>
        </w:rPr>
        <w:t>Malaysia appreciates Cambodia´s on-going policies and programmes aimed at improving human rights in the country</w:t>
      </w:r>
      <w:r w:rsidR="005C03A1">
        <w:rPr>
          <w:rFonts w:ascii="Arial" w:hAnsi="Arial" w:cs="Arial"/>
        </w:rPr>
        <w:t xml:space="preserve"> and </w:t>
      </w:r>
      <w:r w:rsidR="005C03A1" w:rsidRPr="003F4D02">
        <w:rPr>
          <w:rFonts w:ascii="Arial" w:hAnsi="Arial" w:cs="Arial"/>
          <w:lang w:val="en-MY"/>
        </w:rPr>
        <w:t>join</w:t>
      </w:r>
      <w:r w:rsidRPr="003F4D02">
        <w:rPr>
          <w:rFonts w:ascii="Arial" w:hAnsi="Arial" w:cs="Arial"/>
          <w:lang w:val="en-MY"/>
        </w:rPr>
        <w:t xml:space="preserve"> the many friends of Cambodia in wishing it a successful review.</w:t>
      </w:r>
    </w:p>
    <w:p w14:paraId="0E8F4715" w14:textId="77777777" w:rsidR="001A7C0E" w:rsidRDefault="001A7C0E" w:rsidP="002D7E8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DFD3A34" w14:textId="252D76B4" w:rsidR="00D665FE" w:rsidRDefault="008B2DF6" w:rsidP="002D7E8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 thank you, Mr. President.</w:t>
      </w:r>
    </w:p>
    <w:p w14:paraId="6953DF4D" w14:textId="77777777" w:rsidR="00D665FE" w:rsidRDefault="00D665FE" w:rsidP="00DB4A7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56E93B78" w14:textId="7E3E6EE2" w:rsidR="00256C79" w:rsidRPr="00166397" w:rsidRDefault="00FA4A05" w:rsidP="00DB4A7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1A7C0E">
        <w:rPr>
          <w:rFonts w:ascii="Arial" w:hAnsi="Arial" w:cs="Arial"/>
          <w:b/>
        </w:rPr>
        <w:t>30</w:t>
      </w:r>
      <w:r w:rsidR="00D46992">
        <w:rPr>
          <w:rFonts w:ascii="Arial" w:hAnsi="Arial" w:cs="Arial"/>
          <w:b/>
        </w:rPr>
        <w:t xml:space="preserve"> January 2019</w:t>
      </w:r>
    </w:p>
    <w:sectPr w:rsidR="00256C79" w:rsidRPr="001663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8552" w14:textId="77777777" w:rsidR="00083B49" w:rsidRDefault="00083B49" w:rsidP="004A2214">
      <w:pPr>
        <w:spacing w:line="240" w:lineRule="auto"/>
      </w:pPr>
      <w:r>
        <w:separator/>
      </w:r>
    </w:p>
  </w:endnote>
  <w:endnote w:type="continuationSeparator" w:id="0">
    <w:p w14:paraId="54A26B1C" w14:textId="77777777" w:rsidR="00083B49" w:rsidRDefault="00083B4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6995" w14:textId="77777777" w:rsidR="00083B49" w:rsidRDefault="00083B49" w:rsidP="004A2214">
      <w:pPr>
        <w:spacing w:line="240" w:lineRule="auto"/>
      </w:pPr>
      <w:r>
        <w:separator/>
      </w:r>
    </w:p>
  </w:footnote>
  <w:footnote w:type="continuationSeparator" w:id="0">
    <w:p w14:paraId="256EA7A7" w14:textId="77777777" w:rsidR="00083B49" w:rsidRDefault="00083B4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4F704C06" w:rsidR="004A2214" w:rsidRPr="00A479BC" w:rsidRDefault="000813F2" w:rsidP="00A479BC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 and 3</w:t>
    </w:r>
    <w:r w:rsidR="00D7751C">
      <w:rPr>
        <w:rFonts w:ascii="Arial" w:hAnsi="Arial" w:cs="Arial"/>
        <w:b/>
        <w:i/>
        <w:sz w:val="20"/>
        <w:szCs w:val="20"/>
      </w:rPr>
      <w:t>0</w:t>
    </w:r>
    <w:r w:rsidR="00A479BC" w:rsidRPr="00A479BC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64C7"/>
    <w:multiLevelType w:val="multilevel"/>
    <w:tmpl w:val="B7CE0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9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5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0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20"/>
  </w:num>
  <w:num w:numId="5">
    <w:abstractNumId w:val="8"/>
  </w:num>
  <w:num w:numId="6">
    <w:abstractNumId w:val="13"/>
  </w:num>
  <w:num w:numId="7">
    <w:abstractNumId w:val="15"/>
  </w:num>
  <w:num w:numId="8">
    <w:abstractNumId w:val="28"/>
  </w:num>
  <w:num w:numId="9">
    <w:abstractNumId w:val="7"/>
  </w:num>
  <w:num w:numId="10">
    <w:abstractNumId w:val="14"/>
  </w:num>
  <w:num w:numId="11">
    <w:abstractNumId w:val="2"/>
  </w:num>
  <w:num w:numId="12">
    <w:abstractNumId w:val="23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  <w:num w:numId="20">
    <w:abstractNumId w:val="33"/>
  </w:num>
  <w:num w:numId="21">
    <w:abstractNumId w:val="9"/>
  </w:num>
  <w:num w:numId="22">
    <w:abstractNumId w:val="30"/>
  </w:num>
  <w:num w:numId="23">
    <w:abstractNumId w:val="3"/>
  </w:num>
  <w:num w:numId="24">
    <w:abstractNumId w:val="1"/>
  </w:num>
  <w:num w:numId="25">
    <w:abstractNumId w:val="26"/>
  </w:num>
  <w:num w:numId="26">
    <w:abstractNumId w:val="25"/>
  </w:num>
  <w:num w:numId="27">
    <w:abstractNumId w:val="22"/>
  </w:num>
  <w:num w:numId="28">
    <w:abstractNumId w:val="21"/>
  </w:num>
  <w:num w:numId="29">
    <w:abstractNumId w:val="0"/>
  </w:num>
  <w:num w:numId="30">
    <w:abstractNumId w:val="29"/>
  </w:num>
  <w:num w:numId="31">
    <w:abstractNumId w:val="24"/>
  </w:num>
  <w:num w:numId="32">
    <w:abstractNumId w:val="18"/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077D7"/>
    <w:rsid w:val="00013644"/>
    <w:rsid w:val="00025762"/>
    <w:rsid w:val="00045F4E"/>
    <w:rsid w:val="00046C2F"/>
    <w:rsid w:val="000608CF"/>
    <w:rsid w:val="00067695"/>
    <w:rsid w:val="000813F2"/>
    <w:rsid w:val="00083B49"/>
    <w:rsid w:val="00092CE2"/>
    <w:rsid w:val="000975FD"/>
    <w:rsid w:val="000C3DCE"/>
    <w:rsid w:val="000D496E"/>
    <w:rsid w:val="000D7EDF"/>
    <w:rsid w:val="00111BF7"/>
    <w:rsid w:val="0012425B"/>
    <w:rsid w:val="00126727"/>
    <w:rsid w:val="001437B1"/>
    <w:rsid w:val="00166397"/>
    <w:rsid w:val="00176706"/>
    <w:rsid w:val="001A5C95"/>
    <w:rsid w:val="001A7C0E"/>
    <w:rsid w:val="00256C79"/>
    <w:rsid w:val="002904B9"/>
    <w:rsid w:val="0029080D"/>
    <w:rsid w:val="002C3C87"/>
    <w:rsid w:val="002D226A"/>
    <w:rsid w:val="002D7E88"/>
    <w:rsid w:val="00317D4F"/>
    <w:rsid w:val="00354F5E"/>
    <w:rsid w:val="00374234"/>
    <w:rsid w:val="003841A2"/>
    <w:rsid w:val="003A45E9"/>
    <w:rsid w:val="003D06B6"/>
    <w:rsid w:val="003D54B0"/>
    <w:rsid w:val="003E7453"/>
    <w:rsid w:val="003F3CFD"/>
    <w:rsid w:val="003F4D02"/>
    <w:rsid w:val="00402428"/>
    <w:rsid w:val="00415D2F"/>
    <w:rsid w:val="00424545"/>
    <w:rsid w:val="004A2214"/>
    <w:rsid w:val="004C0BEE"/>
    <w:rsid w:val="0054791A"/>
    <w:rsid w:val="00554AEE"/>
    <w:rsid w:val="005659D6"/>
    <w:rsid w:val="005C03A1"/>
    <w:rsid w:val="005D0382"/>
    <w:rsid w:val="005D04BE"/>
    <w:rsid w:val="006119BA"/>
    <w:rsid w:val="006378BA"/>
    <w:rsid w:val="00656F8B"/>
    <w:rsid w:val="00690103"/>
    <w:rsid w:val="00696FA0"/>
    <w:rsid w:val="006A612F"/>
    <w:rsid w:val="006C6CD7"/>
    <w:rsid w:val="006D48B7"/>
    <w:rsid w:val="006F1A1B"/>
    <w:rsid w:val="00720433"/>
    <w:rsid w:val="007315C4"/>
    <w:rsid w:val="00731D9B"/>
    <w:rsid w:val="00753E63"/>
    <w:rsid w:val="007B1F32"/>
    <w:rsid w:val="008157F0"/>
    <w:rsid w:val="00816F25"/>
    <w:rsid w:val="008242EF"/>
    <w:rsid w:val="008555EA"/>
    <w:rsid w:val="008730E3"/>
    <w:rsid w:val="008860C6"/>
    <w:rsid w:val="008B2DF6"/>
    <w:rsid w:val="00913FA0"/>
    <w:rsid w:val="00922E72"/>
    <w:rsid w:val="0093665B"/>
    <w:rsid w:val="009624AA"/>
    <w:rsid w:val="00967F8A"/>
    <w:rsid w:val="009955CE"/>
    <w:rsid w:val="009B08FC"/>
    <w:rsid w:val="009B0E48"/>
    <w:rsid w:val="00A479BC"/>
    <w:rsid w:val="00AB31C9"/>
    <w:rsid w:val="00AD4BE7"/>
    <w:rsid w:val="00AD654E"/>
    <w:rsid w:val="00B90588"/>
    <w:rsid w:val="00BB11FA"/>
    <w:rsid w:val="00CD0AD3"/>
    <w:rsid w:val="00CE572D"/>
    <w:rsid w:val="00D0507F"/>
    <w:rsid w:val="00D16D6E"/>
    <w:rsid w:val="00D26D6A"/>
    <w:rsid w:val="00D46992"/>
    <w:rsid w:val="00D665FE"/>
    <w:rsid w:val="00D76363"/>
    <w:rsid w:val="00D7751C"/>
    <w:rsid w:val="00D82B32"/>
    <w:rsid w:val="00DB1242"/>
    <w:rsid w:val="00DB4A73"/>
    <w:rsid w:val="00DC0808"/>
    <w:rsid w:val="00DD2851"/>
    <w:rsid w:val="00DD52A8"/>
    <w:rsid w:val="00DE4061"/>
    <w:rsid w:val="00E20B9D"/>
    <w:rsid w:val="00E2193D"/>
    <w:rsid w:val="00E6045F"/>
    <w:rsid w:val="00E64481"/>
    <w:rsid w:val="00E663BB"/>
    <w:rsid w:val="00E83622"/>
    <w:rsid w:val="00EB712A"/>
    <w:rsid w:val="00EE1927"/>
    <w:rsid w:val="00EF3F16"/>
    <w:rsid w:val="00F128B9"/>
    <w:rsid w:val="00F31F81"/>
    <w:rsid w:val="00F60667"/>
    <w:rsid w:val="00F66AAE"/>
    <w:rsid w:val="00FA3220"/>
    <w:rsid w:val="00FA4A05"/>
    <w:rsid w:val="00FA6868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6570B-5C38-4773-AE10-CA3967AFF473}"/>
</file>

<file path=customXml/itemProps2.xml><?xml version="1.0" encoding="utf-8"?>
<ds:datastoreItem xmlns:ds="http://schemas.openxmlformats.org/officeDocument/2006/customXml" ds:itemID="{9D8504ED-E65A-4DB2-9F77-2A0A6305F27B}"/>
</file>

<file path=customXml/itemProps3.xml><?xml version="1.0" encoding="utf-8"?>
<ds:datastoreItem xmlns:ds="http://schemas.openxmlformats.org/officeDocument/2006/customXml" ds:itemID="{3F9DEB0E-692B-4E8C-BC6E-270CFB041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2</cp:revision>
  <dcterms:created xsi:type="dcterms:W3CDTF">2019-01-28T07:43:00Z</dcterms:created>
  <dcterms:modified xsi:type="dcterms:W3CDTF">2019-01-28T07:43:00Z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