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E0" w:rsidRPr="005403E0" w:rsidRDefault="005403E0" w:rsidP="005403E0">
      <w:pPr>
        <w:jc w:val="center"/>
        <w:rPr>
          <w:rFonts w:ascii="Georgia" w:hAnsi="Georgia"/>
          <w:b/>
          <w:sz w:val="24"/>
          <w:szCs w:val="24"/>
          <w:lang w:val="en-GB"/>
        </w:rPr>
      </w:pPr>
      <w:r w:rsidRPr="005403E0">
        <w:rPr>
          <w:rFonts w:ascii="Georgia" w:hAnsi="Georgia"/>
          <w:b/>
          <w:sz w:val="24"/>
          <w:szCs w:val="24"/>
          <w:lang w:val="en-GB"/>
        </w:rPr>
        <w:t>UPR32</w:t>
      </w:r>
    </w:p>
    <w:p w:rsidR="005403E0" w:rsidRPr="005403E0" w:rsidRDefault="005403E0" w:rsidP="005403E0">
      <w:pPr>
        <w:jc w:val="center"/>
        <w:rPr>
          <w:rFonts w:ascii="Georgia" w:hAnsi="Georgia"/>
          <w:b/>
          <w:sz w:val="24"/>
          <w:szCs w:val="24"/>
          <w:lang w:val="en-GB"/>
        </w:rPr>
      </w:pPr>
      <w:r w:rsidRPr="005403E0">
        <w:rPr>
          <w:rFonts w:ascii="Georgia" w:hAnsi="Georgia"/>
          <w:b/>
          <w:sz w:val="24"/>
          <w:szCs w:val="24"/>
          <w:lang w:val="en-GB"/>
        </w:rPr>
        <w:t xml:space="preserve">SLOVAKIA </w:t>
      </w:r>
    </w:p>
    <w:p w:rsidR="005403E0" w:rsidRPr="005403E0" w:rsidRDefault="005403E0" w:rsidP="005403E0">
      <w:pPr>
        <w:jc w:val="center"/>
        <w:rPr>
          <w:rFonts w:ascii="Georgia" w:hAnsi="Georgia"/>
          <w:i/>
          <w:sz w:val="24"/>
          <w:szCs w:val="24"/>
          <w:lang w:val="en-GB"/>
        </w:rPr>
      </w:pPr>
      <w:r w:rsidRPr="005403E0">
        <w:rPr>
          <w:rFonts w:ascii="Georgia" w:hAnsi="Georgia"/>
          <w:i/>
          <w:sz w:val="24"/>
          <w:szCs w:val="24"/>
          <w:lang w:val="en-GB"/>
        </w:rPr>
        <w:t>2</w:t>
      </w:r>
      <w:r w:rsidRPr="005403E0">
        <w:rPr>
          <w:rFonts w:ascii="Georgia" w:hAnsi="Georgia"/>
          <w:i/>
          <w:sz w:val="24"/>
          <w:szCs w:val="24"/>
          <w:lang w:val="en-GB"/>
        </w:rPr>
        <w:t>8</w:t>
      </w:r>
      <w:r w:rsidRPr="005403E0">
        <w:rPr>
          <w:rFonts w:ascii="Georgia" w:hAnsi="Georgia"/>
          <w:i/>
          <w:sz w:val="24"/>
          <w:szCs w:val="24"/>
          <w:lang w:val="en-GB"/>
        </w:rPr>
        <w:t xml:space="preserve"> January 2019</w:t>
      </w:r>
    </w:p>
    <w:p w:rsidR="005403E0" w:rsidRPr="005403E0" w:rsidRDefault="005403E0" w:rsidP="005403E0">
      <w:pPr>
        <w:jc w:val="center"/>
        <w:rPr>
          <w:rFonts w:ascii="Georgia" w:hAnsi="Georgia"/>
          <w:b/>
          <w:sz w:val="24"/>
          <w:szCs w:val="24"/>
          <w:lang w:val="en-GB"/>
        </w:rPr>
      </w:pPr>
      <w:r w:rsidRPr="005403E0">
        <w:rPr>
          <w:rFonts w:ascii="Georgia" w:hAnsi="Georgia"/>
          <w:b/>
          <w:sz w:val="24"/>
          <w:szCs w:val="24"/>
          <w:lang w:val="en-GB"/>
        </w:rPr>
        <w:t>STATEMENT BY THE CZECH REPUBLIC</w:t>
      </w:r>
    </w:p>
    <w:p w:rsidR="005403E0" w:rsidRPr="005403E0" w:rsidRDefault="005403E0" w:rsidP="005403E0">
      <w:pPr>
        <w:jc w:val="center"/>
        <w:rPr>
          <w:rFonts w:ascii="Georgia" w:hAnsi="Georgia"/>
          <w:b/>
          <w:sz w:val="24"/>
          <w:szCs w:val="24"/>
          <w:lang w:val="en-GB"/>
        </w:rPr>
      </w:pPr>
    </w:p>
    <w:p w:rsidR="005403E0" w:rsidRPr="005403E0" w:rsidRDefault="005403E0" w:rsidP="005403E0">
      <w:pPr>
        <w:spacing w:after="0" w:line="360" w:lineRule="auto"/>
        <w:jc w:val="both"/>
        <w:rPr>
          <w:rFonts w:ascii="Georgia" w:hAnsi="Georgia"/>
          <w:sz w:val="24"/>
          <w:szCs w:val="24"/>
          <w:lang w:val="en-GB"/>
        </w:rPr>
      </w:pPr>
      <w:r w:rsidRPr="005403E0">
        <w:rPr>
          <w:rFonts w:ascii="Georgia" w:hAnsi="Georgia"/>
          <w:sz w:val="24"/>
          <w:szCs w:val="24"/>
          <w:lang w:val="en-GB"/>
        </w:rPr>
        <w:t>The Czech Republic welcomes the delegation</w:t>
      </w:r>
      <w:r>
        <w:rPr>
          <w:rFonts w:ascii="Georgia" w:hAnsi="Georgia"/>
          <w:sz w:val="24"/>
          <w:szCs w:val="24"/>
          <w:lang w:val="en-GB"/>
        </w:rPr>
        <w:t xml:space="preserve"> of Slovakia and thanks </w:t>
      </w:r>
      <w:proofErr w:type="spellStart"/>
      <w:r>
        <w:rPr>
          <w:rFonts w:ascii="Georgia" w:hAnsi="Georgia"/>
          <w:sz w:val="24"/>
          <w:szCs w:val="24"/>
          <w:lang w:val="en-GB"/>
        </w:rPr>
        <w:t>fo</w:t>
      </w:r>
      <w:proofErr w:type="spellEnd"/>
      <w:r>
        <w:rPr>
          <w:rFonts w:ascii="Georgia" w:hAnsi="Georgia"/>
          <w:sz w:val="24"/>
          <w:szCs w:val="24"/>
          <w:lang w:val="en-GB"/>
        </w:rPr>
        <w:t> its </w:t>
      </w:r>
      <w:r w:rsidRPr="005403E0">
        <w:rPr>
          <w:rFonts w:ascii="Georgia" w:hAnsi="Georgia"/>
          <w:sz w:val="24"/>
          <w:szCs w:val="24"/>
          <w:lang w:val="en-GB"/>
        </w:rPr>
        <w:t>comprehensive presentation.  We note with apprec</w:t>
      </w:r>
      <w:r>
        <w:rPr>
          <w:rFonts w:ascii="Georgia" w:hAnsi="Georgia"/>
          <w:sz w:val="24"/>
          <w:szCs w:val="24"/>
          <w:lang w:val="en-GB"/>
        </w:rPr>
        <w:t>iation positive developments in </w:t>
      </w:r>
      <w:r w:rsidRPr="005403E0">
        <w:rPr>
          <w:rFonts w:ascii="Georgia" w:hAnsi="Georgia"/>
          <w:sz w:val="24"/>
          <w:szCs w:val="24"/>
          <w:lang w:val="en-GB"/>
        </w:rPr>
        <w:t xml:space="preserve">several areas of human rights and concrete steps and measures adopted since the last UPR.  In particular, we welcome the establishment of the Office of the Commissioner for Persons with Disabilities and the Office of the Commissioner for Children, adoption and implementation of numerous national strategies and action plans addressing, </w:t>
      </w:r>
      <w:r w:rsidRPr="005403E0">
        <w:rPr>
          <w:rFonts w:ascii="Georgia" w:hAnsi="Georgia"/>
          <w:i/>
          <w:sz w:val="24"/>
          <w:szCs w:val="24"/>
          <w:lang w:val="en-GB"/>
        </w:rPr>
        <w:t>inter alia,</w:t>
      </w:r>
      <w:r w:rsidRPr="005403E0">
        <w:rPr>
          <w:rFonts w:ascii="Georgia" w:hAnsi="Georgia"/>
          <w:sz w:val="24"/>
          <w:szCs w:val="24"/>
          <w:lang w:val="en-GB"/>
        </w:rPr>
        <w:t xml:space="preserve"> the issue of discrimination, racism, xenophobia, protection of children from violence and gender equality, as well legislative changes aiming at more effective investigation of crimes of extremism and racially motivated crimes.   </w:t>
      </w:r>
    </w:p>
    <w:p w:rsidR="005403E0" w:rsidRPr="005403E0" w:rsidRDefault="005403E0" w:rsidP="005403E0">
      <w:pPr>
        <w:spacing w:after="0" w:line="360" w:lineRule="auto"/>
        <w:jc w:val="both"/>
        <w:rPr>
          <w:rFonts w:ascii="Georgia" w:hAnsi="Georgia"/>
          <w:sz w:val="24"/>
          <w:szCs w:val="24"/>
          <w:lang w:val="en-GB"/>
        </w:rPr>
      </w:pPr>
    </w:p>
    <w:p w:rsidR="005403E0" w:rsidRPr="005403E0" w:rsidRDefault="005403E0" w:rsidP="005403E0">
      <w:pPr>
        <w:spacing w:after="0" w:line="360" w:lineRule="auto"/>
        <w:jc w:val="both"/>
        <w:rPr>
          <w:rFonts w:ascii="Georgia" w:hAnsi="Georgia"/>
          <w:sz w:val="24"/>
          <w:szCs w:val="24"/>
          <w:lang w:val="en-GB"/>
        </w:rPr>
      </w:pPr>
      <w:r w:rsidRPr="005403E0">
        <w:rPr>
          <w:rFonts w:ascii="Georgia" w:hAnsi="Georgia"/>
          <w:sz w:val="24"/>
          <w:szCs w:val="24"/>
          <w:lang w:val="en-GB"/>
        </w:rPr>
        <w:t>We encourage Slovakia to further strengthen the environment conducive for the enjoyment of human rights by all and we offer the following recommendations:</w:t>
      </w:r>
    </w:p>
    <w:p w:rsidR="005403E0" w:rsidRPr="005403E0" w:rsidRDefault="005403E0" w:rsidP="005403E0">
      <w:pPr>
        <w:spacing w:after="0" w:line="360" w:lineRule="auto"/>
        <w:jc w:val="both"/>
        <w:rPr>
          <w:rFonts w:ascii="Georgia" w:hAnsi="Georgia"/>
          <w:sz w:val="24"/>
          <w:szCs w:val="24"/>
          <w:lang w:val="en-GB"/>
        </w:rPr>
      </w:pPr>
    </w:p>
    <w:p w:rsidR="005403E0" w:rsidRPr="005403E0" w:rsidRDefault="005403E0" w:rsidP="005403E0">
      <w:pPr>
        <w:numPr>
          <w:ilvl w:val="0"/>
          <w:numId w:val="1"/>
        </w:numPr>
        <w:spacing w:after="120" w:line="360" w:lineRule="auto"/>
        <w:ind w:left="357" w:hanging="357"/>
        <w:jc w:val="both"/>
        <w:rPr>
          <w:rFonts w:ascii="Georgia" w:hAnsi="Georgia"/>
          <w:sz w:val="24"/>
          <w:szCs w:val="24"/>
          <w:lang w:val="en-GB"/>
        </w:rPr>
      </w:pPr>
      <w:r>
        <w:rPr>
          <w:rFonts w:ascii="Georgia" w:hAnsi="Georgia"/>
          <w:sz w:val="24"/>
          <w:szCs w:val="24"/>
          <w:lang w:val="en-GB"/>
        </w:rPr>
        <w:t xml:space="preserve">(First), </w:t>
      </w:r>
      <w:r w:rsidRPr="005403E0">
        <w:rPr>
          <w:rFonts w:ascii="Georgia" w:hAnsi="Georgia"/>
          <w:sz w:val="24"/>
          <w:szCs w:val="24"/>
          <w:lang w:val="en-GB"/>
        </w:rPr>
        <w:t xml:space="preserve">we </w:t>
      </w:r>
      <w:r w:rsidRPr="005403E0">
        <w:rPr>
          <w:rFonts w:ascii="Georgia" w:hAnsi="Georgia"/>
          <w:b/>
          <w:sz w:val="24"/>
          <w:szCs w:val="24"/>
          <w:lang w:val="en-GB"/>
        </w:rPr>
        <w:t>recommend</w:t>
      </w:r>
      <w:r w:rsidRPr="005403E0">
        <w:rPr>
          <w:rFonts w:ascii="Georgia" w:hAnsi="Georgia"/>
          <w:sz w:val="24"/>
          <w:szCs w:val="24"/>
          <w:lang w:val="en-GB"/>
        </w:rPr>
        <w:t xml:space="preserve"> </w:t>
      </w:r>
      <w:proofErr w:type="gramStart"/>
      <w:r w:rsidRPr="005403E0">
        <w:rPr>
          <w:rFonts w:ascii="Georgia" w:hAnsi="Georgia"/>
          <w:sz w:val="24"/>
          <w:szCs w:val="24"/>
          <w:lang w:val="en-GB"/>
        </w:rPr>
        <w:t xml:space="preserve">to </w:t>
      </w:r>
      <w:r w:rsidRPr="005403E0">
        <w:rPr>
          <w:rFonts w:ascii="Georgia" w:hAnsi="Georgia"/>
          <w:sz w:val="24"/>
          <w:szCs w:val="24"/>
          <w:lang w:val="en-GB"/>
        </w:rPr>
        <w:t>ratify</w:t>
      </w:r>
      <w:proofErr w:type="gramEnd"/>
      <w:r w:rsidRPr="005403E0">
        <w:rPr>
          <w:rFonts w:ascii="Georgia" w:hAnsi="Georgia"/>
          <w:sz w:val="24"/>
          <w:szCs w:val="24"/>
          <w:lang w:val="en-GB"/>
        </w:rPr>
        <w:t xml:space="preserve"> the</w:t>
      </w:r>
      <w:r w:rsidRPr="005403E0">
        <w:rPr>
          <w:rFonts w:ascii="Georgia" w:hAnsi="Georgia"/>
          <w:sz w:val="24"/>
          <w:szCs w:val="24"/>
          <w:lang w:val="en-GB"/>
        </w:rPr>
        <w:t xml:space="preserve"> Optional Protocol to the Convention against Torture and Other Cruel, Inhuman or Degrading Treatment or Punishment</w:t>
      </w:r>
      <w:r>
        <w:rPr>
          <w:rFonts w:ascii="Georgia" w:hAnsi="Georgia"/>
          <w:sz w:val="24"/>
          <w:szCs w:val="24"/>
          <w:lang w:val="en-GB"/>
        </w:rPr>
        <w:t>.</w:t>
      </w:r>
      <w:r w:rsidRPr="005403E0">
        <w:rPr>
          <w:rFonts w:ascii="Georgia" w:hAnsi="Georgia"/>
          <w:sz w:val="24"/>
          <w:szCs w:val="24"/>
          <w:lang w:val="en-GB"/>
        </w:rPr>
        <w:t xml:space="preserve"> </w:t>
      </w:r>
    </w:p>
    <w:p w:rsidR="005403E0" w:rsidRPr="005403E0" w:rsidRDefault="005403E0" w:rsidP="005403E0">
      <w:pPr>
        <w:numPr>
          <w:ilvl w:val="0"/>
          <w:numId w:val="1"/>
        </w:numPr>
        <w:spacing w:after="120" w:line="360" w:lineRule="auto"/>
        <w:ind w:left="357" w:hanging="357"/>
        <w:jc w:val="both"/>
        <w:rPr>
          <w:rFonts w:ascii="Georgia" w:hAnsi="Georgia"/>
          <w:sz w:val="24"/>
          <w:szCs w:val="24"/>
          <w:lang w:val="en-GB"/>
        </w:rPr>
      </w:pPr>
      <w:r w:rsidRPr="005403E0">
        <w:rPr>
          <w:rFonts w:ascii="Georgia" w:hAnsi="Georgia"/>
          <w:sz w:val="24"/>
          <w:szCs w:val="24"/>
          <w:lang w:val="en-GB"/>
        </w:rPr>
        <w:t xml:space="preserve">(Second), we </w:t>
      </w:r>
      <w:r w:rsidRPr="005403E0">
        <w:rPr>
          <w:rFonts w:ascii="Georgia" w:hAnsi="Georgia"/>
          <w:b/>
          <w:sz w:val="24"/>
          <w:szCs w:val="24"/>
          <w:lang w:val="en-GB"/>
        </w:rPr>
        <w:t>recommend</w:t>
      </w:r>
      <w:r w:rsidRPr="005403E0">
        <w:rPr>
          <w:rFonts w:ascii="Georgia" w:hAnsi="Georgia"/>
          <w:sz w:val="24"/>
          <w:szCs w:val="24"/>
          <w:lang w:val="en-GB"/>
        </w:rPr>
        <w:t xml:space="preserve"> to initiate the process of developing a national action plan on business and human rights in line </w:t>
      </w:r>
      <w:proofErr w:type="gramStart"/>
      <w:r w:rsidRPr="005403E0">
        <w:rPr>
          <w:rFonts w:ascii="Georgia" w:hAnsi="Georgia"/>
          <w:sz w:val="24"/>
          <w:szCs w:val="24"/>
          <w:lang w:val="en-GB"/>
        </w:rPr>
        <w:t>with  the</w:t>
      </w:r>
      <w:proofErr w:type="gramEnd"/>
      <w:r w:rsidRPr="005403E0">
        <w:rPr>
          <w:rFonts w:ascii="Georgia" w:hAnsi="Georgia"/>
          <w:sz w:val="24"/>
          <w:szCs w:val="24"/>
          <w:lang w:val="en-GB"/>
        </w:rPr>
        <w:t xml:space="preserve"> UN Guid</w:t>
      </w:r>
      <w:r>
        <w:rPr>
          <w:rFonts w:ascii="Georgia" w:hAnsi="Georgia"/>
          <w:sz w:val="24"/>
          <w:szCs w:val="24"/>
          <w:lang w:val="en-GB"/>
        </w:rPr>
        <w:t>ing Principles  on </w:t>
      </w:r>
      <w:r w:rsidRPr="005403E0">
        <w:rPr>
          <w:rFonts w:ascii="Georgia" w:hAnsi="Georgia"/>
          <w:sz w:val="24"/>
          <w:szCs w:val="24"/>
          <w:lang w:val="en-GB"/>
        </w:rPr>
        <w:t>Business and Human Rights</w:t>
      </w:r>
      <w:r>
        <w:rPr>
          <w:rFonts w:ascii="Georgia" w:hAnsi="Georgia"/>
          <w:sz w:val="24"/>
          <w:szCs w:val="24"/>
          <w:lang w:val="en-GB"/>
        </w:rPr>
        <w:t>.</w:t>
      </w:r>
      <w:r w:rsidRPr="005403E0">
        <w:rPr>
          <w:rFonts w:ascii="Georgia" w:hAnsi="Georgia"/>
          <w:sz w:val="24"/>
          <w:szCs w:val="24"/>
          <w:lang w:val="en-GB"/>
        </w:rPr>
        <w:t xml:space="preserve"> </w:t>
      </w:r>
    </w:p>
    <w:p w:rsidR="005403E0" w:rsidRPr="005403E0" w:rsidRDefault="005403E0" w:rsidP="005403E0">
      <w:pPr>
        <w:numPr>
          <w:ilvl w:val="0"/>
          <w:numId w:val="1"/>
        </w:numPr>
        <w:spacing w:after="0" w:line="360" w:lineRule="auto"/>
        <w:jc w:val="both"/>
        <w:rPr>
          <w:rFonts w:ascii="Georgia" w:hAnsi="Georgia"/>
          <w:sz w:val="24"/>
          <w:szCs w:val="24"/>
          <w:lang w:val="en-GB"/>
        </w:rPr>
      </w:pPr>
      <w:r w:rsidRPr="005403E0">
        <w:rPr>
          <w:rFonts w:ascii="Georgia" w:hAnsi="Georgia"/>
          <w:sz w:val="24"/>
          <w:szCs w:val="24"/>
          <w:lang w:val="en-GB"/>
        </w:rPr>
        <w:t>(And finally), we</w:t>
      </w:r>
      <w:r w:rsidRPr="005403E0">
        <w:rPr>
          <w:rFonts w:ascii="Georgia" w:hAnsi="Georgia"/>
          <w:b/>
          <w:sz w:val="24"/>
          <w:szCs w:val="24"/>
          <w:lang w:val="en-GB"/>
        </w:rPr>
        <w:t xml:space="preserve"> recommend</w:t>
      </w:r>
      <w:r w:rsidRPr="005403E0">
        <w:rPr>
          <w:rFonts w:ascii="Georgia" w:hAnsi="Georgia"/>
          <w:sz w:val="24"/>
          <w:szCs w:val="24"/>
          <w:lang w:val="en-GB"/>
        </w:rPr>
        <w:t xml:space="preserve"> to continue effor</w:t>
      </w:r>
      <w:r>
        <w:rPr>
          <w:rFonts w:ascii="Georgia" w:hAnsi="Georgia"/>
          <w:sz w:val="24"/>
          <w:szCs w:val="24"/>
          <w:lang w:val="en-GB"/>
        </w:rPr>
        <w:t>ts to further improve access to </w:t>
      </w:r>
      <w:bookmarkStart w:id="0" w:name="_GoBack"/>
      <w:bookmarkEnd w:id="0"/>
      <w:r w:rsidRPr="005403E0">
        <w:rPr>
          <w:rFonts w:ascii="Georgia" w:hAnsi="Georgia"/>
          <w:sz w:val="24"/>
          <w:szCs w:val="24"/>
          <w:lang w:val="en-GB"/>
        </w:rPr>
        <w:t xml:space="preserve">education for socially disadvantaged children and to increase the school enrolment rate among Roma.  </w:t>
      </w:r>
    </w:p>
    <w:p w:rsidR="005403E0" w:rsidRPr="005403E0" w:rsidRDefault="005403E0" w:rsidP="005403E0">
      <w:pPr>
        <w:spacing w:before="120" w:after="120" w:line="240" w:lineRule="auto"/>
        <w:ind w:left="360"/>
        <w:jc w:val="both"/>
        <w:rPr>
          <w:rFonts w:ascii="Georgia" w:hAnsi="Georgia"/>
          <w:sz w:val="24"/>
          <w:szCs w:val="24"/>
          <w:lang w:val="en-GB"/>
        </w:rPr>
      </w:pPr>
    </w:p>
    <w:p w:rsidR="005403E0" w:rsidRPr="005403E0" w:rsidRDefault="005403E0" w:rsidP="005403E0">
      <w:pPr>
        <w:spacing w:before="120" w:after="120" w:line="240" w:lineRule="auto"/>
        <w:jc w:val="both"/>
        <w:rPr>
          <w:rFonts w:ascii="Georgia" w:hAnsi="Georgia"/>
          <w:sz w:val="24"/>
          <w:szCs w:val="24"/>
          <w:lang w:val="en-GB"/>
        </w:rPr>
      </w:pPr>
      <w:r w:rsidRPr="005403E0">
        <w:rPr>
          <w:rFonts w:ascii="Georgia" w:hAnsi="Georgia"/>
          <w:sz w:val="24"/>
          <w:szCs w:val="24"/>
          <w:lang w:val="en-GB"/>
        </w:rPr>
        <w:t>Thank you.</w:t>
      </w:r>
    </w:p>
    <w:p w:rsidR="008247A7" w:rsidRPr="005403E0" w:rsidRDefault="005403E0" w:rsidP="005403E0">
      <w:pPr>
        <w:rPr>
          <w:rFonts w:ascii="Georgia" w:hAnsi="Georgia"/>
        </w:rPr>
      </w:pPr>
    </w:p>
    <w:sectPr w:rsidR="008247A7" w:rsidRPr="005403E0" w:rsidSect="00B14E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103"/>
    <w:multiLevelType w:val="hybridMultilevel"/>
    <w:tmpl w:val="291C6ECE"/>
    <w:lvl w:ilvl="0" w:tplc="C6C294F4">
      <w:start w:val="1"/>
      <w:numFmt w:val="bullet"/>
      <w:lvlText w:val=""/>
      <w:lvlJc w:val="left"/>
      <w:pPr>
        <w:ind w:left="360" w:hanging="360"/>
      </w:pPr>
      <w:rPr>
        <w:rFonts w:ascii="Symbol" w:hAnsi="Symbol" w:hint="default"/>
      </w:rPr>
    </w:lvl>
    <w:lvl w:ilvl="1" w:tplc="46A0B51A">
      <w:numFmt w:val="bullet"/>
      <w:lvlText w:val="•"/>
      <w:lvlJc w:val="left"/>
      <w:pPr>
        <w:ind w:left="1440" w:hanging="720"/>
      </w:pPr>
      <w:rPr>
        <w:rFonts w:ascii="Georgia" w:eastAsia="Times New Roman" w:hAnsi="Georg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96"/>
    <w:rsid w:val="001B0C96"/>
    <w:rsid w:val="003A68BA"/>
    <w:rsid w:val="003F133E"/>
    <w:rsid w:val="005403E0"/>
    <w:rsid w:val="00B14ED9"/>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1013"/>
  <w14:defaultImageDpi w14:val="32767"/>
  <w15:chartTrackingRefBased/>
  <w15:docId w15:val="{41A59B36-4A46-1245-8A41-FC4B1DF9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B0C96"/>
    <w:pPr>
      <w:spacing w:after="200" w:line="276" w:lineRule="auto"/>
    </w:pPr>
    <w:rPr>
      <w:rFonts w:ascii="Calibri" w:eastAsia="Calibri" w:hAnsi="Calibri"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A6376-CD4D-40DC-A309-CF9E2061FABD}"/>
</file>

<file path=customXml/itemProps2.xml><?xml version="1.0" encoding="utf-8"?>
<ds:datastoreItem xmlns:ds="http://schemas.openxmlformats.org/officeDocument/2006/customXml" ds:itemID="{AEBFD827-DB9F-445F-BB32-55212BECBEF5}"/>
</file>

<file path=customXml/itemProps3.xml><?xml version="1.0" encoding="utf-8"?>
<ds:datastoreItem xmlns:ds="http://schemas.openxmlformats.org/officeDocument/2006/customXml" ds:itemID="{FD13C782-7D40-4477-A0FD-3C7DCBA383F2}"/>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1269</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2</cp:revision>
  <dcterms:created xsi:type="dcterms:W3CDTF">2019-01-30T16:07:00Z</dcterms:created>
  <dcterms:modified xsi:type="dcterms:W3CDTF">2019-01-30T16:07:00Z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