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F77" w:rsidRPr="008B26FC" w:rsidRDefault="00057F77" w:rsidP="00057F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zh-CN" w:bidi="my-MM"/>
        </w:rPr>
      </w:pPr>
      <w:bookmarkStart w:id="0" w:name="_GoBack"/>
      <w:bookmarkEnd w:id="0"/>
      <w:r w:rsidRPr="008B26FC">
        <w:rPr>
          <w:rFonts w:ascii="Times New Roman" w:eastAsia="Times New Roman" w:hAnsi="Times New Roman" w:cs="Times New Roman"/>
          <w:noProof/>
          <w:sz w:val="24"/>
          <w:szCs w:val="20"/>
          <w:lang w:eastAsia="nb-NO"/>
        </w:rPr>
        <w:drawing>
          <wp:inline distT="0" distB="0" distL="0" distR="0" wp14:anchorId="69CF165E" wp14:editId="489A06DD">
            <wp:extent cx="2781300" cy="1079500"/>
            <wp:effectExtent l="0" t="0" r="0" b="6350"/>
            <wp:docPr id="3" name="Picture 3" descr="\\oslvfil13\CommonUD$\99 - Diverse\UD felles\Logoer\3-Delegasjonslogoer\Norges_faste_delegasjon_Niva2_FN_Engel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slvfil13\CommonUD$\99 - Diverse\UD felles\Logoer\3-Delegasjonslogoer\Norges_faste_delegasjon_Niva2_FN_Engels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F77" w:rsidRPr="008B26FC" w:rsidRDefault="00057F77" w:rsidP="00057F77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sz w:val="24"/>
          <w:szCs w:val="20"/>
          <w:lang w:val="en-GB" w:eastAsia="zh-CN" w:bidi="my-MM"/>
        </w:rPr>
      </w:pPr>
    </w:p>
    <w:p w:rsidR="00057F77" w:rsidRPr="008B26FC" w:rsidRDefault="00057F77" w:rsidP="00057F77">
      <w:pPr>
        <w:spacing w:after="0" w:line="240" w:lineRule="auto"/>
        <w:ind w:left="-567" w:right="-285"/>
        <w:jc w:val="center"/>
        <w:outlineLvl w:val="0"/>
        <w:rPr>
          <w:rFonts w:ascii="Calibri" w:eastAsia="Times New Roman" w:hAnsi="Calibri" w:cs="Times New Roman"/>
          <w:sz w:val="28"/>
          <w:szCs w:val="20"/>
          <w:lang w:val="en-GB" w:eastAsia="zh-CN" w:bidi="my-MM"/>
        </w:rPr>
      </w:pPr>
      <w:r>
        <w:rPr>
          <w:rFonts w:ascii="Calibri" w:eastAsia="Times New Roman" w:hAnsi="Calibri" w:cs="Times New Roman"/>
          <w:sz w:val="28"/>
          <w:szCs w:val="20"/>
          <w:lang w:val="en-GB" w:eastAsia="zh-CN" w:bidi="my-MM"/>
        </w:rPr>
        <w:t xml:space="preserve">STATEMENT by Permanent Representative Hans </w:t>
      </w:r>
      <w:proofErr w:type="spellStart"/>
      <w:r>
        <w:rPr>
          <w:rFonts w:ascii="Calibri" w:eastAsia="Times New Roman" w:hAnsi="Calibri" w:cs="Times New Roman"/>
          <w:sz w:val="28"/>
          <w:szCs w:val="20"/>
          <w:lang w:val="en-GB" w:eastAsia="zh-CN" w:bidi="my-MM"/>
        </w:rPr>
        <w:t>Brattskar</w:t>
      </w:r>
      <w:proofErr w:type="spellEnd"/>
    </w:p>
    <w:p w:rsidR="00057F77" w:rsidRPr="008B26FC" w:rsidRDefault="00057F77" w:rsidP="00057F77">
      <w:pPr>
        <w:spacing w:after="0" w:line="240" w:lineRule="auto"/>
        <w:ind w:left="-567" w:right="-285"/>
        <w:jc w:val="center"/>
        <w:outlineLvl w:val="0"/>
        <w:rPr>
          <w:rFonts w:ascii="Calibri" w:eastAsia="Times New Roman" w:hAnsi="Calibri" w:cs="Times New Roman"/>
          <w:sz w:val="24"/>
          <w:szCs w:val="20"/>
          <w:lang w:val="en-GB" w:eastAsia="zh-CN" w:bidi="my-MM"/>
        </w:rPr>
      </w:pPr>
    </w:p>
    <w:p w:rsidR="00057F77" w:rsidRPr="008B26FC" w:rsidRDefault="00057F77" w:rsidP="00057F77">
      <w:pPr>
        <w:spacing w:after="0" w:line="240" w:lineRule="auto"/>
        <w:ind w:left="-567" w:right="-285"/>
        <w:jc w:val="center"/>
        <w:outlineLvl w:val="0"/>
        <w:rPr>
          <w:rFonts w:ascii="Calibri" w:eastAsia="Times New Roman" w:hAnsi="Calibri" w:cs="Times New Roman"/>
          <w:b/>
          <w:bCs/>
          <w:sz w:val="28"/>
          <w:szCs w:val="20"/>
          <w:lang w:val="en-GB" w:eastAsia="nb-NO"/>
        </w:rPr>
      </w:pPr>
      <w:proofErr w:type="gramStart"/>
      <w:r>
        <w:rPr>
          <w:rFonts w:ascii="Calibri" w:eastAsia="Times New Roman" w:hAnsi="Calibri" w:cs="Times New Roman"/>
          <w:b/>
          <w:bCs/>
          <w:sz w:val="28"/>
          <w:szCs w:val="20"/>
          <w:lang w:val="en-GB" w:eastAsia="nb-NO"/>
        </w:rPr>
        <w:t>32</w:t>
      </w:r>
      <w:r w:rsidRPr="008B26FC">
        <w:rPr>
          <w:rFonts w:ascii="Calibri" w:eastAsia="Times New Roman" w:hAnsi="Calibri" w:cs="Times New Roman"/>
          <w:b/>
          <w:bCs/>
          <w:sz w:val="28"/>
          <w:szCs w:val="20"/>
          <w:vertAlign w:val="superscript"/>
          <w:lang w:val="en-GB" w:eastAsia="nb-NO"/>
        </w:rPr>
        <w:t>nd</w:t>
      </w:r>
      <w:proofErr w:type="gramEnd"/>
      <w:r>
        <w:rPr>
          <w:rFonts w:ascii="Calibri" w:eastAsia="Times New Roman" w:hAnsi="Calibri" w:cs="Times New Roman"/>
          <w:b/>
          <w:bCs/>
          <w:sz w:val="28"/>
          <w:szCs w:val="20"/>
          <w:lang w:val="en-GB" w:eastAsia="nb-NO"/>
        </w:rPr>
        <w:t xml:space="preserve"> </w:t>
      </w:r>
      <w:r w:rsidRPr="008B26FC">
        <w:rPr>
          <w:rFonts w:ascii="Calibri" w:eastAsia="Times New Roman" w:hAnsi="Calibri" w:cs="Times New Roman"/>
          <w:b/>
          <w:bCs/>
          <w:sz w:val="28"/>
          <w:szCs w:val="20"/>
          <w:lang w:val="en-GB" w:eastAsia="nb-NO"/>
        </w:rPr>
        <w:t xml:space="preserve">Session of the Universal Periodic Review </w:t>
      </w:r>
    </w:p>
    <w:p w:rsidR="00057F77" w:rsidRPr="008B26FC" w:rsidRDefault="00057F77" w:rsidP="00057F77">
      <w:pPr>
        <w:spacing w:after="0" w:line="240" w:lineRule="auto"/>
        <w:ind w:left="-567" w:right="-285"/>
        <w:outlineLvl w:val="0"/>
        <w:rPr>
          <w:rFonts w:ascii="Calibri" w:eastAsia="Times New Roman" w:hAnsi="Calibri" w:cs="Times New Roman"/>
          <w:b/>
          <w:bCs/>
          <w:sz w:val="28"/>
          <w:szCs w:val="20"/>
          <w:lang w:val="en-US" w:eastAsia="nb-NO"/>
        </w:rPr>
      </w:pPr>
    </w:p>
    <w:p w:rsidR="00057F77" w:rsidRPr="008B26FC" w:rsidRDefault="00057F77" w:rsidP="00057F77">
      <w:pPr>
        <w:spacing w:after="0" w:line="240" w:lineRule="auto"/>
        <w:ind w:left="-567" w:right="-285"/>
        <w:jc w:val="center"/>
        <w:outlineLvl w:val="0"/>
        <w:rPr>
          <w:rFonts w:ascii="Calibri" w:eastAsia="Times New Roman" w:hAnsi="Calibri" w:cs="Times New Roman"/>
          <w:b/>
          <w:bCs/>
          <w:sz w:val="24"/>
          <w:szCs w:val="20"/>
          <w:lang w:val="en-GB" w:eastAsia="nb-NO"/>
        </w:rPr>
      </w:pPr>
      <w:r>
        <w:rPr>
          <w:rFonts w:ascii="Calibri" w:eastAsia="Times New Roman" w:hAnsi="Calibri" w:cs="Times New Roman"/>
          <w:b/>
          <w:bCs/>
          <w:sz w:val="24"/>
          <w:szCs w:val="20"/>
          <w:lang w:val="en-GB" w:eastAsia="nb-NO"/>
        </w:rPr>
        <w:t>Yemen</w:t>
      </w:r>
    </w:p>
    <w:p w:rsidR="00057F77" w:rsidRDefault="00057F77" w:rsidP="00057F77">
      <w:pPr>
        <w:spacing w:after="0" w:line="240" w:lineRule="auto"/>
        <w:ind w:left="-567" w:right="-285"/>
        <w:jc w:val="center"/>
        <w:outlineLvl w:val="0"/>
        <w:rPr>
          <w:rFonts w:ascii="Calibri" w:eastAsia="Times New Roman" w:hAnsi="Calibri" w:cs="Times New Roman"/>
          <w:b/>
          <w:bCs/>
          <w:sz w:val="24"/>
          <w:szCs w:val="20"/>
          <w:lang w:val="en-GB" w:eastAsia="nb-NO"/>
        </w:rPr>
      </w:pPr>
      <w:r w:rsidRPr="008B26FC">
        <w:rPr>
          <w:rFonts w:ascii="Calibri" w:eastAsia="Times New Roman" w:hAnsi="Calibri" w:cs="Times New Roman"/>
          <w:b/>
          <w:bCs/>
          <w:sz w:val="24"/>
          <w:szCs w:val="20"/>
          <w:lang w:val="en-GB" w:eastAsia="nb-NO"/>
        </w:rPr>
        <w:t xml:space="preserve"> </w:t>
      </w:r>
      <w:r>
        <w:rPr>
          <w:rFonts w:ascii="Calibri" w:eastAsia="Times New Roman" w:hAnsi="Calibri" w:cs="Times New Roman"/>
          <w:b/>
          <w:bCs/>
          <w:sz w:val="24"/>
          <w:szCs w:val="20"/>
          <w:lang w:val="en-GB" w:eastAsia="nb-NO"/>
        </w:rPr>
        <w:t xml:space="preserve">23 January 2019 </w:t>
      </w:r>
    </w:p>
    <w:p w:rsidR="00057F77" w:rsidRDefault="00057F77" w:rsidP="00057F77">
      <w:pPr>
        <w:spacing w:after="240" w:line="276" w:lineRule="auto"/>
        <w:ind w:left="-142" w:right="-144"/>
        <w:jc w:val="right"/>
        <w:outlineLvl w:val="0"/>
        <w:rPr>
          <w:rFonts w:ascii="Calibri" w:eastAsia="Times New Roman" w:hAnsi="Calibri" w:cs="Times New Roman"/>
          <w:i/>
          <w:iCs/>
          <w:sz w:val="24"/>
          <w:szCs w:val="20"/>
          <w:u w:val="single"/>
          <w:lang w:val="en-GB" w:eastAsia="nb-NO"/>
        </w:rPr>
      </w:pPr>
    </w:p>
    <w:p w:rsidR="00057F77" w:rsidRPr="008B26FC" w:rsidRDefault="00057F77" w:rsidP="00057F77">
      <w:pPr>
        <w:spacing w:after="240" w:line="276" w:lineRule="auto"/>
        <w:ind w:left="-142" w:right="-144"/>
        <w:jc w:val="right"/>
        <w:outlineLvl w:val="0"/>
        <w:rPr>
          <w:rFonts w:ascii="Calibri" w:eastAsia="Times New Roman" w:hAnsi="Calibri" w:cs="Times New Roman"/>
          <w:i/>
          <w:iCs/>
          <w:sz w:val="24"/>
          <w:szCs w:val="20"/>
          <w:u w:val="single"/>
          <w:lang w:val="en-GB" w:eastAsia="nb-NO"/>
        </w:rPr>
      </w:pPr>
      <w:r w:rsidRPr="008B26FC">
        <w:rPr>
          <w:rFonts w:ascii="Calibri" w:eastAsia="Times New Roman" w:hAnsi="Calibri" w:cs="Times New Roman"/>
          <w:i/>
          <w:iCs/>
          <w:sz w:val="24"/>
          <w:szCs w:val="20"/>
          <w:u w:val="single"/>
          <w:lang w:val="en-GB" w:eastAsia="nb-NO"/>
        </w:rPr>
        <w:t>Check against delivery</w:t>
      </w:r>
    </w:p>
    <w:p w:rsidR="00057F77" w:rsidRDefault="00057F77" w:rsidP="00057F77">
      <w:pPr>
        <w:spacing w:after="0" w:line="240" w:lineRule="auto"/>
        <w:ind w:left="-567" w:right="-285"/>
        <w:jc w:val="center"/>
        <w:outlineLvl w:val="0"/>
        <w:rPr>
          <w:rFonts w:ascii="Calibri" w:eastAsia="Times New Roman" w:hAnsi="Calibri" w:cs="Times New Roman"/>
          <w:b/>
          <w:bCs/>
          <w:sz w:val="24"/>
          <w:szCs w:val="20"/>
          <w:lang w:val="en-GB" w:eastAsia="nb-NO"/>
        </w:rPr>
      </w:pPr>
    </w:p>
    <w:p w:rsidR="00057F77" w:rsidRPr="00517B77" w:rsidRDefault="00057F77" w:rsidP="00057F77">
      <w:pPr>
        <w:pStyle w:val="NormalWeb"/>
        <w:rPr>
          <w:rFonts w:asciiTheme="minorHAnsi" w:eastAsiaTheme="minorEastAsia" w:hAnsiTheme="minorHAnsi" w:cstheme="minorBidi"/>
          <w:lang w:val="en"/>
        </w:rPr>
      </w:pPr>
      <w:r w:rsidRPr="1D875B27">
        <w:rPr>
          <w:rFonts w:asciiTheme="minorHAnsi" w:eastAsiaTheme="minorEastAsia" w:hAnsiTheme="minorHAnsi" w:cstheme="minorBidi"/>
          <w:lang w:val="en"/>
        </w:rPr>
        <w:t>President,</w:t>
      </w:r>
    </w:p>
    <w:p w:rsidR="00057F77" w:rsidRDefault="00057F77" w:rsidP="00057F77">
      <w:pPr>
        <w:pStyle w:val="NormalWeb"/>
        <w:rPr>
          <w:rFonts w:asciiTheme="minorHAnsi" w:eastAsiaTheme="minorEastAsia" w:hAnsiTheme="minorHAnsi" w:cstheme="minorBidi"/>
          <w:lang w:val="en"/>
        </w:rPr>
      </w:pPr>
      <w:r w:rsidRPr="1D875B27">
        <w:rPr>
          <w:rFonts w:asciiTheme="minorHAnsi" w:eastAsiaTheme="minorEastAsia" w:hAnsiTheme="minorHAnsi" w:cstheme="minorBidi"/>
          <w:lang w:val="en"/>
        </w:rPr>
        <w:t>Norway welcomes Yemen’s participation in the UPR and the constructive engagement the government has demonstrated during the recent political talks in Sweden.</w:t>
      </w:r>
    </w:p>
    <w:p w:rsidR="00057F77" w:rsidRPr="00517B77" w:rsidRDefault="00057F77" w:rsidP="00057F77">
      <w:pPr>
        <w:pStyle w:val="NormalWeb"/>
        <w:rPr>
          <w:rFonts w:asciiTheme="minorHAnsi" w:eastAsiaTheme="minorEastAsia" w:hAnsiTheme="minorHAnsi" w:cstheme="minorBidi"/>
          <w:lang w:val="en"/>
        </w:rPr>
      </w:pPr>
      <w:r w:rsidRPr="7C5D9E4B">
        <w:rPr>
          <w:rFonts w:asciiTheme="minorHAnsi" w:eastAsiaTheme="minorEastAsia" w:hAnsiTheme="minorHAnsi" w:cstheme="minorBidi"/>
          <w:lang w:val="en"/>
        </w:rPr>
        <w:t xml:space="preserve">Notwithstanding, the situation for the Yemeni people remains of great concern. </w:t>
      </w:r>
    </w:p>
    <w:p w:rsidR="00057F77" w:rsidRPr="00517B77" w:rsidRDefault="00057F77" w:rsidP="00057F77">
      <w:pPr>
        <w:pStyle w:val="NormalWeb"/>
        <w:rPr>
          <w:rStyle w:val="Emphasis"/>
          <w:rFonts w:asciiTheme="minorHAnsi" w:eastAsiaTheme="minorEastAsia" w:hAnsiTheme="minorHAnsi" w:cstheme="minorBidi"/>
          <w:i w:val="0"/>
          <w:lang w:val="en"/>
        </w:rPr>
      </w:pPr>
      <w:r w:rsidRPr="1D875B27">
        <w:rPr>
          <w:rFonts w:asciiTheme="minorHAnsi" w:eastAsiaTheme="minorEastAsia" w:hAnsiTheme="minorHAnsi" w:cstheme="minorBidi"/>
          <w:lang w:val="en"/>
        </w:rPr>
        <w:t>Norway recommends</w:t>
      </w:r>
      <w:r>
        <w:rPr>
          <w:rFonts w:asciiTheme="minorHAnsi" w:eastAsiaTheme="minorEastAsia" w:hAnsiTheme="minorHAnsi" w:cstheme="minorBidi"/>
          <w:lang w:val="en"/>
        </w:rPr>
        <w:t xml:space="preserve"> Yemen to</w:t>
      </w:r>
      <w:r w:rsidRPr="1D875B27">
        <w:rPr>
          <w:rFonts w:asciiTheme="minorHAnsi" w:eastAsiaTheme="minorEastAsia" w:hAnsiTheme="minorHAnsi" w:cstheme="minorBidi"/>
          <w:lang w:val="en"/>
        </w:rPr>
        <w:t>:</w:t>
      </w:r>
    </w:p>
    <w:p w:rsidR="00057F77" w:rsidRPr="00517B77" w:rsidRDefault="00057F77" w:rsidP="00057F77">
      <w:pPr>
        <w:pStyle w:val="NormalWeb"/>
        <w:rPr>
          <w:rFonts w:asciiTheme="minorHAnsi" w:eastAsiaTheme="minorEastAsia" w:hAnsiTheme="minorHAnsi" w:cstheme="minorBidi"/>
          <w:lang w:val="en"/>
        </w:rPr>
      </w:pPr>
      <w:r w:rsidRPr="1D875B27">
        <w:rPr>
          <w:rFonts w:asciiTheme="minorHAnsi" w:eastAsiaTheme="minorEastAsia" w:hAnsiTheme="minorHAnsi" w:cstheme="minorBidi"/>
          <w:lang w:val="en"/>
        </w:rPr>
        <w:t xml:space="preserve">1) Continue </w:t>
      </w:r>
      <w:r>
        <w:rPr>
          <w:rFonts w:asciiTheme="minorHAnsi" w:eastAsiaTheme="minorEastAsia" w:hAnsiTheme="minorHAnsi" w:cstheme="minorBidi"/>
          <w:lang w:val="en"/>
        </w:rPr>
        <w:t>its</w:t>
      </w:r>
      <w:r w:rsidRPr="1D875B27">
        <w:rPr>
          <w:rFonts w:asciiTheme="minorHAnsi" w:eastAsiaTheme="minorEastAsia" w:hAnsiTheme="minorHAnsi" w:cstheme="minorBidi"/>
          <w:lang w:val="en"/>
        </w:rPr>
        <w:t xml:space="preserve"> engagement in the political process and ensure full and unhindered humanitarian access</w:t>
      </w:r>
      <w:r w:rsidRPr="7C5D9E4B">
        <w:rPr>
          <w:rFonts w:asciiTheme="minorHAnsi" w:eastAsiaTheme="minorEastAsia" w:hAnsiTheme="minorHAnsi" w:cstheme="minorBidi"/>
          <w:lang w:val="en"/>
        </w:rPr>
        <w:t>.</w:t>
      </w:r>
    </w:p>
    <w:p w:rsidR="00057F77" w:rsidRPr="00517B77" w:rsidRDefault="00057F77" w:rsidP="00057F77">
      <w:pPr>
        <w:pStyle w:val="NormalWeb"/>
        <w:rPr>
          <w:rFonts w:asciiTheme="minorHAnsi" w:eastAsiaTheme="minorEastAsia" w:hAnsiTheme="minorHAnsi" w:cstheme="minorBidi"/>
          <w:lang w:val="en-US"/>
        </w:rPr>
      </w:pPr>
      <w:r w:rsidRPr="1D875B27">
        <w:rPr>
          <w:rFonts w:asciiTheme="minorHAnsi" w:eastAsiaTheme="minorEastAsia" w:hAnsiTheme="minorHAnsi" w:cstheme="minorBidi"/>
          <w:lang w:val="en-US"/>
        </w:rPr>
        <w:t xml:space="preserve">2) Work actively with the international community in investigating violations of international </w:t>
      </w:r>
      <w:r>
        <w:rPr>
          <w:rFonts w:asciiTheme="minorHAnsi" w:eastAsiaTheme="minorEastAsia" w:hAnsiTheme="minorHAnsi" w:cstheme="minorBidi"/>
          <w:lang w:val="en-US"/>
        </w:rPr>
        <w:t xml:space="preserve">human rights and humanitarian </w:t>
      </w:r>
      <w:r w:rsidRPr="1D875B27">
        <w:rPr>
          <w:rFonts w:asciiTheme="minorHAnsi" w:eastAsiaTheme="minorEastAsia" w:hAnsiTheme="minorHAnsi" w:cstheme="minorBidi"/>
          <w:lang w:val="en-US"/>
        </w:rPr>
        <w:t xml:space="preserve">law, including </w:t>
      </w:r>
      <w:r>
        <w:rPr>
          <w:rFonts w:asciiTheme="minorHAnsi" w:eastAsiaTheme="minorEastAsia" w:hAnsiTheme="minorHAnsi" w:cstheme="minorBidi"/>
          <w:lang w:val="en-US"/>
        </w:rPr>
        <w:t xml:space="preserve">in </w:t>
      </w:r>
      <w:r w:rsidRPr="1D875B27">
        <w:rPr>
          <w:rFonts w:asciiTheme="minorHAnsi" w:eastAsiaTheme="minorEastAsia" w:hAnsiTheme="minorHAnsi" w:cstheme="minorBidi"/>
          <w:lang w:val="en-US"/>
        </w:rPr>
        <w:t>cooperation with the Group of Eminent Experts.</w:t>
      </w:r>
    </w:p>
    <w:p w:rsidR="00057F77" w:rsidRPr="00517B77" w:rsidRDefault="00057F77" w:rsidP="00057F77">
      <w:pPr>
        <w:pStyle w:val="NormalWeb"/>
        <w:rPr>
          <w:rFonts w:asciiTheme="minorHAnsi" w:eastAsiaTheme="minorEastAsia" w:hAnsiTheme="minorHAnsi" w:cstheme="minorBidi"/>
          <w:lang w:val="en"/>
        </w:rPr>
      </w:pPr>
      <w:r w:rsidRPr="1D875B27">
        <w:rPr>
          <w:rFonts w:asciiTheme="minorHAnsi" w:eastAsiaTheme="minorEastAsia" w:hAnsiTheme="minorHAnsi" w:cstheme="minorBidi"/>
          <w:lang w:val="en"/>
        </w:rPr>
        <w:t xml:space="preserve">3) Ensure that no children </w:t>
      </w:r>
      <w:proofErr w:type="gramStart"/>
      <w:r w:rsidRPr="1D875B27">
        <w:rPr>
          <w:rFonts w:asciiTheme="minorHAnsi" w:eastAsiaTheme="minorEastAsia" w:hAnsiTheme="minorHAnsi" w:cstheme="minorBidi"/>
          <w:lang w:val="en"/>
        </w:rPr>
        <w:t>are recruited</w:t>
      </w:r>
      <w:proofErr w:type="gramEnd"/>
      <w:r w:rsidRPr="1D875B27">
        <w:rPr>
          <w:rFonts w:asciiTheme="minorHAnsi" w:eastAsiaTheme="minorEastAsia" w:hAnsiTheme="minorHAnsi" w:cstheme="minorBidi"/>
          <w:lang w:val="en"/>
        </w:rPr>
        <w:t xml:space="preserve"> as soldiers </w:t>
      </w:r>
    </w:p>
    <w:p w:rsidR="00057F77" w:rsidRPr="00517B77" w:rsidRDefault="00057F77" w:rsidP="00057F77">
      <w:pPr>
        <w:pStyle w:val="NormalWeb"/>
        <w:rPr>
          <w:rFonts w:asciiTheme="minorHAnsi" w:eastAsiaTheme="minorEastAsia" w:hAnsiTheme="minorHAnsi" w:cstheme="minorBidi"/>
          <w:lang w:val="en"/>
        </w:rPr>
      </w:pPr>
      <w:r w:rsidRPr="1D875B27">
        <w:rPr>
          <w:rFonts w:asciiTheme="minorHAnsi" w:eastAsiaTheme="minorEastAsia" w:hAnsiTheme="minorHAnsi" w:cstheme="minorBidi"/>
          <w:lang w:val="en"/>
        </w:rPr>
        <w:t xml:space="preserve">4) </w:t>
      </w:r>
      <w:r w:rsidRPr="7C5D9E4B">
        <w:rPr>
          <w:rFonts w:asciiTheme="minorHAnsi" w:eastAsiaTheme="minorEastAsia" w:hAnsiTheme="minorHAnsi" w:cstheme="minorBidi"/>
          <w:lang w:val="en"/>
        </w:rPr>
        <w:t>Ensure</w:t>
      </w:r>
      <w:r w:rsidRPr="1D875B27">
        <w:rPr>
          <w:rFonts w:asciiTheme="minorHAnsi" w:eastAsiaTheme="minorEastAsia" w:hAnsiTheme="minorHAnsi" w:cstheme="minorBidi"/>
          <w:lang w:val="en"/>
        </w:rPr>
        <w:t xml:space="preserve"> women's representation </w:t>
      </w:r>
      <w:r w:rsidRPr="7C5D9E4B">
        <w:rPr>
          <w:rFonts w:asciiTheme="minorHAnsi" w:eastAsiaTheme="minorEastAsia" w:hAnsiTheme="minorHAnsi" w:cstheme="minorBidi"/>
          <w:lang w:val="en"/>
        </w:rPr>
        <w:t>in</w:t>
      </w:r>
      <w:r>
        <w:rPr>
          <w:rFonts w:asciiTheme="minorHAnsi" w:eastAsiaTheme="minorEastAsia" w:hAnsiTheme="minorHAnsi" w:cstheme="minorBidi"/>
          <w:lang w:val="en"/>
        </w:rPr>
        <w:t xml:space="preserve"> [</w:t>
      </w:r>
      <w:r w:rsidRPr="1D875B27">
        <w:rPr>
          <w:rFonts w:asciiTheme="minorHAnsi" w:eastAsiaTheme="minorEastAsia" w:hAnsiTheme="minorHAnsi" w:cstheme="minorBidi"/>
          <w:lang w:val="en"/>
        </w:rPr>
        <w:t>all lev</w:t>
      </w:r>
      <w:r>
        <w:rPr>
          <w:rFonts w:asciiTheme="minorHAnsi" w:eastAsiaTheme="minorEastAsia" w:hAnsiTheme="minorHAnsi" w:cstheme="minorBidi"/>
          <w:lang w:val="en"/>
        </w:rPr>
        <w:t>els of] the political process, [</w:t>
      </w:r>
      <w:r w:rsidRPr="7C5D9E4B">
        <w:rPr>
          <w:rFonts w:asciiTheme="minorHAnsi" w:eastAsiaTheme="minorEastAsia" w:hAnsiTheme="minorHAnsi" w:cstheme="minorBidi"/>
          <w:lang w:val="en"/>
        </w:rPr>
        <w:t xml:space="preserve">and </w:t>
      </w:r>
      <w:r w:rsidRPr="1D875B27">
        <w:rPr>
          <w:rFonts w:asciiTheme="minorHAnsi" w:eastAsiaTheme="minorEastAsia" w:hAnsiTheme="minorHAnsi" w:cstheme="minorBidi"/>
          <w:lang w:val="en"/>
        </w:rPr>
        <w:t>take effective measures to protect women against gender-based and sexual violen</w:t>
      </w:r>
      <w:r>
        <w:rPr>
          <w:rFonts w:asciiTheme="minorHAnsi" w:eastAsiaTheme="minorEastAsia" w:hAnsiTheme="minorHAnsi" w:cstheme="minorBidi"/>
          <w:lang w:val="en"/>
        </w:rPr>
        <w:t>ce,]</w:t>
      </w:r>
      <w:r w:rsidRPr="1D875B27">
        <w:rPr>
          <w:rFonts w:asciiTheme="minorHAnsi" w:eastAsiaTheme="minorEastAsia" w:hAnsiTheme="minorHAnsi" w:cstheme="minorBidi"/>
          <w:lang w:val="en"/>
        </w:rPr>
        <w:t xml:space="preserve"> </w:t>
      </w:r>
    </w:p>
    <w:p w:rsidR="00057F77" w:rsidRDefault="00057F77" w:rsidP="00057F77">
      <w:pPr>
        <w:pStyle w:val="NormalWeb"/>
        <w:rPr>
          <w:rFonts w:asciiTheme="minorHAnsi" w:eastAsiaTheme="minorEastAsia" w:hAnsiTheme="minorHAnsi" w:cstheme="minorBidi"/>
          <w:lang w:val="en"/>
        </w:rPr>
      </w:pPr>
      <w:r w:rsidRPr="1D875B27">
        <w:rPr>
          <w:rFonts w:asciiTheme="minorHAnsi" w:eastAsiaTheme="minorEastAsia" w:hAnsiTheme="minorHAnsi" w:cstheme="minorBidi"/>
          <w:lang w:val="en"/>
        </w:rPr>
        <w:t xml:space="preserve">5) Investigate promptly the allegations of arbitrary detention, torture and ill-treatment, </w:t>
      </w:r>
      <w:r w:rsidRPr="7C5D9E4B">
        <w:rPr>
          <w:rFonts w:asciiTheme="minorHAnsi" w:eastAsiaTheme="minorEastAsia" w:hAnsiTheme="minorHAnsi" w:cstheme="minorBidi"/>
          <w:lang w:val="en-US"/>
        </w:rPr>
        <w:t xml:space="preserve">including against the Baha’i community and other victims of religious persecution, </w:t>
      </w:r>
      <w:r w:rsidRPr="1D875B27">
        <w:rPr>
          <w:rFonts w:asciiTheme="minorHAnsi" w:eastAsiaTheme="minorEastAsia" w:hAnsiTheme="minorHAnsi" w:cstheme="minorBidi"/>
          <w:lang w:val="en"/>
        </w:rPr>
        <w:t xml:space="preserve">and </w:t>
      </w:r>
      <w:r>
        <w:rPr>
          <w:rFonts w:asciiTheme="minorHAnsi" w:eastAsiaTheme="minorEastAsia" w:hAnsiTheme="minorHAnsi" w:cstheme="minorBidi"/>
          <w:lang w:val="en"/>
        </w:rPr>
        <w:t xml:space="preserve">ensure accountability in line with international </w:t>
      </w:r>
      <w:r w:rsidRPr="7C5D9E4B">
        <w:rPr>
          <w:rFonts w:asciiTheme="minorHAnsi" w:eastAsiaTheme="minorEastAsia" w:hAnsiTheme="minorHAnsi" w:cstheme="minorBidi"/>
          <w:lang w:val="en"/>
        </w:rPr>
        <w:t>standards</w:t>
      </w:r>
      <w:r>
        <w:rPr>
          <w:rFonts w:asciiTheme="minorHAnsi" w:eastAsiaTheme="minorEastAsia" w:hAnsiTheme="minorHAnsi" w:cstheme="minorBidi"/>
          <w:lang w:val="en"/>
        </w:rPr>
        <w:t xml:space="preserve">. </w:t>
      </w:r>
    </w:p>
    <w:p w:rsidR="00057F77" w:rsidRPr="00B60D63" w:rsidRDefault="00057F77" w:rsidP="00057F77">
      <w:pPr>
        <w:pStyle w:val="NormalWeb"/>
        <w:rPr>
          <w:rFonts w:asciiTheme="minorHAnsi" w:eastAsiaTheme="minorEastAsia" w:hAnsiTheme="minorHAnsi" w:cstheme="minorBidi"/>
          <w:lang w:val="en"/>
        </w:rPr>
      </w:pPr>
      <w:r>
        <w:rPr>
          <w:rFonts w:asciiTheme="minorHAnsi" w:eastAsiaTheme="minorEastAsia" w:hAnsiTheme="minorHAnsi" w:cstheme="minorBidi"/>
          <w:lang w:val="en"/>
        </w:rPr>
        <w:t xml:space="preserve"> </w:t>
      </w:r>
      <w:proofErr w:type="spellStart"/>
      <w:r>
        <w:rPr>
          <w:rFonts w:asciiTheme="minorHAnsi" w:eastAsiaTheme="minorEastAsia" w:hAnsiTheme="minorHAnsi" w:cstheme="minorBidi"/>
        </w:rPr>
        <w:t>Thank</w:t>
      </w:r>
      <w:proofErr w:type="spellEnd"/>
      <w:r>
        <w:rPr>
          <w:rFonts w:asciiTheme="minorHAnsi" w:eastAsiaTheme="minorEastAsia" w:hAnsiTheme="minorHAnsi" w:cstheme="minorBidi"/>
        </w:rPr>
        <w:t xml:space="preserve"> </w:t>
      </w:r>
      <w:proofErr w:type="spellStart"/>
      <w:r>
        <w:rPr>
          <w:rFonts w:asciiTheme="minorHAnsi" w:eastAsiaTheme="minorEastAsia" w:hAnsiTheme="minorHAnsi" w:cstheme="minorBidi"/>
        </w:rPr>
        <w:t>you</w:t>
      </w:r>
      <w:proofErr w:type="spellEnd"/>
    </w:p>
    <w:p w:rsidR="00D57C53" w:rsidRDefault="006644D3"/>
    <w:sectPr w:rsidR="00D57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77"/>
    <w:rsid w:val="00057F77"/>
    <w:rsid w:val="00316BB8"/>
    <w:rsid w:val="006644D3"/>
    <w:rsid w:val="0096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46CF2-50E3-4B59-AB54-6484D146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7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Emphasis">
    <w:name w:val="Emphasis"/>
    <w:basedOn w:val="DefaultParagraphFont"/>
    <w:uiPriority w:val="20"/>
    <w:qFormat/>
    <w:rsid w:val="00057F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73A5BC-A846-41FD-931C-87F7E288CD20}"/>
</file>

<file path=customXml/itemProps2.xml><?xml version="1.0" encoding="utf-8"?>
<ds:datastoreItem xmlns:ds="http://schemas.openxmlformats.org/officeDocument/2006/customXml" ds:itemID="{414F196B-2E34-4FFB-97D0-BBF262ADDD0E}"/>
</file>

<file path=customXml/itemProps3.xml><?xml version="1.0" encoding="utf-8"?>
<ds:datastoreItem xmlns:ds="http://schemas.openxmlformats.org/officeDocument/2006/customXml" ds:itemID="{664D92B9-FEB8-46EF-8C9B-9E0C6CD486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1006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Baugstø, Helena Mei Adshead</dc:creator>
  <cp:keywords/>
  <dc:description/>
  <cp:lastModifiedBy>Baugstø, Helena Mei Adshead</cp:lastModifiedBy>
  <cp:revision>2</cp:revision>
  <dcterms:created xsi:type="dcterms:W3CDTF">2019-01-21T10:56:00Z</dcterms:created>
  <dcterms:modified xsi:type="dcterms:W3CDTF">2019-01-21T10:56:00Z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