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F28" w:rsidRPr="008A2F28" w:rsidRDefault="008A2F28" w:rsidP="008A2F28">
      <w:pPr>
        <w:spacing w:before="100" w:beforeAutospacing="1" w:after="0" w:line="240" w:lineRule="auto"/>
        <w:jc w:val="right"/>
        <w:rPr>
          <w:rFonts w:eastAsia="Times New Roman"/>
          <w:b/>
          <w:bCs/>
          <w:i/>
          <w:iCs/>
          <w:color w:val="auto"/>
          <w:u w:val="single"/>
        </w:rPr>
      </w:pPr>
      <w:r w:rsidRPr="008A2F28">
        <w:rPr>
          <w:rFonts w:eastAsia="Times New Roman"/>
          <w:b/>
          <w:bCs/>
          <w:i/>
          <w:iCs/>
          <w:color w:val="auto"/>
          <w:u w:val="single"/>
        </w:rPr>
        <w:t>Please check against the delivery</w:t>
      </w:r>
    </w:p>
    <w:p w:rsidR="008A2F28" w:rsidRPr="008A2F28" w:rsidRDefault="008A2F28" w:rsidP="008A2F28">
      <w:pPr>
        <w:spacing w:after="0" w:line="240" w:lineRule="auto"/>
        <w:jc w:val="center"/>
        <w:rPr>
          <w:rFonts w:eastAsia="Times New Roman"/>
          <w:b/>
          <w:bCs/>
          <w:color w:val="auto"/>
          <w:u w:val="single"/>
        </w:rPr>
      </w:pPr>
    </w:p>
    <w:p w:rsidR="008A2F28" w:rsidRPr="008A2F28" w:rsidRDefault="008A2F28" w:rsidP="008A2F28">
      <w:pPr>
        <w:spacing w:after="0"/>
        <w:jc w:val="center"/>
        <w:rPr>
          <w:rFonts w:eastAsia="Times New Roman"/>
          <w:b/>
          <w:bCs/>
          <w:color w:val="auto"/>
          <w:u w:val="single"/>
        </w:rPr>
      </w:pPr>
      <w:r w:rsidRPr="008A2F28">
        <w:rPr>
          <w:rFonts w:eastAsia="SimSun"/>
          <w:b/>
          <w:bCs/>
          <w:caps/>
          <w:color w:val="auto"/>
          <w:lang w:eastAsia="zh-CN"/>
        </w:rPr>
        <w:t>32</w:t>
      </w:r>
      <w:r w:rsidRPr="008A2F28">
        <w:rPr>
          <w:rFonts w:eastAsia="SimSun"/>
          <w:b/>
          <w:bCs/>
          <w:caps/>
          <w:color w:val="auto"/>
          <w:vertAlign w:val="superscript"/>
          <w:lang w:eastAsia="zh-CN"/>
        </w:rPr>
        <w:t>nd</w:t>
      </w:r>
      <w:r w:rsidRPr="008A2F28">
        <w:rPr>
          <w:rFonts w:eastAsia="SimSun"/>
          <w:b/>
          <w:bCs/>
          <w:caps/>
          <w:color w:val="auto"/>
          <w:lang w:eastAsia="zh-CN"/>
        </w:rPr>
        <w:t xml:space="preserve"> session of the UPR Working group</w:t>
      </w:r>
    </w:p>
    <w:p w:rsidR="008A2F28" w:rsidRPr="008A2F28" w:rsidRDefault="008A2F28" w:rsidP="008A2F28">
      <w:pPr>
        <w:spacing w:after="0"/>
        <w:jc w:val="center"/>
        <w:rPr>
          <w:rFonts w:eastAsia="Times New Roman"/>
          <w:b/>
          <w:bCs/>
          <w:color w:val="auto"/>
          <w:u w:val="single"/>
        </w:rPr>
      </w:pPr>
      <w:r w:rsidRPr="008A2F28">
        <w:rPr>
          <w:rFonts w:eastAsia="Times New Roman"/>
          <w:b/>
          <w:bCs/>
          <w:color w:val="auto"/>
          <w:u w:val="single"/>
        </w:rPr>
        <w:t xml:space="preserve">Consideration of the UPR Report of </w:t>
      </w:r>
      <w:r>
        <w:rPr>
          <w:rFonts w:eastAsia="Times New Roman"/>
          <w:b/>
          <w:bCs/>
          <w:color w:val="auto"/>
          <w:u w:val="single"/>
        </w:rPr>
        <w:t>Slovakia</w:t>
      </w:r>
    </w:p>
    <w:p w:rsidR="008A2F28" w:rsidRPr="008A2F28" w:rsidRDefault="008A2F28" w:rsidP="008A2F28">
      <w:pPr>
        <w:spacing w:after="0"/>
        <w:jc w:val="center"/>
        <w:rPr>
          <w:rFonts w:eastAsia="Times New Roman"/>
          <w:bCs/>
          <w:color w:val="auto"/>
        </w:rPr>
      </w:pPr>
      <w:r w:rsidRPr="008A2F28">
        <w:rPr>
          <w:rFonts w:eastAsia="Times New Roman"/>
          <w:bCs/>
          <w:color w:val="auto"/>
        </w:rPr>
        <w:t xml:space="preserve">Statement by Pakistan </w:t>
      </w:r>
    </w:p>
    <w:p w:rsidR="008A2F28" w:rsidRPr="008A2F28" w:rsidRDefault="008A2F28" w:rsidP="008A2F28">
      <w:pPr>
        <w:spacing w:after="0"/>
        <w:jc w:val="center"/>
        <w:rPr>
          <w:rFonts w:eastAsia="Times New Roman"/>
          <w:bCs/>
          <w:color w:val="auto"/>
        </w:rPr>
      </w:pPr>
      <w:r w:rsidRPr="008A2F28">
        <w:rPr>
          <w:rFonts w:eastAsia="Times New Roman"/>
          <w:bCs/>
          <w:color w:val="auto"/>
        </w:rPr>
        <w:t>(Monday 28</w:t>
      </w:r>
      <w:r>
        <w:rPr>
          <w:rFonts w:eastAsia="Times New Roman"/>
          <w:bCs/>
          <w:color w:val="auto"/>
        </w:rPr>
        <w:t xml:space="preserve"> </w:t>
      </w:r>
      <w:r w:rsidRPr="008A2F28">
        <w:rPr>
          <w:rFonts w:eastAsia="Times New Roman"/>
          <w:bCs/>
          <w:color w:val="auto"/>
        </w:rPr>
        <w:t>January 2019)</w:t>
      </w:r>
    </w:p>
    <w:p w:rsidR="008A2F28" w:rsidRPr="008A2F28" w:rsidRDefault="008A2F28" w:rsidP="008A2F28">
      <w:pPr>
        <w:spacing w:before="100" w:beforeAutospacing="1" w:after="0" w:line="360" w:lineRule="auto"/>
        <w:jc w:val="both"/>
        <w:rPr>
          <w:rFonts w:eastAsia="Times New Roman"/>
          <w:color w:val="auto"/>
        </w:rPr>
      </w:pPr>
      <w:r w:rsidRPr="008A2F28">
        <w:rPr>
          <w:rFonts w:eastAsia="Times New Roman"/>
          <w:color w:val="auto"/>
        </w:rPr>
        <w:t>Mr. President,</w:t>
      </w:r>
    </w:p>
    <w:p w:rsidR="008A2F28" w:rsidRPr="008A2F28" w:rsidRDefault="008A2F28" w:rsidP="008A2F28">
      <w:pPr>
        <w:jc w:val="both"/>
        <w:rPr>
          <w:color w:val="auto"/>
        </w:rPr>
      </w:pPr>
      <w:r w:rsidRPr="008A2F28">
        <w:rPr>
          <w:color w:val="auto"/>
        </w:rPr>
        <w:t xml:space="preserve">Pakistan welcomes the delegation of Slovakia and thanks them for presentation of their national report. </w:t>
      </w:r>
    </w:p>
    <w:p w:rsidR="008A2F28" w:rsidRPr="008A2F28" w:rsidRDefault="008A2F28" w:rsidP="008A2F28">
      <w:pPr>
        <w:jc w:val="both"/>
        <w:rPr>
          <w:color w:val="auto"/>
        </w:rPr>
      </w:pPr>
      <w:r w:rsidRPr="008A2F28">
        <w:rPr>
          <w:color w:val="auto"/>
        </w:rPr>
        <w:t xml:space="preserve">My delegation appreciates Slovakia’s efforts </w:t>
      </w:r>
      <w:r>
        <w:rPr>
          <w:color w:val="auto"/>
        </w:rPr>
        <w:t xml:space="preserve">for </w:t>
      </w:r>
      <w:r w:rsidRPr="008A2F28">
        <w:rPr>
          <w:color w:val="auto"/>
        </w:rPr>
        <w:t>the Protection of Children from violence. We note with appreciation the National Strategy for the Protection of Children from Violence as well as the establishment of National Coordination Centre for Resolving the Issu</w:t>
      </w:r>
      <w:r>
        <w:rPr>
          <w:color w:val="auto"/>
        </w:rPr>
        <w:t xml:space="preserve">es of Violence against Children. However we are concerned at the </w:t>
      </w:r>
      <w:r w:rsidRPr="008A2F28">
        <w:rPr>
          <w:color w:val="auto"/>
        </w:rPr>
        <w:t xml:space="preserve">prevalence of racial discrimination against different minorities, especially Roma, Muslims and persons of African descent. </w:t>
      </w:r>
    </w:p>
    <w:p w:rsidR="008A2F28" w:rsidRPr="008A2F28" w:rsidRDefault="008A2F28" w:rsidP="008A2F28">
      <w:pPr>
        <w:jc w:val="both"/>
        <w:rPr>
          <w:color w:val="auto"/>
        </w:rPr>
      </w:pPr>
      <w:r w:rsidRPr="008A2F28">
        <w:rPr>
          <w:color w:val="auto"/>
        </w:rPr>
        <w:t>My delegation recommends the Government of Slovakia to:</w:t>
      </w:r>
    </w:p>
    <w:p w:rsidR="008A2F28" w:rsidRDefault="008A2F28" w:rsidP="008A2F28">
      <w:pPr>
        <w:pStyle w:val="ListParagraph"/>
        <w:numPr>
          <w:ilvl w:val="0"/>
          <w:numId w:val="1"/>
        </w:numPr>
        <w:jc w:val="both"/>
        <w:rPr>
          <w:rFonts w:ascii="Times New Roman" w:hAnsi="Times New Roman" w:cs="Times New Roman"/>
          <w:sz w:val="28"/>
          <w:szCs w:val="28"/>
          <w:lang w:val="en-GB"/>
        </w:rPr>
      </w:pPr>
      <w:r>
        <w:rPr>
          <w:rFonts w:ascii="Times New Roman" w:hAnsi="Times New Roman" w:cs="Times New Roman"/>
          <w:sz w:val="28"/>
          <w:szCs w:val="28"/>
          <w:lang w:val="en-GB"/>
        </w:rPr>
        <w:t>T</w:t>
      </w:r>
      <w:r w:rsidRPr="008A2F28">
        <w:rPr>
          <w:rFonts w:ascii="Times New Roman" w:hAnsi="Times New Roman" w:cs="Times New Roman"/>
          <w:sz w:val="28"/>
          <w:szCs w:val="28"/>
          <w:lang w:val="en-GB"/>
        </w:rPr>
        <w:t xml:space="preserve">ake measures to prevent racist attacks, </w:t>
      </w:r>
      <w:r>
        <w:rPr>
          <w:rFonts w:ascii="Times New Roman" w:hAnsi="Times New Roman" w:cs="Times New Roman"/>
          <w:sz w:val="28"/>
          <w:szCs w:val="28"/>
          <w:lang w:val="en-GB"/>
        </w:rPr>
        <w:t xml:space="preserve">in particular against </w:t>
      </w:r>
      <w:r w:rsidRPr="008A2F28">
        <w:rPr>
          <w:rFonts w:ascii="Times New Roman" w:hAnsi="Times New Roman" w:cs="Times New Roman"/>
          <w:sz w:val="28"/>
          <w:szCs w:val="28"/>
          <w:lang w:val="en-GB"/>
        </w:rPr>
        <w:t xml:space="preserve">Roma, Muslims and persons of African descent </w:t>
      </w:r>
    </w:p>
    <w:p w:rsidR="008A2F28" w:rsidRDefault="008A2F28" w:rsidP="008A2F28">
      <w:pPr>
        <w:pStyle w:val="ListParagraph"/>
        <w:numPr>
          <w:ilvl w:val="0"/>
          <w:numId w:val="1"/>
        </w:numPr>
        <w:jc w:val="both"/>
        <w:rPr>
          <w:rFonts w:ascii="Times New Roman" w:hAnsi="Times New Roman" w:cs="Times New Roman"/>
          <w:sz w:val="28"/>
          <w:szCs w:val="28"/>
          <w:lang w:val="en-GB"/>
        </w:rPr>
      </w:pPr>
      <w:r>
        <w:rPr>
          <w:rFonts w:ascii="Times New Roman" w:hAnsi="Times New Roman" w:cs="Times New Roman"/>
          <w:sz w:val="28"/>
          <w:szCs w:val="28"/>
          <w:lang w:val="en-GB"/>
        </w:rPr>
        <w:t>Pr</w:t>
      </w:r>
      <w:r w:rsidRPr="008A2F28">
        <w:rPr>
          <w:rFonts w:ascii="Times New Roman" w:hAnsi="Times New Roman" w:cs="Times New Roman"/>
          <w:sz w:val="28"/>
          <w:szCs w:val="28"/>
          <w:lang w:val="en-GB"/>
        </w:rPr>
        <w:t xml:space="preserve">ohibit by law any advocacy of national, racial or religious hatred that constituted incitement to </w:t>
      </w:r>
      <w:r>
        <w:rPr>
          <w:rFonts w:ascii="Times New Roman" w:hAnsi="Times New Roman" w:cs="Times New Roman"/>
          <w:sz w:val="28"/>
          <w:szCs w:val="28"/>
          <w:lang w:val="en-GB"/>
        </w:rPr>
        <w:t>discrimination on any grounds</w:t>
      </w:r>
    </w:p>
    <w:p w:rsidR="008A2F28" w:rsidRPr="008A2F28" w:rsidRDefault="00EB7CE6" w:rsidP="008A2F28">
      <w:pPr>
        <w:pStyle w:val="ListParagraph"/>
        <w:numPr>
          <w:ilvl w:val="0"/>
          <w:numId w:val="1"/>
        </w:numPr>
        <w:jc w:val="both"/>
        <w:rPr>
          <w:rFonts w:ascii="Times New Roman" w:hAnsi="Times New Roman" w:cs="Times New Roman"/>
          <w:sz w:val="28"/>
          <w:szCs w:val="28"/>
          <w:lang w:val="en-GB"/>
        </w:rPr>
      </w:pPr>
      <w:r w:rsidRPr="00EB7CE6">
        <w:rPr>
          <w:rFonts w:ascii="Times New Roman" w:hAnsi="Times New Roman" w:cs="Times New Roman"/>
          <w:sz w:val="28"/>
          <w:szCs w:val="28"/>
          <w:lang w:val="en-GB"/>
        </w:rPr>
        <w:t>Take all necessary steps to end impunity and ensure that all responsible for all kinds of hate crimes and hate speech are brought to justice</w:t>
      </w:r>
    </w:p>
    <w:p w:rsidR="008A2F28" w:rsidRPr="008A2F28" w:rsidRDefault="008A2F28" w:rsidP="008A2F28">
      <w:pPr>
        <w:jc w:val="both"/>
        <w:rPr>
          <w:color w:val="auto"/>
        </w:rPr>
      </w:pPr>
      <w:r w:rsidRPr="008A2F28">
        <w:rPr>
          <w:color w:val="auto"/>
        </w:rPr>
        <w:t>We wish Slovakia a successful review.</w:t>
      </w:r>
    </w:p>
    <w:p w:rsidR="008A2F28" w:rsidRPr="008A2F28" w:rsidRDefault="008A2F28" w:rsidP="008A2F28">
      <w:pPr>
        <w:jc w:val="both"/>
        <w:rPr>
          <w:color w:val="auto"/>
        </w:rPr>
      </w:pPr>
      <w:r w:rsidRPr="008A2F28">
        <w:rPr>
          <w:color w:val="auto"/>
        </w:rPr>
        <w:t>I thank you Mr. President.</w:t>
      </w:r>
    </w:p>
    <w:p w:rsidR="008A2F28" w:rsidRDefault="008A2F28">
      <w:pPr>
        <w:rPr>
          <w:rFonts w:asciiTheme="majorBidi" w:eastAsia="Times New Roman" w:hAnsiTheme="majorBidi" w:cstheme="majorBidi"/>
          <w:color w:val="auto"/>
          <w:sz w:val="20"/>
          <w:szCs w:val="20"/>
        </w:rPr>
      </w:pPr>
    </w:p>
    <w:p w:rsidR="008A2F28" w:rsidRDefault="008A2F28" w:rsidP="003A3776">
      <w:pPr>
        <w:pStyle w:val="SingleTxtG"/>
        <w:ind w:left="0" w:right="-46"/>
        <w:jc w:val="left"/>
        <w:rPr>
          <w:rFonts w:asciiTheme="majorBidi" w:hAnsiTheme="majorBidi" w:cstheme="majorBidi"/>
        </w:rPr>
      </w:pPr>
    </w:p>
    <w:p w:rsidR="008A2F28" w:rsidRDefault="008A2F28" w:rsidP="003A3776">
      <w:pPr>
        <w:pStyle w:val="SingleTxtG"/>
        <w:ind w:left="0" w:right="-46"/>
        <w:jc w:val="left"/>
        <w:rPr>
          <w:rFonts w:asciiTheme="majorBidi" w:hAnsiTheme="majorBidi" w:cstheme="majorBidi"/>
        </w:rPr>
      </w:pPr>
    </w:p>
    <w:sectPr w:rsidR="008A2F28" w:rsidSect="0089651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B6113"/>
    <w:multiLevelType w:val="hybridMultilevel"/>
    <w:tmpl w:val="A7947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A3776"/>
    <w:rsid w:val="00081800"/>
    <w:rsid w:val="000A4ACD"/>
    <w:rsid w:val="002F3105"/>
    <w:rsid w:val="003A3776"/>
    <w:rsid w:val="004844D5"/>
    <w:rsid w:val="00791BCE"/>
    <w:rsid w:val="007B5426"/>
    <w:rsid w:val="00896518"/>
    <w:rsid w:val="008A2F28"/>
    <w:rsid w:val="00B95348"/>
    <w:rsid w:val="00D758CC"/>
    <w:rsid w:val="00EB0B98"/>
    <w:rsid w:val="00EB283A"/>
    <w:rsid w:val="00EB7CE6"/>
    <w:rsid w:val="00F1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776"/>
    <w:rPr>
      <w:rFonts w:ascii="Times New Roman" w:hAnsi="Times New Roman" w:cs="Times New Roman"/>
      <w:color w:val="3E3E3E"/>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KAB"/>
    <w:uiPriority w:val="1"/>
    <w:qFormat/>
    <w:rsid w:val="002F3105"/>
    <w:pPr>
      <w:spacing w:line="240" w:lineRule="auto"/>
      <w:jc w:val="both"/>
    </w:pPr>
    <w:rPr>
      <w:rFonts w:ascii="Times New Roman" w:hAnsi="Times New Roman"/>
      <w:sz w:val="28"/>
    </w:rPr>
  </w:style>
  <w:style w:type="paragraph" w:customStyle="1" w:styleId="SingleTxtG">
    <w:name w:val="_ Single Txt_G"/>
    <w:basedOn w:val="Normal"/>
    <w:qFormat/>
    <w:rsid w:val="003A3776"/>
    <w:pPr>
      <w:suppressAutoHyphens/>
      <w:spacing w:after="120" w:line="240" w:lineRule="atLeast"/>
      <w:ind w:left="1134" w:right="1134"/>
      <w:jc w:val="both"/>
    </w:pPr>
    <w:rPr>
      <w:rFonts w:eastAsia="Times New Roman"/>
      <w:color w:val="auto"/>
      <w:sz w:val="20"/>
      <w:szCs w:val="20"/>
    </w:rPr>
  </w:style>
  <w:style w:type="table" w:styleId="TableGrid">
    <w:name w:val="Table Grid"/>
    <w:basedOn w:val="TableNormal"/>
    <w:uiPriority w:val="59"/>
    <w:rsid w:val="003A3776"/>
    <w:pPr>
      <w:spacing w:after="0" w:line="240" w:lineRule="auto"/>
    </w:pPr>
    <w:rPr>
      <w:rFonts w:ascii="Times New Roman" w:hAnsi="Times New Roman" w:cs="Times New Roman"/>
      <w:color w:val="3E3E3E"/>
      <w:sz w:val="28"/>
      <w:szCs w:val="28"/>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A2F28"/>
    <w:pPr>
      <w:ind w:left="720"/>
      <w:contextualSpacing/>
    </w:pPr>
    <w:rPr>
      <w:rFonts w:asciiTheme="minorHAnsi" w:hAnsiTheme="minorHAnsi" w:cstheme="minorBidi"/>
      <w:color w:val="auto"/>
      <w:sz w:val="22"/>
      <w:szCs w:val="22"/>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A4F0AB-8633-43CF-A028-452D3786C78F}"/>
</file>

<file path=customXml/itemProps2.xml><?xml version="1.0" encoding="utf-8"?>
<ds:datastoreItem xmlns:ds="http://schemas.openxmlformats.org/officeDocument/2006/customXml" ds:itemID="{A195A134-41D3-4572-9B0B-9BE55BB12096}"/>
</file>

<file path=customXml/itemProps3.xml><?xml version="1.0" encoding="utf-8"?>
<ds:datastoreItem xmlns:ds="http://schemas.openxmlformats.org/officeDocument/2006/customXml" ds:itemID="{CA95A4B8-9D2C-4DD4-8EFA-FAC32D6D4A60}"/>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FS-II</dc:creator>
  <cp:lastModifiedBy>FS-II</cp:lastModifiedBy>
  <cp:revision>2</cp:revision>
  <dcterms:created xsi:type="dcterms:W3CDTF">2019-01-28T09:24:00Z</dcterms:created>
  <dcterms:modified xsi:type="dcterms:W3CDTF">2019-01-28T09:24:00Z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