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7E70" w14:textId="74EBDE58" w:rsidR="00B01ED0" w:rsidRPr="00E54813" w:rsidRDefault="00B01ED0" w:rsidP="00AF6A9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Cyprus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2A848CF1" w14:textId="6EBBAECA" w:rsidR="00B01ED0" w:rsidRPr="00BC41AC" w:rsidRDefault="00B01ED0" w:rsidP="00AF6A97">
      <w:pPr>
        <w:pBdr>
          <w:bottom w:val="single" w:sz="4" w:space="1" w:color="auto"/>
        </w:pBd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29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534242F8" w14:textId="5EBF879E" w:rsidR="00E46806" w:rsidRPr="00B01ED0" w:rsidRDefault="00B01ED0" w:rsidP="00AF6A97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>
        <w:rPr>
          <w:rFonts w:ascii="Verdana" w:hAnsi="Verdana" w:cstheme="majorHAnsi"/>
          <w:sz w:val="28"/>
          <w:szCs w:val="28"/>
        </w:rPr>
        <w:t xml:space="preserve">Thank you, </w:t>
      </w:r>
      <w:proofErr w:type="spellStart"/>
      <w:r w:rsidR="00E46806" w:rsidRPr="00B01ED0">
        <w:rPr>
          <w:rFonts w:ascii="Verdana" w:hAnsi="Verdana" w:cstheme="majorHAnsi"/>
          <w:sz w:val="28"/>
          <w:szCs w:val="28"/>
        </w:rPr>
        <w:t>Mr</w:t>
      </w:r>
      <w:proofErr w:type="spellEnd"/>
      <w:r w:rsidR="00E46806" w:rsidRPr="00B01ED0">
        <w:rPr>
          <w:rFonts w:ascii="Verdana" w:hAnsi="Verdana" w:cstheme="majorHAnsi"/>
          <w:sz w:val="28"/>
          <w:szCs w:val="28"/>
        </w:rPr>
        <w:t xml:space="preserve"> President,</w:t>
      </w:r>
    </w:p>
    <w:p w14:paraId="40783858" w14:textId="714E4AB8" w:rsidR="000A1B65" w:rsidRDefault="000A1B65" w:rsidP="00E32A7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Cyprus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3BD61310" w14:textId="4222DCC0" w:rsidR="000A1B65" w:rsidRDefault="00A838B7" w:rsidP="00AF6A97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B01ED0">
        <w:rPr>
          <w:rFonts w:ascii="Verdana" w:hAnsi="Verdana" w:cstheme="majorHAnsi"/>
          <w:sz w:val="28"/>
          <w:szCs w:val="28"/>
        </w:rPr>
        <w:t xml:space="preserve">The Netherlands </w:t>
      </w:r>
      <w:r w:rsidR="007C2AC3" w:rsidRPr="00B01ED0">
        <w:rPr>
          <w:rFonts w:ascii="Verdana" w:hAnsi="Verdana" w:cstheme="majorHAnsi"/>
          <w:sz w:val="28"/>
          <w:szCs w:val="28"/>
        </w:rPr>
        <w:t xml:space="preserve">is very </w:t>
      </w:r>
      <w:r w:rsidR="000A1B65">
        <w:rPr>
          <w:rFonts w:ascii="Verdana" w:hAnsi="Verdana" w:cstheme="majorHAnsi"/>
          <w:sz w:val="28"/>
          <w:szCs w:val="28"/>
        </w:rPr>
        <w:t xml:space="preserve">much </w:t>
      </w:r>
      <w:r w:rsidR="007C2AC3" w:rsidRPr="00B01ED0">
        <w:rPr>
          <w:rFonts w:ascii="Verdana" w:hAnsi="Verdana" w:cstheme="majorHAnsi"/>
          <w:sz w:val="28"/>
          <w:szCs w:val="28"/>
        </w:rPr>
        <w:t>aware that the ongoing division of the island</w:t>
      </w:r>
      <w:r w:rsidR="00AF6A97">
        <w:rPr>
          <w:rFonts w:ascii="Verdana" w:hAnsi="Verdana" w:cstheme="majorHAnsi"/>
          <w:sz w:val="28"/>
          <w:szCs w:val="28"/>
        </w:rPr>
        <w:t xml:space="preserve"> has human rights implications. </w:t>
      </w:r>
      <w:r w:rsidR="007C2AC3" w:rsidRPr="00B01ED0">
        <w:rPr>
          <w:rFonts w:ascii="Verdana" w:hAnsi="Verdana" w:cstheme="majorHAnsi"/>
          <w:sz w:val="28"/>
          <w:szCs w:val="28"/>
        </w:rPr>
        <w:t>Therefore</w:t>
      </w:r>
      <w:r w:rsidR="000A1B65">
        <w:rPr>
          <w:rFonts w:ascii="Verdana" w:hAnsi="Verdana" w:cstheme="majorHAnsi"/>
          <w:sz w:val="28"/>
          <w:szCs w:val="28"/>
        </w:rPr>
        <w:t>,</w:t>
      </w:r>
      <w:r w:rsidR="007C2AC3" w:rsidRPr="00B01ED0">
        <w:rPr>
          <w:rFonts w:ascii="Verdana" w:hAnsi="Verdana" w:cstheme="majorHAnsi"/>
          <w:sz w:val="28"/>
          <w:szCs w:val="28"/>
        </w:rPr>
        <w:t xml:space="preserve"> we encourage</w:t>
      </w:r>
      <w:r w:rsidR="00F54880" w:rsidRPr="00B01ED0">
        <w:rPr>
          <w:rFonts w:ascii="Verdana" w:hAnsi="Verdana" w:cstheme="majorHAnsi"/>
          <w:sz w:val="28"/>
          <w:szCs w:val="28"/>
        </w:rPr>
        <w:t xml:space="preserve"> </w:t>
      </w:r>
      <w:r w:rsidR="00371437" w:rsidRPr="00B01ED0">
        <w:rPr>
          <w:rFonts w:ascii="Verdana" w:hAnsi="Verdana" w:cstheme="majorHAnsi"/>
          <w:sz w:val="28"/>
          <w:szCs w:val="28"/>
        </w:rPr>
        <w:t xml:space="preserve">Cyprus </w:t>
      </w:r>
      <w:r w:rsidR="007C2AC3" w:rsidRPr="00B01ED0">
        <w:rPr>
          <w:rFonts w:ascii="Verdana" w:hAnsi="Verdana" w:cstheme="majorHAnsi"/>
          <w:sz w:val="28"/>
          <w:szCs w:val="28"/>
        </w:rPr>
        <w:t xml:space="preserve">to continue efforts towards </w:t>
      </w:r>
      <w:r w:rsidR="00EF039A" w:rsidRPr="00B01ED0">
        <w:rPr>
          <w:rFonts w:ascii="Verdana" w:hAnsi="Verdana" w:cstheme="majorHAnsi"/>
          <w:sz w:val="28"/>
          <w:szCs w:val="28"/>
        </w:rPr>
        <w:t>re-</w:t>
      </w:r>
      <w:r w:rsidR="007C2AC3" w:rsidRPr="00B01ED0">
        <w:rPr>
          <w:rFonts w:ascii="Verdana" w:hAnsi="Verdana" w:cstheme="majorHAnsi"/>
          <w:sz w:val="28"/>
          <w:szCs w:val="28"/>
        </w:rPr>
        <w:t>unification</w:t>
      </w:r>
      <w:r w:rsidR="00EF039A" w:rsidRPr="00B01ED0">
        <w:rPr>
          <w:rFonts w:ascii="Verdana" w:hAnsi="Verdana" w:cstheme="majorHAnsi"/>
          <w:sz w:val="28"/>
          <w:szCs w:val="28"/>
        </w:rPr>
        <w:t>.</w:t>
      </w:r>
      <w:r w:rsidR="007C2AC3" w:rsidRPr="00B01ED0">
        <w:rPr>
          <w:rFonts w:ascii="Verdana" w:hAnsi="Verdana" w:cstheme="majorHAnsi"/>
          <w:sz w:val="28"/>
          <w:szCs w:val="28"/>
        </w:rPr>
        <w:t xml:space="preserve"> </w:t>
      </w:r>
    </w:p>
    <w:p w14:paraId="534242FA" w14:textId="5DA0E084" w:rsidR="00387A2E" w:rsidRPr="00B01ED0" w:rsidRDefault="00BF7CFB" w:rsidP="00AF6A97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B01ED0">
        <w:rPr>
          <w:rFonts w:ascii="Verdana" w:hAnsi="Verdana" w:cstheme="majorHAnsi"/>
          <w:sz w:val="28"/>
          <w:szCs w:val="28"/>
        </w:rPr>
        <w:t>The</w:t>
      </w:r>
      <w:r w:rsidR="00AA7637" w:rsidRPr="00B01ED0">
        <w:rPr>
          <w:rFonts w:ascii="Verdana" w:hAnsi="Verdana" w:cstheme="majorHAnsi"/>
          <w:sz w:val="28"/>
          <w:szCs w:val="28"/>
        </w:rPr>
        <w:t xml:space="preserve"> Netherlands commend</w:t>
      </w:r>
      <w:r w:rsidR="00461BF7">
        <w:rPr>
          <w:rFonts w:ascii="Verdana" w:hAnsi="Verdana" w:cstheme="majorHAnsi"/>
          <w:sz w:val="28"/>
          <w:szCs w:val="28"/>
        </w:rPr>
        <w:t>s</w:t>
      </w:r>
      <w:r w:rsidR="00AA7637" w:rsidRPr="00B01ED0">
        <w:rPr>
          <w:rFonts w:ascii="Verdana" w:hAnsi="Verdana" w:cstheme="majorHAnsi"/>
          <w:sz w:val="28"/>
          <w:szCs w:val="28"/>
        </w:rPr>
        <w:t xml:space="preserve"> Cyprus on the</w:t>
      </w:r>
      <w:r w:rsidRPr="00B01ED0">
        <w:rPr>
          <w:rFonts w:ascii="Verdana" w:hAnsi="Verdana" w:cstheme="majorHAnsi"/>
          <w:sz w:val="28"/>
          <w:szCs w:val="28"/>
        </w:rPr>
        <w:t xml:space="preserve"> progress made in the field of equal rights for LGBT</w:t>
      </w:r>
      <w:r w:rsidR="004C1DCE" w:rsidRPr="00B01ED0">
        <w:rPr>
          <w:rFonts w:ascii="Verdana" w:hAnsi="Verdana" w:cstheme="majorHAnsi"/>
          <w:sz w:val="28"/>
          <w:szCs w:val="28"/>
        </w:rPr>
        <w:t>I</w:t>
      </w:r>
      <w:r w:rsidR="000A1B65">
        <w:rPr>
          <w:rFonts w:ascii="Verdana" w:hAnsi="Verdana" w:cstheme="majorHAnsi"/>
          <w:sz w:val="28"/>
          <w:szCs w:val="28"/>
        </w:rPr>
        <w:t xml:space="preserve"> persons</w:t>
      </w:r>
      <w:r w:rsidRPr="00B01ED0">
        <w:rPr>
          <w:rFonts w:ascii="Verdana" w:hAnsi="Verdana" w:cstheme="majorHAnsi"/>
          <w:sz w:val="28"/>
          <w:szCs w:val="28"/>
        </w:rPr>
        <w:t>, a</w:t>
      </w:r>
      <w:r w:rsidR="00EF039A" w:rsidRPr="00B01ED0">
        <w:rPr>
          <w:rFonts w:ascii="Verdana" w:hAnsi="Verdana" w:cstheme="majorHAnsi"/>
          <w:sz w:val="28"/>
          <w:szCs w:val="28"/>
        </w:rPr>
        <w:t>nd</w:t>
      </w:r>
      <w:r w:rsidRPr="00B01ED0">
        <w:rPr>
          <w:rFonts w:ascii="Verdana" w:hAnsi="Verdana" w:cstheme="majorHAnsi"/>
          <w:sz w:val="28"/>
          <w:szCs w:val="28"/>
        </w:rPr>
        <w:t xml:space="preserve"> </w:t>
      </w:r>
      <w:r w:rsidR="000A1B65">
        <w:rPr>
          <w:rFonts w:ascii="Verdana" w:hAnsi="Verdana" w:cstheme="majorHAnsi"/>
          <w:sz w:val="28"/>
          <w:szCs w:val="28"/>
        </w:rPr>
        <w:t xml:space="preserve">on </w:t>
      </w:r>
      <w:r w:rsidRPr="00B01ED0">
        <w:rPr>
          <w:rFonts w:ascii="Verdana" w:hAnsi="Verdana" w:cstheme="majorHAnsi"/>
          <w:sz w:val="28"/>
          <w:szCs w:val="28"/>
        </w:rPr>
        <w:t xml:space="preserve">the accession of Cyprus to </w:t>
      </w:r>
      <w:r w:rsidR="008C222A" w:rsidRPr="00B01ED0">
        <w:rPr>
          <w:rFonts w:ascii="Verdana" w:hAnsi="Verdana" w:cstheme="majorHAnsi"/>
          <w:sz w:val="28"/>
          <w:szCs w:val="28"/>
        </w:rPr>
        <w:t xml:space="preserve">the </w:t>
      </w:r>
      <w:r w:rsidRPr="00B01ED0">
        <w:rPr>
          <w:rFonts w:ascii="Verdana" w:hAnsi="Verdana" w:cstheme="majorHAnsi"/>
          <w:sz w:val="28"/>
          <w:szCs w:val="28"/>
        </w:rPr>
        <w:t>Equal Rights Coalition</w:t>
      </w:r>
      <w:r w:rsidR="00387A2E" w:rsidRPr="00B01ED0">
        <w:rPr>
          <w:rFonts w:ascii="Verdana" w:hAnsi="Verdana" w:cstheme="majorHAnsi"/>
          <w:sz w:val="28"/>
          <w:szCs w:val="28"/>
        </w:rPr>
        <w:t xml:space="preserve">. </w:t>
      </w:r>
    </w:p>
    <w:p w14:paraId="054CDD23" w14:textId="7CAE752B" w:rsidR="000A1B65" w:rsidRDefault="00461BF7" w:rsidP="00AF6A97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>
        <w:rPr>
          <w:rFonts w:ascii="Verdana" w:hAnsi="Verdana" w:cstheme="majorHAnsi"/>
          <w:sz w:val="28"/>
          <w:szCs w:val="28"/>
        </w:rPr>
        <w:t>H</w:t>
      </w:r>
      <w:r w:rsidRPr="00B01ED0">
        <w:rPr>
          <w:rFonts w:ascii="Verdana" w:hAnsi="Verdana" w:cstheme="majorHAnsi"/>
          <w:sz w:val="28"/>
          <w:szCs w:val="28"/>
        </w:rPr>
        <w:t xml:space="preserve">owever, </w:t>
      </w:r>
      <w:r>
        <w:rPr>
          <w:rFonts w:ascii="Verdana" w:hAnsi="Verdana" w:cstheme="majorHAnsi"/>
          <w:sz w:val="28"/>
          <w:szCs w:val="28"/>
        </w:rPr>
        <w:t>d</w:t>
      </w:r>
      <w:r w:rsidR="004C1DCE" w:rsidRPr="00B01ED0">
        <w:rPr>
          <w:rFonts w:ascii="Verdana" w:hAnsi="Verdana" w:cstheme="majorHAnsi"/>
          <w:sz w:val="28"/>
          <w:szCs w:val="28"/>
        </w:rPr>
        <w:t>iscrimination</w:t>
      </w:r>
      <w:r w:rsidR="0023739F" w:rsidRPr="00B01ED0">
        <w:rPr>
          <w:rFonts w:ascii="Verdana" w:hAnsi="Verdana" w:cstheme="majorHAnsi"/>
          <w:sz w:val="28"/>
          <w:szCs w:val="28"/>
        </w:rPr>
        <w:t>, partic</w:t>
      </w:r>
      <w:r w:rsidR="00BD1468" w:rsidRPr="00B01ED0">
        <w:rPr>
          <w:rFonts w:ascii="Verdana" w:hAnsi="Verdana" w:cstheme="majorHAnsi"/>
          <w:sz w:val="28"/>
          <w:szCs w:val="28"/>
        </w:rPr>
        <w:t>ularly on the basis of racial and</w:t>
      </w:r>
      <w:r w:rsidR="0023739F" w:rsidRPr="00B01ED0">
        <w:rPr>
          <w:rFonts w:ascii="Verdana" w:hAnsi="Verdana" w:cstheme="majorHAnsi"/>
          <w:sz w:val="28"/>
          <w:szCs w:val="28"/>
        </w:rPr>
        <w:t xml:space="preserve"> ethnic background, remains a concern</w:t>
      </w:r>
      <w:r w:rsidR="004C1DCE" w:rsidRPr="00B01ED0">
        <w:rPr>
          <w:rFonts w:ascii="Verdana" w:hAnsi="Verdana" w:cstheme="majorHAnsi"/>
          <w:sz w:val="28"/>
          <w:szCs w:val="28"/>
        </w:rPr>
        <w:t>.</w:t>
      </w:r>
      <w:r w:rsidR="0023739F" w:rsidRPr="00B01ED0">
        <w:rPr>
          <w:rFonts w:ascii="Verdana" w:hAnsi="Verdana" w:cstheme="majorHAnsi"/>
          <w:sz w:val="28"/>
          <w:szCs w:val="28"/>
        </w:rPr>
        <w:t xml:space="preserve"> </w:t>
      </w:r>
      <w:r w:rsidR="00F76589" w:rsidRPr="00B01ED0">
        <w:rPr>
          <w:rFonts w:ascii="Verdana" w:hAnsi="Verdana" w:cstheme="majorHAnsi"/>
          <w:sz w:val="28"/>
          <w:szCs w:val="28"/>
        </w:rPr>
        <w:t xml:space="preserve">Further steps </w:t>
      </w:r>
      <w:r w:rsidR="000A1B65">
        <w:rPr>
          <w:rFonts w:ascii="Verdana" w:hAnsi="Verdana" w:cstheme="majorHAnsi"/>
          <w:sz w:val="28"/>
          <w:szCs w:val="28"/>
        </w:rPr>
        <w:t xml:space="preserve">need to be taken </w:t>
      </w:r>
      <w:r w:rsidR="00F76589" w:rsidRPr="00B01ED0">
        <w:rPr>
          <w:rFonts w:ascii="Verdana" w:hAnsi="Verdana" w:cstheme="majorHAnsi"/>
          <w:sz w:val="28"/>
          <w:szCs w:val="28"/>
        </w:rPr>
        <w:t xml:space="preserve">to ensure </w:t>
      </w:r>
      <w:r>
        <w:rPr>
          <w:rFonts w:ascii="Verdana" w:hAnsi="Verdana" w:cstheme="majorHAnsi"/>
          <w:sz w:val="28"/>
          <w:szCs w:val="28"/>
        </w:rPr>
        <w:t>the</w:t>
      </w:r>
      <w:r w:rsidR="00F76589" w:rsidRPr="00B01ED0">
        <w:rPr>
          <w:rFonts w:ascii="Verdana" w:hAnsi="Verdana" w:cstheme="majorHAnsi"/>
          <w:sz w:val="28"/>
          <w:szCs w:val="28"/>
        </w:rPr>
        <w:t xml:space="preserve"> non-discriminatory application of the law on obtaining Cypriot nationality and to prevent statelessness</w:t>
      </w:r>
      <w:r w:rsidR="00646ECD" w:rsidRPr="00B01ED0">
        <w:rPr>
          <w:rFonts w:ascii="Verdana" w:hAnsi="Verdana" w:cstheme="majorHAnsi"/>
          <w:sz w:val="28"/>
          <w:szCs w:val="28"/>
        </w:rPr>
        <w:t>.</w:t>
      </w:r>
      <w:r w:rsidR="00AA7637" w:rsidRPr="00B01ED0">
        <w:rPr>
          <w:rFonts w:ascii="Verdana" w:hAnsi="Verdana" w:cstheme="majorHAnsi"/>
          <w:sz w:val="28"/>
          <w:szCs w:val="28"/>
        </w:rPr>
        <w:t xml:space="preserve"> </w:t>
      </w:r>
    </w:p>
    <w:p w14:paraId="534242FC" w14:textId="058DE7ED" w:rsidR="0081163E" w:rsidRPr="00B01ED0" w:rsidRDefault="0081163E" w:rsidP="00AF6A97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B01ED0">
        <w:rPr>
          <w:rFonts w:ascii="Verdana" w:hAnsi="Verdana" w:cstheme="majorHAnsi"/>
          <w:sz w:val="28"/>
          <w:szCs w:val="28"/>
        </w:rPr>
        <w:t xml:space="preserve">The Netherlands therefore </w:t>
      </w:r>
      <w:r w:rsidRPr="00461BF7">
        <w:rPr>
          <w:rFonts w:ascii="Verdana" w:hAnsi="Verdana" w:cstheme="majorHAnsi"/>
          <w:b/>
          <w:sz w:val="28"/>
          <w:szCs w:val="28"/>
        </w:rPr>
        <w:t>recommends</w:t>
      </w:r>
      <w:r w:rsidRPr="00B01ED0">
        <w:rPr>
          <w:rFonts w:ascii="Verdana" w:hAnsi="Verdana" w:cstheme="majorHAnsi"/>
          <w:sz w:val="28"/>
          <w:szCs w:val="28"/>
        </w:rPr>
        <w:t xml:space="preserve"> Cyprus: </w:t>
      </w:r>
    </w:p>
    <w:p w14:paraId="534242FD" w14:textId="2D432FCF" w:rsidR="003B289A" w:rsidRPr="00B01ED0" w:rsidRDefault="00461BF7" w:rsidP="00AF6A97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 w:cstheme="majorHAnsi"/>
          <w:sz w:val="28"/>
          <w:szCs w:val="28"/>
          <w:lang w:val="en-US"/>
        </w:rPr>
      </w:pPr>
      <w:r>
        <w:rPr>
          <w:rFonts w:ascii="Verdana" w:hAnsi="Verdana" w:cstheme="majorHAnsi"/>
          <w:sz w:val="28"/>
          <w:szCs w:val="28"/>
          <w:lang w:val="en-US"/>
        </w:rPr>
        <w:t>To e</w:t>
      </w:r>
      <w:r w:rsidR="00F76589" w:rsidRPr="00B01ED0">
        <w:rPr>
          <w:rFonts w:ascii="Verdana" w:hAnsi="Verdana" w:cstheme="majorHAnsi"/>
          <w:sz w:val="28"/>
          <w:szCs w:val="28"/>
          <w:lang w:val="en-US"/>
        </w:rPr>
        <w:t>nsure the non-discrimi</w:t>
      </w:r>
      <w:r w:rsidR="00371437" w:rsidRPr="00B01ED0">
        <w:rPr>
          <w:rFonts w:ascii="Verdana" w:hAnsi="Verdana" w:cstheme="majorHAnsi"/>
          <w:sz w:val="28"/>
          <w:szCs w:val="28"/>
          <w:lang w:val="en-US"/>
        </w:rPr>
        <w:t>natory application of the law regulating</w:t>
      </w:r>
      <w:r w:rsidR="00BE1DE7" w:rsidRPr="00B01ED0">
        <w:rPr>
          <w:rFonts w:ascii="Verdana" w:hAnsi="Verdana" w:cstheme="majorHAnsi"/>
          <w:sz w:val="28"/>
          <w:szCs w:val="28"/>
          <w:lang w:val="en-US"/>
        </w:rPr>
        <w:t xml:space="preserve"> </w:t>
      </w:r>
      <w:r w:rsidR="00371437" w:rsidRPr="00B01ED0">
        <w:rPr>
          <w:rFonts w:ascii="Verdana" w:hAnsi="Verdana" w:cstheme="majorHAnsi"/>
          <w:sz w:val="28"/>
          <w:szCs w:val="28"/>
          <w:lang w:val="en-US"/>
        </w:rPr>
        <w:t>Cypriot</w:t>
      </w:r>
      <w:r w:rsidR="0031208C" w:rsidRPr="00B01ED0">
        <w:rPr>
          <w:rFonts w:ascii="Verdana" w:hAnsi="Verdana" w:cstheme="majorHAnsi"/>
          <w:sz w:val="28"/>
          <w:szCs w:val="28"/>
          <w:lang w:val="en-US"/>
        </w:rPr>
        <w:t xml:space="preserve"> nationality</w:t>
      </w:r>
      <w:r w:rsidR="000A1B65">
        <w:rPr>
          <w:rFonts w:ascii="Verdana" w:hAnsi="Verdana" w:cstheme="majorHAnsi"/>
          <w:sz w:val="28"/>
          <w:szCs w:val="28"/>
          <w:lang w:val="en-US"/>
        </w:rPr>
        <w:t>, so as</w:t>
      </w:r>
      <w:r w:rsidR="0031208C" w:rsidRPr="00B01ED0">
        <w:rPr>
          <w:rFonts w:ascii="Verdana" w:hAnsi="Verdana" w:cstheme="majorHAnsi"/>
          <w:sz w:val="28"/>
          <w:szCs w:val="28"/>
          <w:lang w:val="en-US"/>
        </w:rPr>
        <w:t xml:space="preserve"> to </w:t>
      </w:r>
      <w:r w:rsidR="00F76589" w:rsidRPr="00B01ED0">
        <w:rPr>
          <w:rFonts w:ascii="Verdana" w:hAnsi="Verdana" w:cstheme="majorHAnsi"/>
          <w:sz w:val="28"/>
          <w:szCs w:val="28"/>
          <w:lang w:val="en-US"/>
        </w:rPr>
        <w:t>g</w:t>
      </w:r>
      <w:r w:rsidR="003B289A" w:rsidRPr="00B01ED0">
        <w:rPr>
          <w:rFonts w:ascii="Verdana" w:hAnsi="Verdana" w:cstheme="majorHAnsi"/>
          <w:sz w:val="28"/>
          <w:szCs w:val="28"/>
          <w:lang w:val="en-US"/>
        </w:rPr>
        <w:t>uarantee equal</w:t>
      </w:r>
      <w:r w:rsidR="0031208C" w:rsidRPr="00B01ED0">
        <w:rPr>
          <w:rFonts w:ascii="Verdana" w:hAnsi="Verdana" w:cstheme="majorHAnsi"/>
          <w:sz w:val="28"/>
          <w:szCs w:val="28"/>
          <w:lang w:val="en-US"/>
        </w:rPr>
        <w:t xml:space="preserve"> access </w:t>
      </w:r>
      <w:r w:rsidR="003B289A" w:rsidRPr="00B01ED0">
        <w:rPr>
          <w:rFonts w:ascii="Verdana" w:hAnsi="Verdana" w:cstheme="majorHAnsi"/>
          <w:sz w:val="28"/>
          <w:szCs w:val="28"/>
          <w:lang w:val="en-US"/>
        </w:rPr>
        <w:t xml:space="preserve">to fundamental rights for all people on </w:t>
      </w:r>
      <w:r w:rsidR="000A1B65">
        <w:rPr>
          <w:rFonts w:ascii="Verdana" w:hAnsi="Verdana" w:cstheme="majorHAnsi"/>
          <w:sz w:val="28"/>
          <w:szCs w:val="28"/>
          <w:lang w:val="en-US"/>
        </w:rPr>
        <w:t>its</w:t>
      </w:r>
      <w:r w:rsidR="000A1B65" w:rsidRPr="00B01ED0">
        <w:rPr>
          <w:rFonts w:ascii="Verdana" w:hAnsi="Verdana" w:cstheme="majorHAnsi"/>
          <w:sz w:val="28"/>
          <w:szCs w:val="28"/>
          <w:lang w:val="en-US"/>
        </w:rPr>
        <w:t xml:space="preserve"> </w:t>
      </w:r>
      <w:r w:rsidR="003B289A" w:rsidRPr="00B01ED0">
        <w:rPr>
          <w:rFonts w:ascii="Verdana" w:hAnsi="Verdana" w:cstheme="majorHAnsi"/>
          <w:sz w:val="28"/>
          <w:szCs w:val="28"/>
          <w:lang w:val="en-US"/>
        </w:rPr>
        <w:t>territory</w:t>
      </w:r>
      <w:r w:rsidR="00583C7B">
        <w:rPr>
          <w:rFonts w:ascii="Verdana" w:hAnsi="Verdana" w:cstheme="majorHAnsi"/>
          <w:sz w:val="28"/>
          <w:szCs w:val="28"/>
          <w:lang w:val="en-US"/>
        </w:rPr>
        <w:t>,</w:t>
      </w:r>
      <w:r w:rsidR="00BE1DE7" w:rsidRPr="00B01ED0">
        <w:rPr>
          <w:rFonts w:ascii="Verdana" w:hAnsi="Verdana" w:cstheme="majorHAnsi"/>
          <w:sz w:val="28"/>
          <w:szCs w:val="28"/>
          <w:lang w:val="en-US"/>
        </w:rPr>
        <w:t xml:space="preserve"> and</w:t>
      </w:r>
      <w:r w:rsidR="0031208C" w:rsidRPr="00B01ED0">
        <w:rPr>
          <w:rFonts w:ascii="Verdana" w:hAnsi="Verdana" w:cstheme="majorHAnsi"/>
          <w:sz w:val="28"/>
          <w:szCs w:val="28"/>
          <w:lang w:val="en-US"/>
        </w:rPr>
        <w:t xml:space="preserve"> to</w:t>
      </w:r>
      <w:r w:rsidR="00BE1DE7" w:rsidRPr="00B01ED0">
        <w:rPr>
          <w:rFonts w:ascii="Verdana" w:hAnsi="Verdana" w:cstheme="majorHAnsi"/>
          <w:sz w:val="28"/>
          <w:szCs w:val="28"/>
          <w:lang w:val="en-US"/>
        </w:rPr>
        <w:t xml:space="preserve"> </w:t>
      </w:r>
      <w:r w:rsidR="003B48C0" w:rsidRPr="00B01ED0">
        <w:rPr>
          <w:rFonts w:ascii="Verdana" w:hAnsi="Verdana" w:cstheme="majorHAnsi"/>
          <w:sz w:val="28"/>
          <w:szCs w:val="28"/>
          <w:lang w:val="en-US"/>
        </w:rPr>
        <w:t xml:space="preserve">prevent statelessness by acceding to the 1954 Convention on the Status of Stateless Persons, the 1961 Convention on the Reduction of Statelessness and the 2000 European Convention on Nationality.  </w:t>
      </w:r>
      <w:r w:rsidR="003B289A" w:rsidRPr="00B01ED0">
        <w:rPr>
          <w:rFonts w:ascii="Verdana" w:hAnsi="Verdana" w:cstheme="majorHAnsi"/>
          <w:sz w:val="28"/>
          <w:szCs w:val="28"/>
          <w:lang w:val="en-US"/>
        </w:rPr>
        <w:t xml:space="preserve"> </w:t>
      </w:r>
    </w:p>
    <w:p w14:paraId="534242FE" w14:textId="5CD15E2D" w:rsidR="00BB38F7" w:rsidRPr="00B01ED0" w:rsidRDefault="00461BF7" w:rsidP="00AF6A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>
        <w:rPr>
          <w:rFonts w:ascii="Verdana" w:hAnsi="Verdana" w:cstheme="majorHAnsi"/>
          <w:sz w:val="28"/>
          <w:szCs w:val="28"/>
        </w:rPr>
        <w:lastRenderedPageBreak/>
        <w:t>To e</w:t>
      </w:r>
      <w:r w:rsidR="00C6761D" w:rsidRPr="00B01ED0">
        <w:rPr>
          <w:rFonts w:ascii="Verdana" w:hAnsi="Verdana" w:cstheme="majorHAnsi"/>
          <w:sz w:val="28"/>
          <w:szCs w:val="28"/>
        </w:rPr>
        <w:t xml:space="preserve">nsure </w:t>
      </w:r>
      <w:r w:rsidR="006C455F" w:rsidRPr="00B01ED0">
        <w:rPr>
          <w:rFonts w:ascii="Verdana" w:hAnsi="Verdana" w:cstheme="majorHAnsi"/>
          <w:sz w:val="28"/>
          <w:szCs w:val="28"/>
        </w:rPr>
        <w:t>that the right of freedom of expression is equally guaranteed and enjoyed by all of its citizens and community members</w:t>
      </w:r>
      <w:r w:rsidR="00583C7B">
        <w:rPr>
          <w:rFonts w:ascii="Verdana" w:hAnsi="Verdana" w:cstheme="majorHAnsi"/>
          <w:sz w:val="28"/>
          <w:szCs w:val="28"/>
        </w:rPr>
        <w:t>,</w:t>
      </w:r>
      <w:r w:rsidR="006C455F" w:rsidRPr="00B01ED0">
        <w:rPr>
          <w:rFonts w:ascii="Verdana" w:hAnsi="Verdana" w:cstheme="majorHAnsi"/>
          <w:sz w:val="28"/>
          <w:szCs w:val="28"/>
        </w:rPr>
        <w:t xml:space="preserve"> </w:t>
      </w:r>
      <w:r w:rsidR="00E32A7A">
        <w:rPr>
          <w:rFonts w:ascii="Verdana" w:hAnsi="Verdana" w:cstheme="majorHAnsi"/>
          <w:sz w:val="28"/>
          <w:szCs w:val="28"/>
        </w:rPr>
        <w:t>including</w:t>
      </w:r>
      <w:r w:rsidR="006C455F" w:rsidRPr="00B01ED0">
        <w:rPr>
          <w:rFonts w:ascii="Verdana" w:hAnsi="Verdana" w:cstheme="majorHAnsi"/>
          <w:sz w:val="28"/>
          <w:szCs w:val="28"/>
        </w:rPr>
        <w:t xml:space="preserve"> by those involved in inter-communal activities</w:t>
      </w:r>
      <w:r w:rsidR="00E32A7A">
        <w:rPr>
          <w:rFonts w:ascii="Verdana" w:hAnsi="Verdana" w:cstheme="majorHAnsi"/>
          <w:sz w:val="28"/>
          <w:szCs w:val="28"/>
        </w:rPr>
        <w:t xml:space="preserve"> </w:t>
      </w:r>
      <w:proofErr w:type="spellStart"/>
      <w:r w:rsidR="00E32A7A">
        <w:rPr>
          <w:rFonts w:ascii="Verdana" w:hAnsi="Verdana" w:cstheme="majorHAnsi"/>
          <w:sz w:val="28"/>
          <w:szCs w:val="28"/>
        </w:rPr>
        <w:t>and</w:t>
      </w:r>
      <w:r w:rsidR="006C455F" w:rsidRPr="00B01ED0">
        <w:rPr>
          <w:rFonts w:ascii="Verdana" w:hAnsi="Verdana" w:cstheme="majorHAnsi"/>
          <w:sz w:val="28"/>
          <w:szCs w:val="28"/>
        </w:rPr>
        <w:t>journalists</w:t>
      </w:r>
      <w:proofErr w:type="spellEnd"/>
      <w:r w:rsidR="006C455F" w:rsidRPr="00B01ED0">
        <w:rPr>
          <w:rFonts w:ascii="Verdana" w:hAnsi="Verdana" w:cstheme="majorHAnsi"/>
          <w:sz w:val="28"/>
          <w:szCs w:val="28"/>
        </w:rPr>
        <w:t>.</w:t>
      </w:r>
    </w:p>
    <w:p w14:paraId="65E3E4F7" w14:textId="06A5154B" w:rsidR="00583C7B" w:rsidRDefault="00583C7B" w:rsidP="00AF6A9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Cyprus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recommendations </w:t>
      </w:r>
      <w:r w:rsidR="0011452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it receives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during this third UPR cycle. </w:t>
      </w:r>
    </w:p>
    <w:p w14:paraId="534242FF" w14:textId="2BF8310D" w:rsidR="00BB38F7" w:rsidRPr="00B01ED0" w:rsidRDefault="00BB38F7" w:rsidP="00AF6A97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B01ED0">
        <w:rPr>
          <w:rFonts w:ascii="Verdana" w:hAnsi="Verdana" w:cstheme="majorHAnsi"/>
          <w:sz w:val="28"/>
          <w:szCs w:val="28"/>
        </w:rPr>
        <w:t xml:space="preserve">I thank you, </w:t>
      </w:r>
      <w:proofErr w:type="spellStart"/>
      <w:r w:rsidRPr="00B01ED0">
        <w:rPr>
          <w:rFonts w:ascii="Verdana" w:hAnsi="Verdana" w:cstheme="majorHAnsi"/>
          <w:sz w:val="28"/>
          <w:szCs w:val="28"/>
        </w:rPr>
        <w:t>Mr</w:t>
      </w:r>
      <w:proofErr w:type="spellEnd"/>
      <w:r w:rsidRPr="00B01ED0">
        <w:rPr>
          <w:rFonts w:ascii="Verdana" w:hAnsi="Verdana" w:cstheme="majorHAnsi"/>
          <w:sz w:val="28"/>
          <w:szCs w:val="28"/>
        </w:rPr>
        <w:t xml:space="preserve"> President</w:t>
      </w:r>
      <w:r w:rsidR="00583C7B">
        <w:rPr>
          <w:rFonts w:ascii="Verdana" w:hAnsi="Verdana" w:cstheme="majorHAnsi"/>
          <w:sz w:val="28"/>
          <w:szCs w:val="28"/>
        </w:rPr>
        <w:t>.</w:t>
      </w:r>
    </w:p>
    <w:p w14:paraId="53424300" w14:textId="77777777" w:rsidR="00FD48E4" w:rsidRPr="00B01ED0" w:rsidRDefault="00FD48E4" w:rsidP="00B01ED0">
      <w:pPr>
        <w:spacing w:line="360" w:lineRule="auto"/>
        <w:rPr>
          <w:rFonts w:ascii="Verdana" w:hAnsi="Verdana"/>
          <w:sz w:val="28"/>
          <w:szCs w:val="28"/>
        </w:rPr>
      </w:pPr>
    </w:p>
    <w:p w14:paraId="53424301" w14:textId="77777777" w:rsidR="006428A5" w:rsidRPr="00B01ED0" w:rsidRDefault="006428A5" w:rsidP="00B01ED0">
      <w:pPr>
        <w:spacing w:line="360" w:lineRule="auto"/>
        <w:rPr>
          <w:rFonts w:ascii="Verdana" w:hAnsi="Verdana"/>
          <w:sz w:val="28"/>
          <w:szCs w:val="28"/>
        </w:rPr>
      </w:pPr>
    </w:p>
    <w:sectPr w:rsidR="006428A5" w:rsidRPr="00B01ED0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D16"/>
    <w:multiLevelType w:val="hybridMultilevel"/>
    <w:tmpl w:val="E3BA15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8A"/>
    <w:multiLevelType w:val="hybridMultilevel"/>
    <w:tmpl w:val="A198D7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2F4"/>
    <w:multiLevelType w:val="hybridMultilevel"/>
    <w:tmpl w:val="84A40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6"/>
    <w:rsid w:val="000045A5"/>
    <w:rsid w:val="00014518"/>
    <w:rsid w:val="00045325"/>
    <w:rsid w:val="00076ADE"/>
    <w:rsid w:val="0009650A"/>
    <w:rsid w:val="000A1B65"/>
    <w:rsid w:val="000F42D2"/>
    <w:rsid w:val="00114526"/>
    <w:rsid w:val="001602DA"/>
    <w:rsid w:val="001A67FE"/>
    <w:rsid w:val="001D18B3"/>
    <w:rsid w:val="0023739F"/>
    <w:rsid w:val="00266635"/>
    <w:rsid w:val="002826F5"/>
    <w:rsid w:val="0028324A"/>
    <w:rsid w:val="002B568B"/>
    <w:rsid w:val="002C512F"/>
    <w:rsid w:val="002E7477"/>
    <w:rsid w:val="0031208C"/>
    <w:rsid w:val="0036180F"/>
    <w:rsid w:val="00371437"/>
    <w:rsid w:val="003804BF"/>
    <w:rsid w:val="00387A2E"/>
    <w:rsid w:val="003B289A"/>
    <w:rsid w:val="003B48C0"/>
    <w:rsid w:val="003E036F"/>
    <w:rsid w:val="003F39A5"/>
    <w:rsid w:val="00461BF7"/>
    <w:rsid w:val="00486F71"/>
    <w:rsid w:val="004C1DCE"/>
    <w:rsid w:val="00583C7B"/>
    <w:rsid w:val="006428A5"/>
    <w:rsid w:val="00646ECD"/>
    <w:rsid w:val="006B748F"/>
    <w:rsid w:val="006C455F"/>
    <w:rsid w:val="006E26D3"/>
    <w:rsid w:val="0070333B"/>
    <w:rsid w:val="00735109"/>
    <w:rsid w:val="00781497"/>
    <w:rsid w:val="007B7874"/>
    <w:rsid w:val="007C2AC3"/>
    <w:rsid w:val="007D633E"/>
    <w:rsid w:val="0081163E"/>
    <w:rsid w:val="00895661"/>
    <w:rsid w:val="008B105B"/>
    <w:rsid w:val="008C0B9A"/>
    <w:rsid w:val="008C222A"/>
    <w:rsid w:val="008C40B5"/>
    <w:rsid w:val="00927103"/>
    <w:rsid w:val="0095684D"/>
    <w:rsid w:val="009576C8"/>
    <w:rsid w:val="009952C4"/>
    <w:rsid w:val="009A1968"/>
    <w:rsid w:val="00A66E91"/>
    <w:rsid w:val="00A73056"/>
    <w:rsid w:val="00A739CF"/>
    <w:rsid w:val="00A838B7"/>
    <w:rsid w:val="00A84B8E"/>
    <w:rsid w:val="00AA21A8"/>
    <w:rsid w:val="00AA7637"/>
    <w:rsid w:val="00AF6A97"/>
    <w:rsid w:val="00B01ED0"/>
    <w:rsid w:val="00B2338F"/>
    <w:rsid w:val="00B82394"/>
    <w:rsid w:val="00B902C5"/>
    <w:rsid w:val="00BB38F7"/>
    <w:rsid w:val="00BD1468"/>
    <w:rsid w:val="00BE1DE7"/>
    <w:rsid w:val="00BE4FCB"/>
    <w:rsid w:val="00BF7CFB"/>
    <w:rsid w:val="00C3099A"/>
    <w:rsid w:val="00C6761D"/>
    <w:rsid w:val="00CD05F0"/>
    <w:rsid w:val="00CE7733"/>
    <w:rsid w:val="00DC3A70"/>
    <w:rsid w:val="00DD6E5D"/>
    <w:rsid w:val="00E01BF9"/>
    <w:rsid w:val="00E32A7A"/>
    <w:rsid w:val="00E46806"/>
    <w:rsid w:val="00EC0D60"/>
    <w:rsid w:val="00EE482C"/>
    <w:rsid w:val="00EF039A"/>
    <w:rsid w:val="00F54880"/>
    <w:rsid w:val="00F76589"/>
    <w:rsid w:val="00FA0009"/>
    <w:rsid w:val="00FA7F9B"/>
    <w:rsid w:val="00FB1001"/>
    <w:rsid w:val="00FC7A78"/>
    <w:rsid w:val="00FD48E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2F6"/>
  <w15:chartTrackingRefBased/>
  <w15:docId w15:val="{DF02B2E2-CF4F-498E-8658-2D575351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ADE"/>
    <w:rPr>
      <w:color w:val="0563C1" w:themeColor="hyperlink"/>
      <w:u w:val="single"/>
    </w:rPr>
  </w:style>
  <w:style w:type="paragraph" w:customStyle="1" w:styleId="Default">
    <w:name w:val="Default"/>
    <w:rsid w:val="00486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952C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3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45120-B7A2-4891-B8CC-897393E326CF}"/>
</file>

<file path=customXml/itemProps2.xml><?xml version="1.0" encoding="utf-8"?>
<ds:datastoreItem xmlns:ds="http://schemas.openxmlformats.org/officeDocument/2006/customXml" ds:itemID="{5AC19EC4-6380-4301-BB0F-B334D1BCEA7F}"/>
</file>

<file path=customXml/itemProps3.xml><?xml version="1.0" encoding="utf-8"?>
<ds:datastoreItem xmlns:ds="http://schemas.openxmlformats.org/officeDocument/2006/customXml" ds:itemID="{C21114BD-8BFA-4AAE-B60E-1E522F70DFA5}"/>
</file>

<file path=customXml/itemProps4.xml><?xml version="1.0" encoding="utf-8"?>
<ds:datastoreItem xmlns:ds="http://schemas.openxmlformats.org/officeDocument/2006/customXml" ds:itemID="{42E7C7B9-B3BC-4EF0-B4AA-348AE7B10542}"/>
</file>

<file path=docProps/app.xml><?xml version="1.0" encoding="utf-8"?>
<Properties xmlns="http://schemas.openxmlformats.org/officeDocument/2006/extended-properties" xmlns:vt="http://schemas.openxmlformats.org/officeDocument/2006/docPropsVTypes">
  <Template>6364147</Template>
  <TotalTime>1</TotalTime>
  <Pages>2</Pages>
  <Words>248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Chaghouani, Aïcha</dc:creator>
  <cp:keywords/>
  <dc:description/>
  <cp:lastModifiedBy>Madzura, Dajana</cp:lastModifiedBy>
  <cp:revision>2</cp:revision>
  <dcterms:created xsi:type="dcterms:W3CDTF">2019-02-01T09:48:00Z</dcterms:created>
  <dcterms:modified xsi:type="dcterms:W3CDTF">2019-02-01T09:48:00Z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