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1900" w14:textId="46E42C03" w:rsidR="00F36E66" w:rsidRPr="00E54813" w:rsidRDefault="00F36E66" w:rsidP="001932A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 w:rsidR="0029294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 w:rsidR="003746D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Slovakia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37642CD7" w14:textId="0087A8F9" w:rsidR="00F36E66" w:rsidRPr="00BC41AC" w:rsidRDefault="00F36E66" w:rsidP="00BC41AC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B4296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28</w:t>
      </w:r>
      <w:r w:rsidR="1893969E"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="00826809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191907BA" w14:textId="77777777" w:rsidR="00F36E66" w:rsidRPr="008A55DC" w:rsidRDefault="00F36E66" w:rsidP="001932A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6BA2B9F2" w14:textId="77777777" w:rsidR="005B65C1" w:rsidRDefault="005B65C1" w:rsidP="005B65C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Slovakia</w:t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5CC47033" w14:textId="67E3E8BD" w:rsidR="005B65C1" w:rsidRDefault="005B65C1" w:rsidP="005B65C1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A2631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commends the Slovak Republic </w:t>
      </w:r>
      <w:r w:rsidR="0014689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for</w:t>
      </w:r>
      <w:r w:rsidRPr="00A2631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the adoption of the National Strategy </w:t>
      </w:r>
      <w:r w:rsidR="00B4296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and the Action Plan </w:t>
      </w:r>
      <w:r w:rsidRPr="00A2631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Gender Equality. </w:t>
      </w:r>
    </w:p>
    <w:p w14:paraId="57E3C135" w14:textId="0D62B0FD" w:rsidR="005B65C1" w:rsidRDefault="005B65C1" w:rsidP="005B65C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A26310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="0014689F">
        <w:rPr>
          <w:rFonts w:ascii="Verdana" w:hAnsi="Verdana"/>
          <w:color w:val="000000" w:themeColor="text1"/>
          <w:sz w:val="28"/>
          <w:szCs w:val="28"/>
        </w:rPr>
        <w:t xml:space="preserve">also </w:t>
      </w:r>
      <w:r w:rsidR="00016C72">
        <w:rPr>
          <w:rFonts w:ascii="Verdana" w:hAnsi="Verdana"/>
          <w:color w:val="000000" w:themeColor="text1"/>
          <w:sz w:val="28"/>
          <w:szCs w:val="28"/>
        </w:rPr>
        <w:t>commends</w:t>
      </w:r>
      <w:r w:rsidR="00016C72" w:rsidRPr="00A2631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14689F">
        <w:rPr>
          <w:rFonts w:ascii="Verdana" w:hAnsi="Verdana"/>
          <w:color w:val="000000" w:themeColor="text1"/>
          <w:sz w:val="28"/>
          <w:szCs w:val="28"/>
        </w:rPr>
        <w:t>t</w:t>
      </w:r>
      <w:r w:rsidRPr="00A26310">
        <w:rPr>
          <w:rFonts w:ascii="Verdana" w:hAnsi="Verdana"/>
          <w:color w:val="000000" w:themeColor="text1"/>
          <w:sz w:val="28"/>
          <w:szCs w:val="28"/>
        </w:rPr>
        <w:t xml:space="preserve">he Slovak Republic </w:t>
      </w:r>
      <w:r w:rsidR="0014689F">
        <w:rPr>
          <w:rFonts w:ascii="Verdana" w:hAnsi="Verdana"/>
          <w:color w:val="000000" w:themeColor="text1"/>
          <w:sz w:val="28"/>
          <w:szCs w:val="28"/>
        </w:rPr>
        <w:t>for positive developments relating to the rights of LGBTI persons, including</w:t>
      </w:r>
      <w:r w:rsidRPr="00A26310">
        <w:rPr>
          <w:rFonts w:ascii="Verdana" w:hAnsi="Verdana"/>
          <w:color w:val="000000" w:themeColor="text1"/>
          <w:sz w:val="28"/>
          <w:szCs w:val="28"/>
        </w:rPr>
        <w:t xml:space="preserve"> the successful course of this year’s Pride parade</w:t>
      </w:r>
      <w:r w:rsidR="0014689F">
        <w:rPr>
          <w:rFonts w:ascii="Verdana" w:hAnsi="Verdana"/>
          <w:color w:val="000000" w:themeColor="text1"/>
          <w:sz w:val="28"/>
          <w:szCs w:val="28"/>
        </w:rPr>
        <w:t>,</w:t>
      </w:r>
      <w:r w:rsidRPr="00A2631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14689F">
        <w:rPr>
          <w:rFonts w:ascii="Verdana" w:hAnsi="Verdana"/>
          <w:color w:val="000000" w:themeColor="text1"/>
          <w:sz w:val="28"/>
          <w:szCs w:val="28"/>
        </w:rPr>
        <w:t>t</w:t>
      </w:r>
      <w:r w:rsidRPr="00A26310">
        <w:rPr>
          <w:rFonts w:ascii="Verdana" w:hAnsi="Verdana"/>
          <w:color w:val="000000" w:themeColor="text1"/>
          <w:sz w:val="28"/>
          <w:szCs w:val="28"/>
        </w:rPr>
        <w:t>he establishment of a Committee on the Rights of LGBTI</w:t>
      </w:r>
      <w:r w:rsidR="0014689F">
        <w:rPr>
          <w:rFonts w:ascii="Verdana" w:hAnsi="Verdana"/>
          <w:color w:val="000000" w:themeColor="text1"/>
          <w:sz w:val="28"/>
          <w:szCs w:val="28"/>
        </w:rPr>
        <w:t xml:space="preserve"> persons</w:t>
      </w:r>
      <w:r w:rsidR="001D7D34">
        <w:rPr>
          <w:rFonts w:ascii="Verdana" w:hAnsi="Verdana"/>
          <w:color w:val="000000" w:themeColor="text1"/>
          <w:sz w:val="28"/>
          <w:szCs w:val="28"/>
        </w:rPr>
        <w:t>,</w:t>
      </w:r>
      <w:r w:rsidRPr="00A26310">
        <w:rPr>
          <w:rFonts w:ascii="Verdana" w:hAnsi="Verdana"/>
          <w:color w:val="000000" w:themeColor="text1"/>
          <w:sz w:val="28"/>
          <w:szCs w:val="28"/>
        </w:rPr>
        <w:t xml:space="preserve"> and the development of a draft Action Plan. </w:t>
      </w:r>
      <w:r w:rsidR="0089420F">
        <w:rPr>
          <w:rFonts w:ascii="Verdana" w:hAnsi="Verdana"/>
          <w:color w:val="000000" w:themeColor="text1"/>
          <w:sz w:val="28"/>
          <w:szCs w:val="28"/>
        </w:rPr>
        <w:t xml:space="preserve">Despite </w:t>
      </w:r>
      <w:r w:rsidR="001D7D34">
        <w:rPr>
          <w:rFonts w:ascii="Verdana" w:hAnsi="Verdana"/>
          <w:color w:val="000000" w:themeColor="text1"/>
          <w:sz w:val="28"/>
          <w:szCs w:val="28"/>
        </w:rPr>
        <w:t>these</w:t>
      </w:r>
      <w:r w:rsidR="0089420F">
        <w:rPr>
          <w:rFonts w:ascii="Verdana" w:hAnsi="Verdana"/>
          <w:color w:val="000000" w:themeColor="text1"/>
          <w:sz w:val="28"/>
          <w:szCs w:val="28"/>
        </w:rPr>
        <w:t xml:space="preserve"> developments</w:t>
      </w:r>
      <w:r w:rsidR="001D7D34">
        <w:rPr>
          <w:rFonts w:ascii="Verdana" w:hAnsi="Verdana"/>
          <w:color w:val="000000" w:themeColor="text1"/>
          <w:sz w:val="28"/>
          <w:szCs w:val="28"/>
        </w:rPr>
        <w:t xml:space="preserve"> however</w:t>
      </w:r>
      <w:r>
        <w:rPr>
          <w:rFonts w:ascii="Verdana" w:hAnsi="Verdana"/>
          <w:color w:val="000000" w:themeColor="text1"/>
          <w:sz w:val="28"/>
          <w:szCs w:val="28"/>
        </w:rPr>
        <w:t xml:space="preserve">, LGBTI persons </w:t>
      </w:r>
      <w:r w:rsidRPr="00A26310">
        <w:rPr>
          <w:rFonts w:ascii="Verdana" w:hAnsi="Verdana"/>
          <w:color w:val="000000" w:themeColor="text1"/>
          <w:sz w:val="28"/>
          <w:szCs w:val="28"/>
        </w:rPr>
        <w:t>still face discrimination and are excluded from</w:t>
      </w:r>
      <w:r w:rsidR="002A5AA0">
        <w:rPr>
          <w:rFonts w:ascii="Verdana" w:hAnsi="Verdana"/>
          <w:color w:val="000000" w:themeColor="text1"/>
          <w:sz w:val="28"/>
          <w:szCs w:val="28"/>
        </w:rPr>
        <w:t xml:space="preserve"> the exercise</w:t>
      </w:r>
      <w:r w:rsidR="0014689F">
        <w:rPr>
          <w:rFonts w:ascii="Verdana" w:hAnsi="Verdana"/>
          <w:color w:val="000000" w:themeColor="text1"/>
          <w:sz w:val="28"/>
          <w:szCs w:val="28"/>
        </w:rPr>
        <w:t xml:space="preserve"> of</w:t>
      </w:r>
      <w:r w:rsidRPr="00A2631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14689F">
        <w:rPr>
          <w:rFonts w:ascii="Verdana" w:hAnsi="Verdana"/>
          <w:color w:val="000000" w:themeColor="text1"/>
          <w:sz w:val="28"/>
          <w:szCs w:val="28"/>
        </w:rPr>
        <w:t>certain</w:t>
      </w:r>
      <w:r w:rsidR="0014689F" w:rsidRPr="00A26310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A26310">
        <w:rPr>
          <w:rFonts w:ascii="Verdana" w:hAnsi="Verdana"/>
          <w:color w:val="000000" w:themeColor="text1"/>
          <w:sz w:val="28"/>
          <w:szCs w:val="28"/>
        </w:rPr>
        <w:t>rights</w:t>
      </w:r>
      <w:r w:rsidR="00B4296E">
        <w:rPr>
          <w:rFonts w:ascii="Verdana" w:hAnsi="Verdana"/>
          <w:color w:val="000000" w:themeColor="text1"/>
          <w:sz w:val="28"/>
          <w:szCs w:val="28"/>
        </w:rPr>
        <w:t>,</w:t>
      </w:r>
      <w:r w:rsidRPr="00A26310">
        <w:rPr>
          <w:rFonts w:ascii="Verdana" w:hAnsi="Verdana"/>
          <w:color w:val="000000" w:themeColor="text1"/>
          <w:sz w:val="28"/>
          <w:szCs w:val="28"/>
        </w:rPr>
        <w:t xml:space="preserve"> based on their sexual identity. </w:t>
      </w:r>
    </w:p>
    <w:p w14:paraId="0AF821D3" w14:textId="10B51390" w:rsidR="00016C72" w:rsidRDefault="00016C72" w:rsidP="005B65C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 welcomes preparations for the implementation of the Optional Protocol to the Convention against Torture but notes that the Optional protocol has not yet been ratified.</w:t>
      </w:r>
    </w:p>
    <w:p w14:paraId="5777E505" w14:textId="77777777" w:rsidR="005B65C1" w:rsidRDefault="005B65C1" w:rsidP="005B65C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The Netherlands </w:t>
      </w:r>
      <w:r w:rsidRPr="0029294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>Slovakia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: </w:t>
      </w:r>
    </w:p>
    <w:p w14:paraId="3453ED88" w14:textId="795E31EE" w:rsidR="001D7D34" w:rsidRPr="00A26310" w:rsidRDefault="001D7D34" w:rsidP="001D7D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A2631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end discrimination against same-sex couples and legalize the registration of same-sex partnerships. </w:t>
      </w:r>
    </w:p>
    <w:p w14:paraId="0398E6C6" w14:textId="3533F37B" w:rsidR="0080485E" w:rsidRPr="00A26310" w:rsidRDefault="0080485E" w:rsidP="0080485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A26310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>To strengthen measures to prevent acts of torture and other inhumane treatment or punishment by ratifying and implementing the Optional Protocol to the Convention against Torture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0512175B" w14:textId="3255280D" w:rsidR="00A625AD" w:rsidRDefault="00A625AD" w:rsidP="00A625AD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Slovakia 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</w:t>
      </w:r>
      <w:r w:rsidR="00FD0ADE">
        <w:rPr>
          <w:rFonts w:ascii="Verdana" w:hAnsi="Verdana"/>
          <w:color w:val="000000" w:themeColor="text1"/>
          <w:sz w:val="28"/>
          <w:szCs w:val="28"/>
          <w:lang w:val="en-GB"/>
        </w:rPr>
        <w:t>with the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follow-</w:t>
      </w:r>
      <w:r w:rsidR="00FD0ADE">
        <w:rPr>
          <w:rFonts w:ascii="Verdana" w:hAnsi="Verdana"/>
          <w:color w:val="000000" w:themeColor="text1"/>
          <w:sz w:val="28"/>
          <w:szCs w:val="28"/>
          <w:lang w:val="en-GB"/>
        </w:rPr>
        <w:t>up of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al</w:t>
      </w:r>
      <w:r w:rsidR="00A7016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 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recommendations it receives during this third UPR cycle. </w:t>
      </w:r>
    </w:p>
    <w:p w14:paraId="25BED310" w14:textId="77777777" w:rsidR="005B65C1" w:rsidRDefault="005B65C1" w:rsidP="005B65C1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p w14:paraId="7BEDDC0E" w14:textId="77777777" w:rsidR="00826809" w:rsidRPr="00C71250" w:rsidRDefault="00826809" w:rsidP="001932AA">
      <w:pPr>
        <w:spacing w:line="360" w:lineRule="auto"/>
        <w:ind w:firstLine="360"/>
        <w:rPr>
          <w:rFonts w:ascii="Verdana" w:hAnsi="Verdana"/>
          <w:color w:val="000000" w:themeColor="text1"/>
          <w:sz w:val="28"/>
          <w:szCs w:val="28"/>
          <w:lang w:val="en-GB"/>
        </w:rPr>
      </w:pPr>
    </w:p>
    <w:sectPr w:rsidR="00826809" w:rsidRPr="00C71250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67A2"/>
    <w:multiLevelType w:val="hybridMultilevel"/>
    <w:tmpl w:val="C3F88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16C72"/>
    <w:rsid w:val="00024F08"/>
    <w:rsid w:val="00036753"/>
    <w:rsid w:val="000A79ED"/>
    <w:rsid w:val="0014689F"/>
    <w:rsid w:val="00185098"/>
    <w:rsid w:val="001932AA"/>
    <w:rsid w:val="001D7D34"/>
    <w:rsid w:val="001F77FA"/>
    <w:rsid w:val="00274319"/>
    <w:rsid w:val="0029294B"/>
    <w:rsid w:val="00294438"/>
    <w:rsid w:val="002A5AA0"/>
    <w:rsid w:val="002B3116"/>
    <w:rsid w:val="003746D5"/>
    <w:rsid w:val="003F3FFE"/>
    <w:rsid w:val="004353F0"/>
    <w:rsid w:val="00484A35"/>
    <w:rsid w:val="004B529A"/>
    <w:rsid w:val="004E1757"/>
    <w:rsid w:val="005B65C1"/>
    <w:rsid w:val="00735109"/>
    <w:rsid w:val="00772BFA"/>
    <w:rsid w:val="0079313F"/>
    <w:rsid w:val="00796595"/>
    <w:rsid w:val="007A5DE9"/>
    <w:rsid w:val="007F04EE"/>
    <w:rsid w:val="00801470"/>
    <w:rsid w:val="0080485E"/>
    <w:rsid w:val="00826809"/>
    <w:rsid w:val="0089420F"/>
    <w:rsid w:val="0089458E"/>
    <w:rsid w:val="00895661"/>
    <w:rsid w:val="008A4907"/>
    <w:rsid w:val="008A55DC"/>
    <w:rsid w:val="00933E39"/>
    <w:rsid w:val="00965630"/>
    <w:rsid w:val="00973242"/>
    <w:rsid w:val="00A04310"/>
    <w:rsid w:val="00A272C2"/>
    <w:rsid w:val="00A625AD"/>
    <w:rsid w:val="00A628DA"/>
    <w:rsid w:val="00A7016C"/>
    <w:rsid w:val="00A71163"/>
    <w:rsid w:val="00B00C3D"/>
    <w:rsid w:val="00B05398"/>
    <w:rsid w:val="00B1417D"/>
    <w:rsid w:val="00B4296E"/>
    <w:rsid w:val="00B902C5"/>
    <w:rsid w:val="00BC41AC"/>
    <w:rsid w:val="00BC4FCC"/>
    <w:rsid w:val="00C009BE"/>
    <w:rsid w:val="00C22961"/>
    <w:rsid w:val="00C61E2E"/>
    <w:rsid w:val="00C71250"/>
    <w:rsid w:val="00C851AC"/>
    <w:rsid w:val="00C9369D"/>
    <w:rsid w:val="00D010EA"/>
    <w:rsid w:val="00DA6633"/>
    <w:rsid w:val="00E51E69"/>
    <w:rsid w:val="00E54813"/>
    <w:rsid w:val="00F12A01"/>
    <w:rsid w:val="00F13CD9"/>
    <w:rsid w:val="00F36E66"/>
    <w:rsid w:val="00F43D05"/>
    <w:rsid w:val="00FD0ADE"/>
    <w:rsid w:val="1893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2A0D1-E2AB-4C11-A560-1DEB210382C1}"/>
</file>

<file path=customXml/itemProps2.xml><?xml version="1.0" encoding="utf-8"?>
<ds:datastoreItem xmlns:ds="http://schemas.openxmlformats.org/officeDocument/2006/customXml" ds:itemID="{B5E8E094-F94B-4F05-A7D8-55B3C4BB166E}"/>
</file>

<file path=customXml/itemProps3.xml><?xml version="1.0" encoding="utf-8"?>
<ds:datastoreItem xmlns:ds="http://schemas.openxmlformats.org/officeDocument/2006/customXml" ds:itemID="{396A2BA9-4CAC-4398-8FAA-02A0523CDFFF}"/>
</file>

<file path=docProps/app.xml><?xml version="1.0" encoding="utf-8"?>
<Properties xmlns="http://schemas.openxmlformats.org/officeDocument/2006/extended-properties" xmlns:vt="http://schemas.openxmlformats.org/officeDocument/2006/docPropsVTypes">
  <Template>55D960C2</Template>
  <TotalTime>0</TotalTime>
  <Pages>2</Pages>
  <Words>228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Madzura, Dajana</cp:lastModifiedBy>
  <cp:revision>2</cp:revision>
  <dcterms:created xsi:type="dcterms:W3CDTF">2019-01-31T16:42:00Z</dcterms:created>
  <dcterms:modified xsi:type="dcterms:W3CDTF">2019-01-31T16:42:00Z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